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BIZ-COBIL00C</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Field</w:t>
            </w:r>
          </w:p>
        </w:tc>
        <w:tc>
          <w:tcPr>
            <w:tcW w:type="dxa" w:w="4703"/>
            <w:shd w:val="clear" w:color="auto" w:fill="2E74B5"/>
          </w:tcPr>
          <w:p>
            <w:pPr>
              <w:spacing w:before="40" w:after="40"/>
            </w:pPr>
            <w:r>
              <w:rPr>
                <w:b/>
                <w:color w:val="FFFFFF"/>
              </w:rPr>
            </w:r>
            <w:r>
              <w:rPr>
                <w:rFonts w:ascii="Calibri" w:hAnsi="Calibri"/>
                <w:b/>
                <w:i w:val="0"/>
                <w:color w:val="FFFFFF"/>
                <w:sz w:val="18"/>
              </w:rPr>
              <w:t>Value</w:t>
            </w:r>
          </w:p>
        </w:tc>
      </w:tr>
      <w:tr>
        <w:tc>
          <w:tcPr>
            <w:tcW w:type="dxa" w:w="4703"/>
          </w:tcPr>
          <w:p>
            <w:pPr>
              <w:spacing w:before="40" w:after="40"/>
            </w:pPr>
            <w:r/>
            <w:r>
              <w:rPr>
                <w:rFonts w:ascii="Calibri" w:hAnsi="Calibri"/>
                <w:b/>
                <w:i w:val="0"/>
                <w:sz w:val="18"/>
              </w:rPr>
              <w:t>Application</w:t>
            </w:r>
          </w:p>
        </w:tc>
        <w:tc>
          <w:tcPr>
            <w:tcW w:type="dxa" w:w="4703"/>
          </w:tcPr>
          <w:p>
            <w:pPr>
              <w:spacing w:before="40" w:after="40"/>
            </w:pPr>
            <w:r/>
            <w:r>
              <w:rPr>
                <w:rFonts w:ascii="Calibri" w:hAnsi="Calibri"/>
                <w:b w:val="0"/>
                <w:i w:val="0"/>
                <w:sz w:val="18"/>
              </w:rPr>
              <w:t>AWS CardDemo</w:t>
            </w:r>
          </w:p>
        </w:tc>
      </w:tr>
      <w:tr>
        <w:tc>
          <w:tcPr>
            <w:tcW w:type="dxa" w:w="4703"/>
            <w:shd w:val="clear" w:color="auto" w:fill="D6E4F0"/>
          </w:tcPr>
          <w:p>
            <w:pPr>
              <w:spacing w:before="40" w:after="40"/>
            </w:pPr>
            <w:r/>
            <w:r>
              <w:rPr>
                <w:rFonts w:ascii="Calibri" w:hAnsi="Calibri"/>
                <w:b/>
                <w:i w:val="0"/>
                <w:sz w:val="18"/>
              </w:rPr>
              <w:t>Source File</w:t>
            </w:r>
          </w:p>
        </w:tc>
        <w:tc>
          <w:tcPr>
            <w:tcW w:type="dxa" w:w="4703"/>
            <w:shd w:val="clear" w:color="auto" w:fill="D6E4F0"/>
          </w:tcPr>
          <w:p>
            <w:pPr>
              <w:spacing w:before="40" w:after="40"/>
            </w:pPr>
            <w:r/>
            <w:r>
              <w:rPr>
                <w:rFonts w:ascii="Courier New" w:hAnsi="Courier New"/>
                <w:b w:val="0"/>
                <w:i w:val="0"/>
                <w:color w:val="C00000"/>
                <w:sz w:val="18"/>
              </w:rPr>
              <w:t>source/cobol/COBIL00C.cbl</w:t>
            </w:r>
          </w:p>
        </w:tc>
      </w:tr>
      <w:tr>
        <w:tc>
          <w:tcPr>
            <w:tcW w:type="dxa" w:w="4703"/>
          </w:tcPr>
          <w:p>
            <w:pPr>
              <w:spacing w:before="40" w:after="40"/>
            </w:pPr>
            <w:r/>
            <w:r>
              <w:rPr>
                <w:rFonts w:ascii="Calibri" w:hAnsi="Calibri"/>
                <w:b/>
                <w:i w:val="0"/>
                <w:sz w:val="18"/>
              </w:rPr>
              <w:t>Program Type</w:t>
            </w:r>
          </w:p>
        </w:tc>
        <w:tc>
          <w:tcPr>
            <w:tcW w:type="dxa" w:w="4703"/>
          </w:tcPr>
          <w:p>
            <w:pPr>
              <w:spacing w:before="40" w:after="40"/>
            </w:pPr>
            <w:r/>
            <w:r>
              <w:rPr>
                <w:rFonts w:ascii="Calibri" w:hAnsi="Calibri"/>
                <w:b w:val="0"/>
                <w:i w:val="0"/>
                <w:sz w:val="18"/>
              </w:rPr>
              <w:t>CICS online — credit card bill payment</w:t>
            </w:r>
          </w:p>
        </w:tc>
      </w:tr>
      <w:tr>
        <w:tc>
          <w:tcPr>
            <w:tcW w:type="dxa" w:w="4703"/>
            <w:shd w:val="clear" w:color="auto" w:fill="D6E4F0"/>
          </w:tcPr>
          <w:p>
            <w:pPr>
              <w:spacing w:before="40" w:after="40"/>
            </w:pPr>
            <w:r/>
            <w:r>
              <w:rPr>
                <w:rFonts w:ascii="Calibri" w:hAnsi="Calibri"/>
                <w:b/>
                <w:i w:val="0"/>
                <w:sz w:val="18"/>
              </w:rPr>
              <w:t>Transaction ID</w:t>
            </w:r>
          </w:p>
        </w:tc>
        <w:tc>
          <w:tcPr>
            <w:tcW w:type="dxa" w:w="4703"/>
            <w:shd w:val="clear" w:color="auto" w:fill="D6E4F0"/>
          </w:tcPr>
          <w:p>
            <w:pPr>
              <w:spacing w:before="40" w:after="40"/>
            </w:pPr>
            <w:r/>
            <w:r>
              <w:rPr>
                <w:rFonts w:ascii="Courier New" w:hAnsi="Courier New"/>
                <w:b w:val="0"/>
                <w:i w:val="0"/>
                <w:color w:val="C00000"/>
                <w:sz w:val="18"/>
              </w:rPr>
              <w:t>CB00</w:t>
            </w:r>
          </w:p>
        </w:tc>
      </w:tr>
      <w:tr>
        <w:tc>
          <w:tcPr>
            <w:tcW w:type="dxa" w:w="4703"/>
          </w:tcPr>
          <w:p>
            <w:pPr>
              <w:spacing w:before="40" w:after="40"/>
            </w:pPr>
            <w:r/>
            <w:r>
              <w:rPr>
                <w:rFonts w:ascii="Calibri" w:hAnsi="Calibri"/>
                <w:b/>
                <w:i w:val="0"/>
                <w:sz w:val="18"/>
              </w:rPr>
              <w:t>Map / Mapset</w:t>
            </w:r>
          </w:p>
        </w:tc>
        <w:tc>
          <w:tcPr>
            <w:tcW w:type="dxa" w:w="4703"/>
          </w:tcPr>
          <w:p>
            <w:pPr>
              <w:spacing w:before="40" w:after="40"/>
            </w:pPr>
            <w:r/>
            <w:r>
              <w:rPr>
                <w:rFonts w:ascii="Courier New" w:hAnsi="Courier New"/>
                <w:b w:val="0"/>
                <w:i w:val="0"/>
                <w:color w:val="C00000"/>
                <w:sz w:val="18"/>
              </w:rPr>
              <w:t>COBIL0A</w:t>
            </w:r>
            <w:r>
              <w:rPr>
                <w:rFonts w:ascii="Calibri" w:hAnsi="Calibri"/>
                <w:b w:val="0"/>
                <w:i w:val="0"/>
                <w:sz w:val="18"/>
              </w:rPr>
              <w:t xml:space="preserve"> / </w:t>
            </w:r>
            <w:r>
              <w:rPr>
                <w:rFonts w:ascii="Courier New" w:hAnsi="Courier New"/>
                <w:b w:val="0"/>
                <w:i w:val="0"/>
                <w:color w:val="C00000"/>
                <w:sz w:val="18"/>
              </w:rPr>
              <w:t>COBIL00</w:t>
            </w:r>
          </w:p>
        </w:tc>
      </w:tr>
      <w:tr>
        <w:tc>
          <w:tcPr>
            <w:tcW w:type="dxa" w:w="4703"/>
            <w:shd w:val="clear" w:color="auto" w:fill="D6E4F0"/>
          </w:tcPr>
          <w:p>
            <w:pPr>
              <w:spacing w:before="40" w:after="40"/>
            </w:pPr>
            <w:r/>
            <w:r>
              <w:rPr>
                <w:rFonts w:ascii="Calibri" w:hAnsi="Calibri"/>
                <w:b/>
                <w:i w:val="0"/>
                <w:sz w:val="18"/>
              </w:rPr>
              <w:t>Last Updated</w:t>
            </w:r>
          </w:p>
        </w:tc>
        <w:tc>
          <w:tcPr>
            <w:tcW w:type="dxa" w:w="4703"/>
            <w:shd w:val="clear" w:color="auto" w:fill="D6E4F0"/>
          </w:tcPr>
          <w:p>
            <w:pPr>
              <w:spacing w:before="40" w:after="40"/>
            </w:pPr>
            <w:r/>
            <w:r>
              <w:rPr>
                <w:rFonts w:ascii="Calibri" w:hAnsi="Calibri"/>
                <w:b w:val="0"/>
                <w:i w:val="0"/>
                <w:sz w:val="18"/>
              </w:rPr>
              <w:t>2026-04-28</w:t>
            </w:r>
          </w:p>
        </w:tc>
      </w:tr>
    </w:tbl>
    <w:p/>
    <w:p>
      <w:pPr>
        <w:spacing w:before="120" w:after="120"/>
        <w:pBdr>
          <w:bottom w:val="single" w:sz="6" w:space="1" w:color="2E74B5"/>
        </w:pBdr>
      </w:pPr>
    </w:p>
    <w:p>
      <w:pPr>
        <w:spacing w:before="40" w:after="40"/>
        <w:ind w:left="567"/>
      </w:pPr>
      <w:r>
        <w:rPr>
          <w:rFonts w:ascii="Calibri" w:hAnsi="Calibri"/>
          <w:b/>
          <w:i w:val="0"/>
          <w:color w:val="404040"/>
          <w:sz w:val="20"/>
        </w:rPr>
        <w:t>Purpose Banner</w:t>
      </w:r>
      <w:r>
        <w:rPr>
          <w:rFonts w:ascii="Calibri" w:hAnsi="Calibri"/>
          <w:b w:val="0"/>
          <w:i w:val="0"/>
          <w:color w:val="404040"/>
          <w:sz w:val="20"/>
        </w:rPr>
        <w:t xml:space="preserve"> — COBIL00C is the CardDemo online bill payment screen. It allows a cardholder to pay their current credit card balance in full. The operator first views the current balance; entering </w:t>
      </w:r>
      <w:r>
        <w:rPr>
          <w:rFonts w:ascii="Courier New" w:hAnsi="Courier New"/>
          <w:b w:val="0"/>
          <w:i w:val="0"/>
          <w:color w:val="C00000"/>
          <w:sz w:val="18"/>
        </w:rPr>
        <w:t>Y</w:t>
      </w:r>
      <w:r>
        <w:rPr>
          <w:rFonts w:ascii="Calibri" w:hAnsi="Calibri"/>
          <w:b w:val="0"/>
          <w:i w:val="0"/>
          <w:color w:val="404040"/>
          <w:sz w:val="20"/>
        </w:rPr>
        <w:t xml:space="preserve"> in the CONFIRM field triggers the payment. The program retrieves the highest existing transaction ID, increments it, writes a new transaction record to TRANSACT, recalculates the account balance, and updates ACCTDAT. A latent bug exists: if the TRANSACT write fails with DUPREC/DUPKEY, the balance update has already been applied to the in-memory record but is never committed — creating a discrepancy between what the user sees and what is stored.</w:t>
      </w:r>
    </w:p>
    <w:p>
      <w:pPr>
        <w:spacing w:before="120" w:after="120"/>
        <w:pBdr>
          <w:bottom w:val="single" w:sz="6" w:space="1" w:color="2E74B5"/>
        </w:pBdr>
      </w:pPr>
    </w:p>
    <w:p>
      <w:pPr>
        <w:spacing w:before="240" w:after="80"/>
      </w:pPr>
      <w:r>
        <w:rPr>
          <w:rFonts w:ascii="Calibri" w:hAnsi="Calibri"/>
          <w:b/>
          <w:color w:val="2E74B5"/>
          <w:sz w:val="28"/>
        </w:rPr>
        <w:t>Section 1 — Business Purpose</w:t>
      </w:r>
    </w:p>
    <w:p>
      <w:pPr>
        <w:spacing w:before="40" w:after="80"/>
      </w:pPr>
      <w:r>
        <w:rPr>
          <w:rFonts w:ascii="Calibri" w:hAnsi="Calibri"/>
          <w:b w:val="0"/>
          <w:i w:val="0"/>
          <w:sz w:val="20"/>
        </w:rPr>
        <w:t>COBIL00C processes a full-balance payment against a cardholder's account. The operator supplies a credit card number on the screen; the program:</w:t>
      </w:r>
    </w:p>
    <w:p>
      <w:pPr>
        <w:spacing w:before="20" w:after="20"/>
        <w:ind w:left="283" w:hanging="227"/>
      </w:pPr>
      <w:r>
        <w:rPr>
          <w:rFonts w:ascii="Calibri" w:hAnsi="Calibri"/>
          <w:color w:val="2E74B5"/>
          <w:sz w:val="20"/>
        </w:rPr>
        <w:t xml:space="preserve">• </w:t>
      </w:r>
      <w:r>
        <w:rPr>
          <w:rFonts w:ascii="Calibri" w:hAnsi="Calibri"/>
          <w:b w:val="0"/>
          <w:i w:val="0"/>
          <w:sz w:val="20"/>
        </w:rPr>
        <w:t>Looks up the card number in the card cross-reference file (CXACAIX) to obtain the account ID.</w:t>
      </w:r>
    </w:p>
    <w:p>
      <w:pPr>
        <w:spacing w:before="20" w:after="20"/>
        <w:ind w:left="283" w:hanging="227"/>
      </w:pPr>
      <w:r>
        <w:rPr>
          <w:rFonts w:ascii="Calibri" w:hAnsi="Calibri"/>
          <w:color w:val="2E74B5"/>
          <w:sz w:val="20"/>
        </w:rPr>
        <w:t xml:space="preserve">• </w:t>
      </w:r>
      <w:r>
        <w:rPr>
          <w:rFonts w:ascii="Calibri" w:hAnsi="Calibri"/>
          <w:b w:val="0"/>
          <w:i w:val="0"/>
          <w:sz w:val="20"/>
        </w:rPr>
        <w:t>Reads the account record from ACCTDAT.</w:t>
      </w:r>
    </w:p>
    <w:p>
      <w:pPr>
        <w:spacing w:before="20" w:after="20"/>
        <w:ind w:left="283" w:hanging="227"/>
      </w:pPr>
      <w:r>
        <w:rPr>
          <w:rFonts w:ascii="Calibri" w:hAnsi="Calibri"/>
          <w:color w:val="2E74B5"/>
          <w:sz w:val="20"/>
        </w:rPr>
        <w:t xml:space="preserve">• </w:t>
      </w:r>
      <w:r>
        <w:rPr>
          <w:rFonts w:ascii="Calibri" w:hAnsi="Calibri"/>
          <w:b w:val="0"/>
          <w:i w:val="0"/>
          <w:sz w:val="20"/>
        </w:rPr>
        <w:t>Displays the current outstanding balance.</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the operator confirms with </w:t>
      </w:r>
      <w:r>
        <w:rPr>
          <w:rFonts w:ascii="Courier New" w:hAnsi="Courier New"/>
          <w:b w:val="0"/>
          <w:i w:val="0"/>
          <w:color w:val="C00000"/>
          <w:sz w:val="18"/>
        </w:rPr>
        <w:t>Y</w:t>
      </w:r>
      <w:r>
        <w:rPr>
          <w:rFonts w:ascii="Calibri" w:hAnsi="Calibri"/>
          <w:b w:val="0"/>
          <w:i w:val="0"/>
          <w:sz w:val="20"/>
        </w:rPr>
        <w:t>, creates a new debit transaction in TRANSACT and reduces the account balance to zero.</w:t>
      </w:r>
    </w:p>
    <w:p>
      <w:pPr>
        <w:spacing w:before="40" w:after="80"/>
      </w:pPr>
      <w:r>
        <w:rPr>
          <w:rFonts w:ascii="Calibri" w:hAnsi="Calibri"/>
          <w:b w:val="0"/>
          <w:i w:val="0"/>
          <w:sz w:val="20"/>
        </w:rPr>
        <w:t xml:space="preserve">The payment transaction is hardcoded as a POS terminal bill payment: type code </w:t>
      </w:r>
      <w:r>
        <w:rPr>
          <w:rFonts w:ascii="Courier New" w:hAnsi="Courier New"/>
          <w:b w:val="0"/>
          <w:i w:val="0"/>
          <w:color w:val="C00000"/>
          <w:sz w:val="18"/>
        </w:rPr>
        <w:t>'02'</w:t>
      </w:r>
      <w:r>
        <w:rPr>
          <w:rFonts w:ascii="Calibri" w:hAnsi="Calibri"/>
          <w:b w:val="0"/>
          <w:i w:val="0"/>
          <w:sz w:val="20"/>
        </w:rPr>
        <w:t xml:space="preserve">, category </w:t>
      </w:r>
      <w:r>
        <w:rPr>
          <w:rFonts w:ascii="Courier New" w:hAnsi="Courier New"/>
          <w:b w:val="0"/>
          <w:i w:val="0"/>
          <w:color w:val="C00000"/>
          <w:sz w:val="18"/>
        </w:rPr>
        <w:t>2</w:t>
      </w:r>
      <w:r>
        <w:rPr>
          <w:rFonts w:ascii="Calibri" w:hAnsi="Calibri"/>
          <w:b w:val="0"/>
          <w:i w:val="0"/>
          <w:sz w:val="20"/>
        </w:rPr>
        <w:t xml:space="preserve">, source </w:t>
      </w:r>
      <w:r>
        <w:rPr>
          <w:rFonts w:ascii="Courier New" w:hAnsi="Courier New"/>
          <w:b w:val="0"/>
          <w:i w:val="0"/>
          <w:color w:val="C00000"/>
          <w:sz w:val="18"/>
        </w:rPr>
        <w:t>'POS TERM'</w:t>
      </w:r>
      <w:r>
        <w:rPr>
          <w:rFonts w:ascii="Calibri" w:hAnsi="Calibri"/>
          <w:b w:val="0"/>
          <w:i w:val="0"/>
          <w:sz w:val="20"/>
        </w:rPr>
        <w:t xml:space="preserve">, description </w:t>
      </w:r>
      <w:r>
        <w:rPr>
          <w:rFonts w:ascii="Courier New" w:hAnsi="Courier New"/>
          <w:b w:val="0"/>
          <w:i w:val="0"/>
          <w:color w:val="C00000"/>
          <w:sz w:val="18"/>
        </w:rPr>
        <w:t>'BILL PAYMENT - ONLINE'</w:t>
      </w:r>
      <w:r>
        <w:rPr>
          <w:rFonts w:ascii="Calibri" w:hAnsi="Calibri"/>
          <w:b w:val="0"/>
          <w:i w:val="0"/>
          <w:sz w:val="20"/>
        </w:rPr>
        <w:t xml:space="preserve">, merchant </w:t>
      </w:r>
      <w:r>
        <w:rPr>
          <w:rFonts w:ascii="Courier New" w:hAnsi="Courier New"/>
          <w:b w:val="0"/>
          <w:i w:val="0"/>
          <w:color w:val="C00000"/>
          <w:sz w:val="18"/>
        </w:rPr>
        <w:t>'BILL PAYMENT'</w:t>
      </w:r>
      <w:r>
        <w:rPr>
          <w:rFonts w:ascii="Calibri" w:hAnsi="Calibri"/>
          <w:b w:val="0"/>
          <w:i w:val="0"/>
          <w:sz w:val="20"/>
        </w:rPr>
        <w:t xml:space="preserve"> (ID </w:t>
      </w:r>
      <w:r>
        <w:rPr>
          <w:rFonts w:ascii="Courier New" w:hAnsi="Courier New"/>
          <w:b w:val="0"/>
          <w:i w:val="0"/>
          <w:color w:val="C00000"/>
          <w:sz w:val="18"/>
        </w:rPr>
        <w:t>999999999</w:t>
      </w:r>
      <w:r>
        <w:rPr>
          <w:rFonts w:ascii="Calibri" w:hAnsi="Calibri"/>
          <w:b w:val="0"/>
          <w:i w:val="0"/>
          <w:sz w:val="20"/>
        </w:rPr>
        <w:t xml:space="preserve">), city/zip </w:t>
      </w:r>
      <w:r>
        <w:rPr>
          <w:rFonts w:ascii="Courier New" w:hAnsi="Courier New"/>
          <w:b w:val="0"/>
          <w:i w:val="0"/>
          <w:color w:val="C00000"/>
          <w:sz w:val="18"/>
        </w:rPr>
        <w:t>'N/A'</w:t>
      </w:r>
      <w:r>
        <w:rPr>
          <w:rFonts w:ascii="Calibri" w:hAnsi="Calibri"/>
          <w:b w:val="0"/>
          <w:i w:val="0"/>
          <w:sz w:val="20"/>
        </w:rPr>
        <w:t>. The amount equals the full current balance.</w:t>
      </w:r>
    </w:p>
    <w:p>
      <w:pPr>
        <w:spacing w:before="120" w:after="120"/>
        <w:pBdr>
          <w:bottom w:val="single" w:sz="6" w:space="1" w:color="2E74B5"/>
        </w:pBdr>
      </w:pPr>
    </w:p>
    <w:p>
      <w:pPr>
        <w:spacing w:before="240" w:after="80"/>
      </w:pPr>
      <w:r>
        <w:rPr>
          <w:rFonts w:ascii="Calibri" w:hAnsi="Calibri"/>
          <w:b/>
          <w:color w:val="2E74B5"/>
          <w:sz w:val="28"/>
        </w:rPr>
        <w:t>Section 2 — Program Flow</w:t>
      </w:r>
    </w:p>
    <w:p>
      <w:pPr>
        <w:spacing w:before="40" w:after="80"/>
      </w:pPr>
      <w:r>
        <w:rPr>
          <w:rFonts w:ascii="Calibri" w:hAnsi="Calibri"/>
          <w:b w:val="0"/>
          <w:i w:val="0"/>
          <w:sz w:val="20"/>
        </w:rPr>
        <w:t xml:space="preserve">COBIL00C follows the CICS pseudo-conversational pattern. </w:t>
      </w:r>
      <w:r>
        <w:rPr>
          <w:rFonts w:ascii="Courier New" w:hAnsi="Courier New"/>
          <w:b w:val="0"/>
          <w:i w:val="0"/>
          <w:color w:val="C00000"/>
          <w:sz w:val="18"/>
        </w:rPr>
        <w:t>CDEMO-PGM-CONTEXT</w:t>
      </w:r>
      <w:r>
        <w:rPr>
          <w:rFonts w:ascii="Calibri" w:hAnsi="Calibri"/>
          <w:b w:val="0"/>
          <w:i w:val="0"/>
          <w:sz w:val="20"/>
        </w:rPr>
        <w:t xml:space="preserve"> in the COMMAREA distinguishes first-time entry from re-entry.</w:t>
      </w:r>
    </w:p>
    <w:p>
      <w:pPr>
        <w:spacing w:before="240" w:after="80"/>
      </w:pPr>
      <w:r>
        <w:rPr>
          <w:rFonts w:ascii="Calibri" w:hAnsi="Calibri"/>
          <w:b/>
          <w:color w:val="2E74B5"/>
          <w:sz w:val="24"/>
        </w:rPr>
        <w:t>2.1 Startup</w:t>
      </w:r>
    </w:p>
    <w:p>
      <w:pPr>
        <w:spacing w:before="20" w:after="20"/>
        <w:ind w:left="283" w:hanging="227"/>
      </w:pPr>
      <w:r>
        <w:rPr>
          <w:rFonts w:ascii="Calibri" w:hAnsi="Calibri"/>
          <w:color w:val="2E74B5"/>
          <w:sz w:val="20"/>
        </w:rPr>
        <w:t xml:space="preserve">• </w:t>
      </w:r>
      <w:r>
        <w:rPr>
          <w:rFonts w:ascii="Calibri" w:hAnsi="Calibri"/>
          <w:b w:val="0"/>
          <w:i w:val="0"/>
          <w:sz w:val="20"/>
        </w:rPr>
        <w:t xml:space="preserve">Entered via XCTL from a calling program (typically the main menu) or by direct transaction </w:t>
      </w:r>
      <w:r>
        <w:rPr>
          <w:rFonts w:ascii="Courier New" w:hAnsi="Courier New"/>
          <w:b w:val="0"/>
          <w:i w:val="0"/>
          <w:color w:val="C00000"/>
          <w:sz w:val="18"/>
        </w:rPr>
        <w:t>CB00</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On entry, the existing COMMAREA is mapped to </w:t>
      </w:r>
      <w:r>
        <w:rPr>
          <w:rFonts w:ascii="Courier New" w:hAnsi="Courier New"/>
          <w:b w:val="0"/>
          <w:i w:val="0"/>
          <w:color w:val="C00000"/>
          <w:sz w:val="18"/>
        </w:rPr>
        <w:t>WS-COMMAREA</w:t>
      </w:r>
      <w:r>
        <w:rPr>
          <w:rFonts w:ascii="Calibri" w:hAnsi="Calibri"/>
          <w:b w:val="0"/>
          <w:i w:val="0"/>
          <w:sz w:val="20"/>
        </w:rPr>
        <w:t xml:space="preserve">. If </w:t>
      </w:r>
      <w:r>
        <w:rPr>
          <w:rFonts w:ascii="Courier New" w:hAnsi="Courier New"/>
          <w:b w:val="0"/>
          <w:i w:val="0"/>
          <w:color w:val="C00000"/>
          <w:sz w:val="18"/>
        </w:rPr>
        <w:t>EIBCALEN = 0</w:t>
      </w:r>
      <w:r>
        <w:rPr>
          <w:rFonts w:ascii="Calibri" w:hAnsi="Calibri"/>
          <w:b w:val="0"/>
          <w:i w:val="0"/>
          <w:sz w:val="20"/>
        </w:rPr>
        <w:t>, working storage is used as-is (no explicit init — risk of stale data if called without COMMAREA).</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AID key from EIBAID is decoded by the inline EVALUATE (equivalent to </w:t>
      </w:r>
      <w:r>
        <w:rPr>
          <w:rFonts w:ascii="Courier New" w:hAnsi="Courier New"/>
          <w:b w:val="0"/>
          <w:i w:val="0"/>
          <w:color w:val="C00000"/>
          <w:sz w:val="18"/>
        </w:rPr>
        <w:t>YYYY-STORE-PFKEY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MAIN-PARA</w:t>
      </w:r>
      <w:r>
        <w:rPr>
          <w:rFonts w:ascii="Calibri" w:hAnsi="Calibri"/>
          <w:b w:val="0"/>
          <w:i w:val="0"/>
          <w:sz w:val="20"/>
        </w:rPr>
        <w:t xml:space="preserve"> checks </w:t>
      </w:r>
      <w:r>
        <w:rPr>
          <w:rFonts w:ascii="Courier New" w:hAnsi="Courier New"/>
          <w:b w:val="0"/>
          <w:i w:val="0"/>
          <w:color w:val="C00000"/>
          <w:sz w:val="18"/>
        </w:rPr>
        <w:t>CDEMO-PGM-CONTEXT</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alibri" w:hAnsi="Calibri"/>
          <w:b w:val="0"/>
          <w:i w:val="0"/>
          <w:sz w:val="20"/>
        </w:rPr>
        <w:t xml:space="preserve">Context = ENTER (0): calls </w:t>
      </w:r>
      <w:r>
        <w:rPr>
          <w:rFonts w:ascii="Courier New" w:hAnsi="Courier New"/>
          <w:b w:val="0"/>
          <w:i w:val="0"/>
          <w:color w:val="C00000"/>
          <w:sz w:val="18"/>
        </w:rPr>
        <w:t>SEND-BILL-SCREEN</w:t>
      </w:r>
      <w:r>
        <w:rPr>
          <w:rFonts w:ascii="Calibri" w:hAnsi="Calibri"/>
          <w:b w:val="0"/>
          <w:i w:val="0"/>
          <w:sz w:val="20"/>
        </w:rPr>
        <w:t xml:space="preserve"> without processing input (first display).</w:t>
      </w:r>
    </w:p>
    <w:p>
      <w:pPr>
        <w:spacing w:before="20" w:after="20"/>
        <w:ind w:left="567" w:hanging="227"/>
      </w:pPr>
      <w:r>
        <w:rPr>
          <w:rFonts w:ascii="Calibri" w:hAnsi="Calibri"/>
          <w:color w:val="2E74B5"/>
          <w:sz w:val="20"/>
        </w:rPr>
        <w:t xml:space="preserve">• </w:t>
      </w:r>
      <w:r>
        <w:rPr>
          <w:rFonts w:ascii="Calibri" w:hAnsi="Calibri"/>
          <w:b w:val="0"/>
          <w:i w:val="0"/>
          <w:sz w:val="20"/>
        </w:rPr>
        <w:t xml:space="preserve">Context = REENTER (1): calls </w:t>
      </w:r>
      <w:r>
        <w:rPr>
          <w:rFonts w:ascii="Courier New" w:hAnsi="Courier New"/>
          <w:b w:val="0"/>
          <w:i w:val="0"/>
          <w:color w:val="C00000"/>
          <w:sz w:val="18"/>
        </w:rPr>
        <w:t>RECEIVE-BILL-SCREEN</w:t>
      </w:r>
      <w:r>
        <w:rPr>
          <w:rFonts w:ascii="Calibri" w:hAnsi="Calibri"/>
          <w:b w:val="0"/>
          <w:i w:val="0"/>
          <w:sz w:val="20"/>
        </w:rPr>
        <w:t xml:space="preserve"> to read map input and process.</w:t>
      </w:r>
    </w:p>
    <w:p>
      <w:pPr>
        <w:spacing w:before="240" w:after="80"/>
      </w:pPr>
      <w:r>
        <w:rPr>
          <w:rFonts w:ascii="Calibri" w:hAnsi="Calibri"/>
          <w:b/>
          <w:color w:val="2E74B5"/>
          <w:sz w:val="24"/>
        </w:rPr>
        <w:t>2.2 Main Processing</w:t>
      </w:r>
    </w:p>
    <w:p>
      <w:pPr>
        <w:spacing w:before="40" w:after="80"/>
      </w:pPr>
      <w:r>
        <w:rPr>
          <w:rFonts w:ascii="Calibri" w:hAnsi="Calibri"/>
          <w:b w:val="0"/>
          <w:i w:val="0"/>
          <w:sz w:val="20"/>
        </w:rPr>
        <w:t xml:space="preserve">**First display — </w:t>
      </w:r>
      <w:r>
        <w:rPr>
          <w:rFonts w:ascii="Courier New" w:hAnsi="Courier New"/>
          <w:b w:val="0"/>
          <w:i w:val="0"/>
          <w:color w:val="C00000"/>
          <w:sz w:val="18"/>
        </w:rPr>
        <w:t>SEND-BILL-SCREEN</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GET-CURRENT-DATETIME</w:t>
      </w:r>
      <w:r>
        <w:rPr>
          <w:rFonts w:ascii="Calibri" w:hAnsi="Calibri"/>
          <w:b w:val="0"/>
          <w:i w:val="0"/>
          <w:sz w:val="20"/>
        </w:rPr>
        <w:t xml:space="preserve"> issues </w:t>
      </w:r>
      <w:r>
        <w:rPr>
          <w:rFonts w:ascii="Courier New" w:hAnsi="Courier New"/>
          <w:b w:val="0"/>
          <w:i w:val="0"/>
          <w:color w:val="C00000"/>
          <w:sz w:val="18"/>
        </w:rPr>
        <w:t>EXEC CICS ASKTIME</w:t>
      </w:r>
      <w:r>
        <w:rPr>
          <w:rFonts w:ascii="Calibri" w:hAnsi="Calibri"/>
          <w:b w:val="0"/>
          <w:i w:val="0"/>
          <w:sz w:val="20"/>
        </w:rPr>
        <w:t xml:space="preserve"> / </w:t>
      </w:r>
      <w:r>
        <w:rPr>
          <w:rFonts w:ascii="Courier New" w:hAnsi="Courier New"/>
          <w:b w:val="0"/>
          <w:i w:val="0"/>
          <w:color w:val="C00000"/>
          <w:sz w:val="18"/>
        </w:rPr>
        <w:t>FORMATTIME</w:t>
      </w:r>
      <w:r>
        <w:rPr>
          <w:rFonts w:ascii="Calibri" w:hAnsi="Calibri"/>
          <w:b w:val="0"/>
          <w:i w:val="0"/>
          <w:sz w:val="20"/>
        </w:rPr>
        <w:t xml:space="preserve"> to populate </w:t>
      </w:r>
      <w:r>
        <w:rPr>
          <w:rFonts w:ascii="Courier New" w:hAnsi="Courier New"/>
          <w:b w:val="0"/>
          <w:i w:val="0"/>
          <w:color w:val="C00000"/>
          <w:sz w:val="18"/>
        </w:rPr>
        <w:t>WS-DATE-TIME</w:t>
      </w:r>
      <w:r>
        <w:rPr>
          <w:rFonts w:ascii="Calibri" w:hAnsi="Calibri"/>
          <w:b w:val="0"/>
          <w:i w:val="0"/>
          <w:sz w:val="20"/>
        </w:rPr>
        <w:t xml:space="preserve"> fields for the screen header.</w:t>
      </w:r>
    </w:p>
    <w:p>
      <w:pPr>
        <w:spacing w:before="20" w:after="20"/>
        <w:ind w:left="283" w:hanging="227"/>
      </w:pPr>
      <w:r>
        <w:rPr>
          <w:rFonts w:ascii="Calibri" w:hAnsi="Calibri"/>
          <w:color w:val="2E74B5"/>
          <w:sz w:val="20"/>
        </w:rPr>
        <w:t xml:space="preserve">• </w:t>
      </w:r>
      <w:r>
        <w:rPr>
          <w:rFonts w:ascii="Calibri" w:hAnsi="Calibri"/>
          <w:b w:val="0"/>
          <w:i w:val="0"/>
          <w:sz w:val="20"/>
        </w:rPr>
        <w:t xml:space="preserve">Calls </w:t>
      </w:r>
      <w:r>
        <w:rPr>
          <w:rFonts w:ascii="Courier New" w:hAnsi="Courier New"/>
          <w:b w:val="0"/>
          <w:i w:val="0"/>
          <w:color w:val="C00000"/>
          <w:sz w:val="18"/>
        </w:rPr>
        <w:t>READ-CXACAIX-FILE</w:t>
      </w:r>
      <w:r>
        <w:rPr>
          <w:rFonts w:ascii="Calibri" w:hAnsi="Calibri"/>
          <w:b w:val="0"/>
          <w:i w:val="0"/>
          <w:sz w:val="20"/>
        </w:rPr>
        <w:t xml:space="preserve"> using the card number from </w:t>
      </w:r>
      <w:r>
        <w:rPr>
          <w:rFonts w:ascii="Courier New" w:hAnsi="Courier New"/>
          <w:b w:val="0"/>
          <w:i w:val="0"/>
          <w:color w:val="C00000"/>
          <w:sz w:val="18"/>
        </w:rPr>
        <w:t>CDEMO-CARD-NUM</w:t>
      </w:r>
      <w:r>
        <w:rPr>
          <w:rFonts w:ascii="Calibri" w:hAnsi="Calibri"/>
          <w:b w:val="0"/>
          <w:i w:val="0"/>
          <w:sz w:val="20"/>
        </w:rPr>
        <w:t xml:space="preserve"> in the COMMAREA. This EXEC CICS READ against the alternate-index file </w:t>
      </w:r>
      <w:r>
        <w:rPr>
          <w:rFonts w:ascii="Courier New" w:hAnsi="Courier New"/>
          <w:b w:val="0"/>
          <w:i w:val="0"/>
          <w:color w:val="C00000"/>
          <w:sz w:val="18"/>
        </w:rPr>
        <w:t>CXACAIX</w:t>
      </w:r>
      <w:r>
        <w:rPr>
          <w:rFonts w:ascii="Calibri" w:hAnsi="Calibri"/>
          <w:b w:val="0"/>
          <w:i w:val="0"/>
          <w:sz w:val="20"/>
        </w:rPr>
        <w:t xml:space="preserve"> returns </w:t>
      </w:r>
      <w:r>
        <w:rPr>
          <w:rFonts w:ascii="Courier New" w:hAnsi="Courier New"/>
          <w:b w:val="0"/>
          <w:i w:val="0"/>
          <w:color w:val="C00000"/>
          <w:sz w:val="18"/>
        </w:rPr>
        <w:t>CARD-XREF-RECORD</w:t>
      </w:r>
      <w:r>
        <w:rPr>
          <w:rFonts w:ascii="Calibri" w:hAnsi="Calibri"/>
          <w:b w:val="0"/>
          <w:i w:val="0"/>
          <w:sz w:val="20"/>
        </w:rPr>
        <w:t xml:space="preserve"> (</w:t>
      </w:r>
      <w:r>
        <w:rPr>
          <w:rFonts w:ascii="Courier New" w:hAnsi="Courier New"/>
          <w:b w:val="0"/>
          <w:i w:val="0"/>
          <w:color w:val="C00000"/>
          <w:sz w:val="18"/>
        </w:rPr>
        <w:t>CVACT03Y</w:t>
      </w:r>
      <w:r>
        <w:rPr>
          <w:rFonts w:ascii="Calibri" w:hAnsi="Calibri"/>
          <w:b w:val="0"/>
          <w:i w:val="0"/>
          <w:sz w:val="20"/>
        </w:rPr>
        <w:t xml:space="preserve">): </w:t>
      </w:r>
      <w:r>
        <w:rPr>
          <w:rFonts w:ascii="Courier New" w:hAnsi="Courier New"/>
          <w:b w:val="0"/>
          <w:i w:val="0"/>
          <w:color w:val="C00000"/>
          <w:sz w:val="18"/>
        </w:rPr>
        <w:t>XREF-ACCT-ID</w:t>
      </w:r>
      <w:r>
        <w:rPr>
          <w:rFonts w:ascii="Calibri" w:hAnsi="Calibri"/>
          <w:b w:val="0"/>
          <w:i w:val="0"/>
          <w:sz w:val="20"/>
        </w:rPr>
        <w:t xml:space="preserve">, </w:t>
      </w:r>
      <w:r>
        <w:rPr>
          <w:rFonts w:ascii="Courier New" w:hAnsi="Courier New"/>
          <w:b w:val="0"/>
          <w:i w:val="0"/>
          <w:color w:val="C00000"/>
          <w:sz w:val="18"/>
        </w:rPr>
        <w:t>XREF-CUST-ID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Calls </w:t>
      </w:r>
      <w:r>
        <w:rPr>
          <w:rFonts w:ascii="Courier New" w:hAnsi="Courier New"/>
          <w:b w:val="0"/>
          <w:i w:val="0"/>
          <w:color w:val="C00000"/>
          <w:sz w:val="18"/>
        </w:rPr>
        <w:t>READ-ACCTDAT-FILE</w:t>
      </w:r>
      <w:r>
        <w:rPr>
          <w:rFonts w:ascii="Calibri" w:hAnsi="Calibri"/>
          <w:b w:val="0"/>
          <w:i w:val="0"/>
          <w:sz w:val="20"/>
        </w:rPr>
        <w:t xml:space="preserve"> using </w:t>
      </w:r>
      <w:r>
        <w:rPr>
          <w:rFonts w:ascii="Courier New" w:hAnsi="Courier New"/>
          <w:b w:val="0"/>
          <w:i w:val="0"/>
          <w:color w:val="C00000"/>
          <w:sz w:val="18"/>
        </w:rPr>
        <w:t>XREF-ACCT-ID</w:t>
      </w:r>
      <w:r>
        <w:rPr>
          <w:rFonts w:ascii="Calibri" w:hAnsi="Calibri"/>
          <w:b w:val="0"/>
          <w:i w:val="0"/>
          <w:sz w:val="20"/>
        </w:rPr>
        <w:t xml:space="preserve">. Returns </w:t>
      </w:r>
      <w:r>
        <w:rPr>
          <w:rFonts w:ascii="Courier New" w:hAnsi="Courier New"/>
          <w:b w:val="0"/>
          <w:i w:val="0"/>
          <w:color w:val="C00000"/>
          <w:sz w:val="18"/>
        </w:rPr>
        <w:t>ACCOUNT-RECORD</w:t>
      </w:r>
      <w:r>
        <w:rPr>
          <w:rFonts w:ascii="Calibri" w:hAnsi="Calibri"/>
          <w:b w:val="0"/>
          <w:i w:val="0"/>
          <w:sz w:val="20"/>
        </w:rPr>
        <w:t xml:space="preserve"> (</w:t>
      </w:r>
      <w:r>
        <w:rPr>
          <w:rFonts w:ascii="Courier New" w:hAnsi="Courier New"/>
          <w:b w:val="0"/>
          <w:i w:val="0"/>
          <w:color w:val="C00000"/>
          <w:sz w:val="18"/>
        </w:rPr>
        <w:t>CVACT01Y</w:t>
      </w:r>
      <w:r>
        <w:rPr>
          <w:rFonts w:ascii="Calibri" w:hAnsi="Calibri"/>
          <w:b w:val="0"/>
          <w:i w:val="0"/>
          <w:sz w:val="20"/>
        </w:rPr>
        <w:t xml:space="preserve">) with the current balance </w:t>
      </w:r>
      <w:r>
        <w:rPr>
          <w:rFonts w:ascii="Courier New" w:hAnsi="Courier New"/>
          <w:b w:val="0"/>
          <w:i w:val="0"/>
          <w:color w:val="C00000"/>
          <w:sz w:val="18"/>
        </w:rPr>
        <w:t>ACCT-CURR-BAL</w:t>
      </w:r>
      <w:r>
        <w:rPr>
          <w:rFonts w:ascii="Calibri" w:hAnsi="Calibri"/>
          <w:b w:val="0"/>
          <w:i w:val="0"/>
          <w:sz w:val="20"/>
        </w:rPr>
        <w:t xml:space="preserve"> (COMP-3 — use BigDecimal in Java).</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ACCT-CURR-BAL &lt;= ZEROS</w:t>
      </w:r>
      <w:r>
        <w:rPr>
          <w:rFonts w:ascii="Calibri" w:hAnsi="Calibri"/>
          <w:b w:val="0"/>
          <w:i w:val="0"/>
          <w:sz w:val="20"/>
        </w:rPr>
        <w:t xml:space="preserve"> (no outstanding balance), moves the message 'You have nothing to pay...' to the screen message field and issues </w:t>
      </w:r>
      <w:r>
        <w:rPr>
          <w:rFonts w:ascii="Courier New" w:hAnsi="Courier New"/>
          <w:b w:val="0"/>
          <w:i w:val="0"/>
          <w:color w:val="C00000"/>
          <w:sz w:val="18"/>
        </w:rPr>
        <w:t>EXEC CICS SEND MAP</w:t>
      </w:r>
      <w:r>
        <w:rPr>
          <w:rFonts w:ascii="Calibri" w:hAnsi="Calibri"/>
          <w:b w:val="0"/>
          <w:i w:val="0"/>
          <w:sz w:val="20"/>
        </w:rPr>
        <w:t xml:space="preserve"> with that message.</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Otherwise, </w:t>
      </w:r>
      <w:r>
        <w:rPr>
          <w:rFonts w:ascii="Courier New" w:hAnsi="Courier New"/>
          <w:b w:val="0"/>
          <w:i w:val="0"/>
          <w:color w:val="C00000"/>
          <w:sz w:val="18"/>
        </w:rPr>
        <w:t>ACCT-CURR-BAL</w:t>
      </w:r>
      <w:r>
        <w:rPr>
          <w:rFonts w:ascii="Calibri" w:hAnsi="Calibri"/>
          <w:b w:val="0"/>
          <w:i w:val="0"/>
          <w:sz w:val="20"/>
        </w:rPr>
        <w:t xml:space="preserve"> is moved to the screen's balance-display field (</w:t>
      </w:r>
      <w:r>
        <w:rPr>
          <w:rFonts w:ascii="Courier New" w:hAnsi="Courier New"/>
          <w:b w:val="0"/>
          <w:i w:val="0"/>
          <w:color w:val="C00000"/>
          <w:sz w:val="18"/>
        </w:rPr>
        <w:t>CBALO</w:t>
      </w:r>
      <w:r>
        <w:rPr>
          <w:rFonts w:ascii="Calibri" w:hAnsi="Calibri"/>
          <w:b w:val="0"/>
          <w:i w:val="0"/>
          <w:sz w:val="20"/>
        </w:rPr>
        <w:t>) and the screen is sent.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CDEMO-PGM-CONTEXT</w:t>
      </w:r>
      <w:r>
        <w:rPr>
          <w:rFonts w:ascii="Calibri" w:hAnsi="Calibri"/>
          <w:b w:val="0"/>
          <w:i w:val="0"/>
          <w:sz w:val="20"/>
        </w:rPr>
        <w:t xml:space="preserve"> is set to REENTER. </w:t>
      </w:r>
      <w:r>
        <w:rPr>
          <w:rFonts w:ascii="Courier New" w:hAnsi="Courier New"/>
          <w:b w:val="0"/>
          <w:i w:val="0"/>
          <w:color w:val="C00000"/>
          <w:sz w:val="18"/>
        </w:rPr>
        <w:t>EXEC CICS RETURN TRANSID('CB00') COMMAREA(...)</w:t>
      </w:r>
      <w:r>
        <w:rPr>
          <w:rFonts w:ascii="Calibri" w:hAnsi="Calibri"/>
          <w:b w:val="0"/>
          <w:i w:val="0"/>
          <w:sz w:val="20"/>
        </w:rPr>
        <w:t xml:space="preserve"> suspends the task.</w:t>
      </w:r>
    </w:p>
    <w:p>
      <w:pPr>
        <w:spacing w:before="40" w:after="80"/>
      </w:pPr>
      <w:r>
        <w:rPr>
          <w:rFonts w:ascii="Calibri" w:hAnsi="Calibri"/>
          <w:b w:val="0"/>
          <w:i w:val="0"/>
          <w:sz w:val="20"/>
        </w:rPr>
        <w:t xml:space="preserve">**Re-entry — </w:t>
      </w:r>
      <w:r>
        <w:rPr>
          <w:rFonts w:ascii="Courier New" w:hAnsi="Courier New"/>
          <w:b w:val="0"/>
          <w:i w:val="0"/>
          <w:color w:val="C00000"/>
          <w:sz w:val="18"/>
        </w:rPr>
        <w:t>RECEIVE-BILL-SCREEN</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EXEC CICS RECEIVE MAP('COBIL0A') MAPSET('COBIL00')</w:t>
      </w:r>
      <w:r>
        <w:rPr>
          <w:rFonts w:ascii="Calibri" w:hAnsi="Calibri"/>
          <w:b w:val="0"/>
          <w:i w:val="0"/>
          <w:sz w:val="20"/>
        </w:rPr>
        <w:t xml:space="preserve"> reads the map into working storage. The key input field is </w:t>
      </w:r>
      <w:r>
        <w:rPr>
          <w:rFonts w:ascii="Courier New" w:hAnsi="Courier New"/>
          <w:b w:val="0"/>
          <w:i w:val="0"/>
          <w:color w:val="C00000"/>
          <w:sz w:val="18"/>
        </w:rPr>
        <w:t>CONFIRMI</w:t>
      </w:r>
      <w:r>
        <w:rPr>
          <w:rFonts w:ascii="Calibri" w:hAnsi="Calibri"/>
          <w:b w:val="0"/>
          <w:i w:val="0"/>
          <w:sz w:val="20"/>
        </w:rPr>
        <w:t xml:space="preserve"> (the CONFIRM field).</w:t>
      </w:r>
    </w:p>
    <w:p>
      <w:pPr>
        <w:spacing w:before="20" w:after="20"/>
        <w:ind w:left="283" w:hanging="227"/>
      </w:pPr>
      <w:r>
        <w:rPr>
          <w:rFonts w:ascii="Calibri" w:hAnsi="Calibri"/>
          <w:color w:val="2E74B5"/>
          <w:sz w:val="20"/>
        </w:rPr>
        <w:t xml:space="preserve">• </w:t>
      </w:r>
      <w:r>
        <w:rPr>
          <w:rFonts w:ascii="Calibri" w:hAnsi="Calibri"/>
          <w:b w:val="0"/>
          <w:i w:val="0"/>
          <w:sz w:val="20"/>
        </w:rPr>
        <w:t>AID key dispatch:</w:t>
      </w:r>
    </w:p>
    <w:p>
      <w:pPr>
        <w:spacing w:before="20" w:after="20"/>
        <w:ind w:left="567" w:hanging="227"/>
      </w:pPr>
      <w:r>
        <w:rPr>
          <w:rFonts w:ascii="Calibri" w:hAnsi="Calibri"/>
          <w:color w:val="2E74B5"/>
          <w:sz w:val="20"/>
        </w:rPr>
        <w:t xml:space="preserve">• </w:t>
      </w:r>
      <w:r>
        <w:rPr>
          <w:rFonts w:ascii="Calibri" w:hAnsi="Calibri"/>
          <w:b/>
          <w:i w:val="0"/>
          <w:sz w:val="20"/>
        </w:rPr>
        <w:t>PF3</w:t>
      </w:r>
      <w:r>
        <w:rPr>
          <w:rFonts w:ascii="Calibri" w:hAnsi="Calibri"/>
          <w:b w:val="0"/>
          <w:i w:val="0"/>
          <w:sz w:val="20"/>
        </w:rPr>
        <w:t xml:space="preserve">: </w:t>
      </w:r>
      <w:r>
        <w:rPr>
          <w:rFonts w:ascii="Courier New" w:hAnsi="Courier New"/>
          <w:b w:val="0"/>
          <w:i w:val="0"/>
          <w:color w:val="C00000"/>
          <w:sz w:val="18"/>
        </w:rPr>
        <w:t>RETURN-TO-PREV-SCREEN</w:t>
      </w:r>
      <w:r>
        <w:rPr>
          <w:rFonts w:ascii="Calibri" w:hAnsi="Calibri"/>
          <w:b w:val="0"/>
          <w:i w:val="0"/>
          <w:sz w:val="20"/>
        </w:rPr>
        <w:t xml:space="preserve"> — sets </w:t>
      </w:r>
      <w:r>
        <w:rPr>
          <w:rFonts w:ascii="Courier New" w:hAnsi="Courier New"/>
          <w:b w:val="0"/>
          <w:i w:val="0"/>
          <w:color w:val="C00000"/>
          <w:sz w:val="18"/>
        </w:rPr>
        <w:t>CDEMO-TO-PROGRAM</w:t>
      </w:r>
      <w:r>
        <w:rPr>
          <w:rFonts w:ascii="Calibri" w:hAnsi="Calibri"/>
          <w:b w:val="0"/>
          <w:i w:val="0"/>
          <w:sz w:val="20"/>
        </w:rPr>
        <w:t xml:space="preserve"> to </w:t>
      </w:r>
      <w:r>
        <w:rPr>
          <w:rFonts w:ascii="Courier New" w:hAnsi="Courier New"/>
          <w:b w:val="0"/>
          <w:i w:val="0"/>
          <w:color w:val="C00000"/>
          <w:sz w:val="18"/>
        </w:rPr>
        <w:t>CDEMO-FROM-PROGRAM</w:t>
      </w:r>
      <w:r>
        <w:rPr>
          <w:rFonts w:ascii="Calibri" w:hAnsi="Calibri"/>
          <w:b w:val="0"/>
          <w:i w:val="0"/>
          <w:sz w:val="20"/>
        </w:rPr>
        <w:t xml:space="preserve"> (caller) and issues </w:t>
      </w:r>
      <w:r>
        <w:rPr>
          <w:rFonts w:ascii="Courier New" w:hAnsi="Courier New"/>
          <w:b w:val="0"/>
          <w:i w:val="0"/>
          <w:color w:val="C00000"/>
          <w:sz w:val="18"/>
        </w:rPr>
        <w:t>EXEC CICS XCTL</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alibri" w:hAnsi="Calibri"/>
          <w:b/>
          <w:i w:val="0"/>
          <w:sz w:val="20"/>
        </w:rPr>
        <w:t>ENTER</w:t>
      </w:r>
      <w:r>
        <w:rPr>
          <w:rFonts w:ascii="Calibri" w:hAnsi="Calibri"/>
          <w:b w:val="0"/>
          <w:i w:val="0"/>
          <w:sz w:val="20"/>
        </w:rPr>
        <w:t xml:space="preserve">: </w:t>
      </w:r>
      <w:r>
        <w:rPr>
          <w:rFonts w:ascii="Courier New" w:hAnsi="Courier New"/>
          <w:b w:val="0"/>
          <w:i w:val="0"/>
          <w:color w:val="C00000"/>
          <w:sz w:val="18"/>
        </w:rPr>
        <w:t>PROCESS-ENTER-KEY</w:t>
      </w:r>
      <w:r>
        <w:rPr>
          <w:rFonts w:ascii="Calibri" w:hAnsi="Calibri"/>
          <w:b w:val="0"/>
          <w:i w:val="0"/>
          <w:sz w:val="20"/>
        </w:rPr>
        <w:t xml:space="preserve"> — validates the CONFIRM field and processes the payment.</w:t>
      </w:r>
    </w:p>
    <w:p>
      <w:pPr>
        <w:spacing w:before="20" w:after="20"/>
        <w:ind w:left="567" w:hanging="227"/>
      </w:pPr>
      <w:r>
        <w:rPr>
          <w:rFonts w:ascii="Calibri" w:hAnsi="Calibri"/>
          <w:color w:val="2E74B5"/>
          <w:sz w:val="20"/>
        </w:rPr>
        <w:t xml:space="preserve">• </w:t>
      </w:r>
      <w:r>
        <w:rPr>
          <w:rFonts w:ascii="Calibri" w:hAnsi="Calibri"/>
          <w:b/>
          <w:i w:val="0"/>
          <w:sz w:val="20"/>
        </w:rPr>
        <w:t>Any other key</w:t>
      </w:r>
      <w:r>
        <w:rPr>
          <w:rFonts w:ascii="Calibri" w:hAnsi="Calibri"/>
          <w:b w:val="0"/>
          <w:i w:val="0"/>
          <w:sz w:val="20"/>
        </w:rPr>
        <w:t>: 'Invalid key pressed' message sent; task returns with TRANSID.</w:t>
      </w:r>
    </w:p>
    <w:p>
      <w:pPr>
        <w:spacing w:before="40" w:after="80"/>
      </w:pPr>
      <w:r>
        <w:rPr>
          <w:rFonts w:ascii="Calibri" w:hAnsi="Calibri"/>
          <w:b w:val="0"/>
          <w:i w:val="0"/>
          <w:sz w:val="20"/>
        </w:rPr>
        <w:t xml:space="preserve">**Payment processing — </w:t>
      </w:r>
      <w:r>
        <w:rPr>
          <w:rFonts w:ascii="Courier New" w:hAnsi="Courier New"/>
          <w:b w:val="0"/>
          <w:i w:val="0"/>
          <w:color w:val="C00000"/>
          <w:sz w:val="18"/>
        </w:rPr>
        <w:t>PROCESS-ENTER-KEY</w:t>
      </w:r>
      <w:r>
        <w:rPr>
          <w:rFonts w:ascii="Calibri" w:hAnsi="Calibri"/>
          <w:b w:val="0"/>
          <w:i w:val="0"/>
          <w:sz w:val="20"/>
        </w:rPr>
        <w:t>:**</w:t>
      </w:r>
    </w:p>
    <w:p>
      <w:pPr>
        <w:spacing w:before="40" w:after="80"/>
      </w:pPr>
      <w:r>
        <w:rPr>
          <w:rFonts w:ascii="Calibri" w:hAnsi="Calibri"/>
          <w:b w:val="0"/>
          <w:i w:val="0"/>
          <w:sz w:val="20"/>
        </w:rPr>
        <w:t>CONFIRM field validation: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Spaces or LOW-VALUES → </w:t>
      </w:r>
      <w:r>
        <w:rPr>
          <w:rFonts w:ascii="Courier New" w:hAnsi="Courier New"/>
          <w:b w:val="0"/>
          <w:i w:val="0"/>
          <w:color w:val="C00000"/>
          <w:sz w:val="18"/>
        </w:rPr>
        <w:t>SEND-BILL-SCREEN</w:t>
      </w:r>
      <w:r>
        <w:rPr>
          <w:rFonts w:ascii="Calibri" w:hAnsi="Calibri"/>
          <w:b w:val="0"/>
          <w:i w:val="0"/>
          <w:sz w:val="20"/>
        </w:rPr>
        <w:t xml:space="preserve"> (display only, no action).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'Y'</w:t>
      </w:r>
      <w:r>
        <w:rPr>
          <w:rFonts w:ascii="Calibri" w:hAnsi="Calibri"/>
          <w:b w:val="0"/>
          <w:i w:val="0"/>
          <w:sz w:val="20"/>
        </w:rPr>
        <w:t xml:space="preserve"> or </w:t>
      </w:r>
      <w:r>
        <w:rPr>
          <w:rFonts w:ascii="Courier New" w:hAnsi="Courier New"/>
          <w:b w:val="0"/>
          <w:i w:val="0"/>
          <w:color w:val="C00000"/>
          <w:sz w:val="18"/>
        </w:rPr>
        <w:t>'y'</w:t>
      </w:r>
      <w:r>
        <w:rPr>
          <w:rFonts w:ascii="Calibri" w:hAnsi="Calibri"/>
          <w:b w:val="0"/>
          <w:i w:val="0"/>
          <w:sz w:val="20"/>
        </w:rPr>
        <w:t xml:space="preserve"> → </w:t>
      </w:r>
      <w:r>
        <w:rPr>
          <w:rFonts w:ascii="Courier New" w:hAnsi="Courier New"/>
          <w:b w:val="0"/>
          <w:i w:val="0"/>
          <w:color w:val="C00000"/>
          <w:sz w:val="18"/>
        </w:rPr>
        <w:t>CONFIRM-PAYMENT-PROCESSING</w:t>
      </w:r>
      <w:r>
        <w:rPr>
          <w:rFonts w:ascii="Calibri" w:hAnsi="Calibri"/>
          <w:b w:val="0"/>
          <w:i w:val="0"/>
          <w:sz w:val="20"/>
        </w:rPr>
        <w:t xml:space="preserve"> — execute the payment.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'N'</w:t>
      </w:r>
      <w:r>
        <w:rPr>
          <w:rFonts w:ascii="Calibri" w:hAnsi="Calibri"/>
          <w:b w:val="0"/>
          <w:i w:val="0"/>
          <w:sz w:val="20"/>
        </w:rPr>
        <w:t xml:space="preserve"> or </w:t>
      </w:r>
      <w:r>
        <w:rPr>
          <w:rFonts w:ascii="Courier New" w:hAnsi="Courier New"/>
          <w:b w:val="0"/>
          <w:i w:val="0"/>
          <w:color w:val="C00000"/>
          <w:sz w:val="18"/>
        </w:rPr>
        <w:t>'n'</w:t>
      </w:r>
      <w:r>
        <w:rPr>
          <w:rFonts w:ascii="Calibri" w:hAnsi="Calibri"/>
          <w:b w:val="0"/>
          <w:i w:val="0"/>
          <w:sz w:val="20"/>
        </w:rPr>
        <w:t xml:space="preserve"> → </w:t>
      </w:r>
      <w:r>
        <w:rPr>
          <w:rFonts w:ascii="Courier New" w:hAnsi="Courier New"/>
          <w:b w:val="0"/>
          <w:i w:val="0"/>
          <w:color w:val="C00000"/>
          <w:sz w:val="18"/>
        </w:rPr>
        <w:t>INITIALIZE-COBIL-FIELDS</w:t>
      </w:r>
      <w:r>
        <w:rPr>
          <w:rFonts w:ascii="Calibri" w:hAnsi="Calibri"/>
          <w:b w:val="0"/>
          <w:i w:val="0"/>
          <w:sz w:val="20"/>
        </w:rPr>
        <w:t xml:space="preserve"> (clears confirm field) then </w:t>
      </w:r>
      <w:r>
        <w:rPr>
          <w:rFonts w:ascii="Courier New" w:hAnsi="Courier New"/>
          <w:b w:val="0"/>
          <w:i w:val="0"/>
          <w:color w:val="C00000"/>
          <w:sz w:val="18"/>
        </w:rPr>
        <w:t>SEND-BILL-SCREEN</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Any other value → error message 'Invalid value. Valid values are (Y/N)...' then </w:t>
      </w:r>
      <w:r>
        <w:rPr>
          <w:rFonts w:ascii="Courier New" w:hAnsi="Courier New"/>
          <w:b w:val="0"/>
          <w:i w:val="0"/>
          <w:color w:val="C00000"/>
          <w:sz w:val="18"/>
        </w:rPr>
        <w:t>SEND-BILL-SCREEN</w:t>
      </w:r>
      <w:r>
        <w:rPr>
          <w:rFonts w:ascii="Calibri" w:hAnsi="Calibri"/>
          <w:b w:val="0"/>
          <w:i w:val="0"/>
          <w:sz w:val="20"/>
        </w:rPr>
        <w:t>.</w:t>
      </w:r>
    </w:p>
    <w:p>
      <w:pPr>
        <w:spacing w:before="40" w:after="80"/>
      </w:pPr>
      <w:r>
        <w:rPr>
          <w:rFonts w:ascii="Calibri" w:hAnsi="Calibri"/>
          <w:b w:val="0"/>
          <w:i w:val="0"/>
          <w:sz w:val="20"/>
        </w:rPr>
        <w:t>**</w:t>
      </w:r>
      <w:r>
        <w:rPr>
          <w:rFonts w:ascii="Courier New" w:hAnsi="Courier New"/>
          <w:b w:val="0"/>
          <w:i w:val="0"/>
          <w:color w:val="C00000"/>
          <w:sz w:val="18"/>
        </w:rPr>
        <w:t>CONFIRM-PAYMENT-PROCESSING</w:t>
      </w:r>
      <w:r>
        <w:rPr>
          <w:rFonts w:ascii="Calibri" w:hAnsi="Calibri"/>
          <w:b w:val="0"/>
          <w:i w:val="0"/>
          <w:sz w:val="20"/>
        </w:rPr>
        <w:t xml:space="preserve"> — the payment execution sequence:**</w:t>
      </w:r>
    </w:p>
    <w:p>
      <w:pPr>
        <w:spacing w:before="40" w:after="80"/>
      </w:pPr>
      <w:r>
        <w:rPr>
          <w:rFonts w:ascii="Calibri" w:hAnsi="Calibri"/>
          <w:b w:val="0"/>
          <w:i w:val="0"/>
          <w:sz w:val="20"/>
        </w:rPr>
        <w:t>Step 1 — Establish the next transaction 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READ-CXACAIX-FILE</w:t>
      </w:r>
      <w:r>
        <w:rPr>
          <w:rFonts w:ascii="Calibri" w:hAnsi="Calibri"/>
          <w:b w:val="0"/>
          <w:i w:val="0"/>
          <w:sz w:val="20"/>
        </w:rPr>
        <w:t xml:space="preserve"> — re-reads card xref to get </w:t>
      </w:r>
      <w:r>
        <w:rPr>
          <w:rFonts w:ascii="Courier New" w:hAnsi="Courier New"/>
          <w:b w:val="0"/>
          <w:i w:val="0"/>
          <w:color w:val="C00000"/>
          <w:sz w:val="18"/>
        </w:rPr>
        <w:t>XREF-ACCT-ID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STARTBR-TRANSACT-FILE</w:t>
      </w:r>
      <w:r>
        <w:rPr>
          <w:rFonts w:ascii="Calibri" w:hAnsi="Calibri"/>
          <w:b w:val="0"/>
          <w:i w:val="0"/>
          <w:sz w:val="20"/>
        </w:rPr>
        <w:t xml:space="preserve"> — starts a backward browse on TRANSACT with key </w:t>
      </w:r>
      <w:r>
        <w:rPr>
          <w:rFonts w:ascii="Courier New" w:hAnsi="Courier New"/>
          <w:b w:val="0"/>
          <w:i w:val="0"/>
          <w:color w:val="C00000"/>
          <w:sz w:val="18"/>
        </w:rPr>
        <w:t>HIGH-VALUES</w:t>
      </w:r>
      <w:r>
        <w:rPr>
          <w:rFonts w:ascii="Calibri" w:hAnsi="Calibri"/>
          <w:b w:val="0"/>
          <w:i w:val="0"/>
          <w:sz w:val="20"/>
        </w:rPr>
        <w:t xml:space="preserve"> to position at the last (highest-key) transaction record.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READPREV-TRANSACT-FILE</w:t>
      </w:r>
      <w:r>
        <w:rPr>
          <w:rFonts w:ascii="Calibri" w:hAnsi="Calibri"/>
          <w:b w:val="0"/>
          <w:i w:val="0"/>
          <w:sz w:val="20"/>
        </w:rPr>
        <w:t xml:space="preserve"> — reads the previous (i.e., the last committed transaction) record to obtain the most recently assigned </w:t>
      </w:r>
      <w:r>
        <w:rPr>
          <w:rFonts w:ascii="Courier New" w:hAnsi="Courier New"/>
          <w:b w:val="0"/>
          <w:i w:val="0"/>
          <w:color w:val="C00000"/>
          <w:sz w:val="18"/>
        </w:rPr>
        <w:t>TRAN-ID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ENDBR-TRANSACT-FILE</w:t>
      </w:r>
      <w:r>
        <w:rPr>
          <w:rFonts w:ascii="Calibri" w:hAnsi="Calibri"/>
          <w:b w:val="0"/>
          <w:i w:val="0"/>
          <w:sz w:val="20"/>
        </w:rPr>
        <w:t xml:space="preserve"> — ends the browse.</w:t>
      </w:r>
    </w:p>
    <w:p>
      <w:pPr>
        <w:spacing w:before="20" w:after="20"/>
        <w:ind w:left="283" w:hanging="227"/>
      </w:pPr>
      <w:r>
        <w:rPr>
          <w:rFonts w:ascii="Calibri" w:hAnsi="Calibri"/>
          <w:color w:val="2E74B5"/>
          <w:sz w:val="20"/>
        </w:rPr>
        <w:t xml:space="preserve">• </w:t>
      </w:r>
      <w:r>
        <w:rPr>
          <w:rFonts w:ascii="Calibri" w:hAnsi="Calibri"/>
          <w:b w:val="0"/>
          <w:i w:val="0"/>
          <w:sz w:val="20"/>
        </w:rPr>
        <w:t xml:space="preserve">Increments </w:t>
      </w:r>
      <w:r>
        <w:rPr>
          <w:rFonts w:ascii="Courier New" w:hAnsi="Courier New"/>
          <w:b w:val="0"/>
          <w:i w:val="0"/>
          <w:color w:val="C00000"/>
          <w:sz w:val="18"/>
        </w:rPr>
        <w:t>TRAN-ID</w:t>
      </w:r>
      <w:r>
        <w:rPr>
          <w:rFonts w:ascii="Calibri" w:hAnsi="Calibri"/>
          <w:b w:val="0"/>
          <w:i w:val="0"/>
          <w:sz w:val="20"/>
        </w:rPr>
        <w:t xml:space="preserve"> by 1 to produce the new transaction ID.</w:t>
      </w:r>
    </w:p>
    <w:p>
      <w:pPr>
        <w:spacing w:before="40" w:after="80"/>
      </w:pPr>
      <w:r>
        <w:rPr>
          <w:rFonts w:ascii="Calibri" w:hAnsi="Calibri"/>
          <w:b w:val="0"/>
          <w:i w:val="0"/>
          <w:sz w:val="20"/>
        </w:rPr>
        <w:t>Step 2 — Build the transaction record: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INITIALIZE TRAN-RECORD</w:t>
      </w:r>
      <w:r>
        <w:rPr>
          <w:rFonts w:ascii="Calibri" w:hAnsi="Calibri"/>
          <w:b w:val="0"/>
          <w:i w:val="0"/>
          <w:sz w:val="20"/>
        </w:rPr>
        <w:t xml:space="preserve"> — zeroes and spaces the full </w:t>
      </w:r>
      <w:r>
        <w:rPr>
          <w:rFonts w:ascii="Courier New" w:hAnsi="Courier New"/>
          <w:b w:val="0"/>
          <w:i w:val="0"/>
          <w:color w:val="C00000"/>
          <w:sz w:val="18"/>
        </w:rPr>
        <w:t>TRAN-RECORD</w:t>
      </w:r>
      <w:r>
        <w:rPr>
          <w:rFonts w:ascii="Calibri" w:hAnsi="Calibri"/>
          <w:b w:val="0"/>
          <w:i w:val="0"/>
          <w:sz w:val="20"/>
        </w:rPr>
        <w:t xml:space="preserve"> (</w:t>
      </w:r>
      <w:r>
        <w:rPr>
          <w:rFonts w:ascii="Courier New" w:hAnsi="Courier New"/>
          <w:b w:val="0"/>
          <w:i w:val="0"/>
          <w:color w:val="C00000"/>
          <w:sz w:val="18"/>
        </w:rPr>
        <w:t>CVTRA05Y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Populates fields:</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TRAN-ID</w:t>
      </w:r>
      <w:r>
        <w:rPr>
          <w:rFonts w:ascii="Calibri" w:hAnsi="Calibri"/>
          <w:b w:val="0"/>
          <w:i w:val="0"/>
          <w:sz w:val="20"/>
        </w:rPr>
        <w:t xml:space="preserve"> — incremented value.</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TRAN-TYPE-CD</w:t>
      </w:r>
      <w:r>
        <w:rPr>
          <w:rFonts w:ascii="Calibri" w:hAnsi="Calibri"/>
          <w:b w:val="0"/>
          <w:i w:val="0"/>
          <w:sz w:val="20"/>
        </w:rPr>
        <w:t xml:space="preserve"> = </w:t>
      </w:r>
      <w:r>
        <w:rPr>
          <w:rFonts w:ascii="Courier New" w:hAnsi="Courier New"/>
          <w:b w:val="0"/>
          <w:i w:val="0"/>
          <w:color w:val="C00000"/>
          <w:sz w:val="18"/>
        </w:rPr>
        <w:t>'02'</w:t>
      </w:r>
      <w:r>
        <w:rPr>
          <w:rFonts w:ascii="Calibri" w:hAnsi="Calibri"/>
          <w:b w:val="0"/>
          <w:i w:val="0"/>
          <w:sz w:val="20"/>
        </w:rPr>
        <w:t xml:space="preserve"> (bill payment type code).</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TRAN-CAT-CD</w:t>
      </w:r>
      <w:r>
        <w:rPr>
          <w:rFonts w:ascii="Calibri" w:hAnsi="Calibri"/>
          <w:b w:val="0"/>
          <w:i w:val="0"/>
          <w:sz w:val="20"/>
        </w:rPr>
        <w:t xml:space="preserve"> = </w:t>
      </w:r>
      <w:r>
        <w:rPr>
          <w:rFonts w:ascii="Courier New" w:hAnsi="Courier New"/>
          <w:b w:val="0"/>
          <w:i w:val="0"/>
          <w:color w:val="C00000"/>
          <w:sz w:val="18"/>
        </w:rPr>
        <w:t>2</w:t>
      </w:r>
      <w:r>
        <w:rPr>
          <w:rFonts w:ascii="Calibri" w:hAnsi="Calibri"/>
          <w:b w:val="0"/>
          <w:i w:val="0"/>
          <w:sz w:val="20"/>
        </w:rPr>
        <w:t xml:space="preserve"> (payment category).</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TRAN-SOURCE</w:t>
      </w:r>
      <w:r>
        <w:rPr>
          <w:rFonts w:ascii="Calibri" w:hAnsi="Calibri"/>
          <w:b w:val="0"/>
          <w:i w:val="0"/>
          <w:sz w:val="20"/>
        </w:rPr>
        <w:t xml:space="preserve"> = </w:t>
      </w:r>
      <w:r>
        <w:rPr>
          <w:rFonts w:ascii="Courier New" w:hAnsi="Courier New"/>
          <w:b w:val="0"/>
          <w:i w:val="0"/>
          <w:color w:val="C00000"/>
          <w:sz w:val="18"/>
        </w:rPr>
        <w:t>'POS TERM'</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TRAN-DESC</w:t>
      </w:r>
      <w:r>
        <w:rPr>
          <w:rFonts w:ascii="Calibri" w:hAnsi="Calibri"/>
          <w:b w:val="0"/>
          <w:i w:val="0"/>
          <w:sz w:val="20"/>
        </w:rPr>
        <w:t xml:space="preserve"> = </w:t>
      </w:r>
      <w:r>
        <w:rPr>
          <w:rFonts w:ascii="Courier New" w:hAnsi="Courier New"/>
          <w:b w:val="0"/>
          <w:i w:val="0"/>
          <w:color w:val="C00000"/>
          <w:sz w:val="18"/>
        </w:rPr>
        <w:t>'BILL PAYMENT - ONLINE'</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TRAN-AMT</w:t>
      </w:r>
      <w:r>
        <w:rPr>
          <w:rFonts w:ascii="Calibri" w:hAnsi="Calibri"/>
          <w:b w:val="0"/>
          <w:i w:val="0"/>
          <w:sz w:val="20"/>
        </w:rPr>
        <w:t xml:space="preserve"> = </w:t>
      </w:r>
      <w:r>
        <w:rPr>
          <w:rFonts w:ascii="Courier New" w:hAnsi="Courier New"/>
          <w:b w:val="0"/>
          <w:i w:val="0"/>
          <w:color w:val="C00000"/>
          <w:sz w:val="18"/>
        </w:rPr>
        <w:t>ACCT-CURR-BAL</w:t>
      </w:r>
      <w:r>
        <w:rPr>
          <w:rFonts w:ascii="Calibri" w:hAnsi="Calibri"/>
          <w:b w:val="0"/>
          <w:i w:val="0"/>
          <w:sz w:val="20"/>
        </w:rPr>
        <w:t xml:space="preserve"> (the full outstanding balance; COMP-3 — use BigDecimal in Java).</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TRAN-MERCHANT-ID</w:t>
      </w:r>
      <w:r>
        <w:rPr>
          <w:rFonts w:ascii="Calibri" w:hAnsi="Calibri"/>
          <w:b w:val="0"/>
          <w:i w:val="0"/>
          <w:sz w:val="20"/>
        </w:rPr>
        <w:t xml:space="preserve"> = </w:t>
      </w:r>
      <w:r>
        <w:rPr>
          <w:rFonts w:ascii="Courier New" w:hAnsi="Courier New"/>
          <w:b w:val="0"/>
          <w:i w:val="0"/>
          <w:color w:val="C00000"/>
          <w:sz w:val="18"/>
        </w:rPr>
        <w:t>999999999</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TRAN-MERCHANT-NAME</w:t>
      </w:r>
      <w:r>
        <w:rPr>
          <w:rFonts w:ascii="Calibri" w:hAnsi="Calibri"/>
          <w:b w:val="0"/>
          <w:i w:val="0"/>
          <w:sz w:val="20"/>
        </w:rPr>
        <w:t xml:space="preserve"> = </w:t>
      </w:r>
      <w:r>
        <w:rPr>
          <w:rFonts w:ascii="Courier New" w:hAnsi="Courier New"/>
          <w:b w:val="0"/>
          <w:i w:val="0"/>
          <w:color w:val="C00000"/>
          <w:sz w:val="18"/>
        </w:rPr>
        <w:t>'BILL PAYMENT'</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TRAN-MERCHANT-CITY</w:t>
      </w:r>
      <w:r>
        <w:rPr>
          <w:rFonts w:ascii="Calibri" w:hAnsi="Calibri"/>
          <w:b w:val="0"/>
          <w:i w:val="0"/>
          <w:sz w:val="20"/>
        </w:rPr>
        <w:t xml:space="preserve"> = </w:t>
      </w:r>
      <w:r>
        <w:rPr>
          <w:rFonts w:ascii="Courier New" w:hAnsi="Courier New"/>
          <w:b w:val="0"/>
          <w:i w:val="0"/>
          <w:color w:val="C00000"/>
          <w:sz w:val="18"/>
        </w:rPr>
        <w:t>'N/A'</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TRAN-MERCHANT-ZIP</w:t>
      </w:r>
      <w:r>
        <w:rPr>
          <w:rFonts w:ascii="Calibri" w:hAnsi="Calibri"/>
          <w:b w:val="0"/>
          <w:i w:val="0"/>
          <w:sz w:val="20"/>
        </w:rPr>
        <w:t xml:space="preserve"> = </w:t>
      </w:r>
      <w:r>
        <w:rPr>
          <w:rFonts w:ascii="Courier New" w:hAnsi="Courier New"/>
          <w:b w:val="0"/>
          <w:i w:val="0"/>
          <w:color w:val="C00000"/>
          <w:sz w:val="18"/>
        </w:rPr>
        <w:t>'N/A'</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TRAN-CARD-NUM</w:t>
      </w:r>
      <w:r>
        <w:rPr>
          <w:rFonts w:ascii="Calibri" w:hAnsi="Calibri"/>
          <w:b w:val="0"/>
          <w:i w:val="0"/>
          <w:sz w:val="20"/>
        </w:rPr>
        <w:t xml:space="preserve"> = card number from COMMAREA.</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GET-CURRENT-TIMESTAMP</w:t>
      </w:r>
      <w:r>
        <w:rPr>
          <w:rFonts w:ascii="Calibri" w:hAnsi="Calibri"/>
          <w:b w:val="0"/>
          <w:i w:val="0"/>
          <w:sz w:val="20"/>
        </w:rPr>
        <w:t xml:space="preserve"> — issues </w:t>
      </w:r>
      <w:r>
        <w:rPr>
          <w:rFonts w:ascii="Courier New" w:hAnsi="Courier New"/>
          <w:b w:val="0"/>
          <w:i w:val="0"/>
          <w:color w:val="C00000"/>
          <w:sz w:val="18"/>
        </w:rPr>
        <w:t>EXEC CICS ASKTIME</w:t>
      </w:r>
      <w:r>
        <w:rPr>
          <w:rFonts w:ascii="Calibri" w:hAnsi="Calibri"/>
          <w:b w:val="0"/>
          <w:i w:val="0"/>
          <w:sz w:val="20"/>
        </w:rPr>
        <w:t xml:space="preserve"> / </w:t>
      </w:r>
      <w:r>
        <w:rPr>
          <w:rFonts w:ascii="Courier New" w:hAnsi="Courier New"/>
          <w:b w:val="0"/>
          <w:i w:val="0"/>
          <w:color w:val="C00000"/>
          <w:sz w:val="18"/>
        </w:rPr>
        <w:t>FORMATTIME</w:t>
      </w:r>
      <w:r>
        <w:rPr>
          <w:rFonts w:ascii="Calibri" w:hAnsi="Calibri"/>
          <w:b w:val="0"/>
          <w:i w:val="0"/>
          <w:sz w:val="20"/>
        </w:rPr>
        <w:t xml:space="preserve"> to build </w:t>
      </w:r>
      <w:r>
        <w:rPr>
          <w:rFonts w:ascii="Courier New" w:hAnsi="Courier New"/>
          <w:b w:val="0"/>
          <w:i w:val="0"/>
          <w:color w:val="C00000"/>
          <w:sz w:val="18"/>
        </w:rPr>
        <w:t>WS-TIMESTAMP</w:t>
      </w:r>
      <w:r>
        <w:rPr>
          <w:rFonts w:ascii="Calibri" w:hAnsi="Calibri"/>
          <w:b w:val="0"/>
          <w:i w:val="0"/>
          <w:sz w:val="20"/>
        </w:rPr>
        <w:t xml:space="preserve">. This timestamp is moved to both </w:t>
      </w:r>
      <w:r>
        <w:rPr>
          <w:rFonts w:ascii="Courier New" w:hAnsi="Courier New"/>
          <w:b w:val="0"/>
          <w:i w:val="0"/>
          <w:color w:val="C00000"/>
          <w:sz w:val="18"/>
        </w:rPr>
        <w:t>TRAN-ORIG-TS</w:t>
      </w:r>
      <w:r>
        <w:rPr>
          <w:rFonts w:ascii="Calibri" w:hAnsi="Calibri"/>
          <w:b w:val="0"/>
          <w:i w:val="0"/>
          <w:sz w:val="20"/>
        </w:rPr>
        <w:t xml:space="preserve"> and </w:t>
      </w:r>
      <w:r>
        <w:rPr>
          <w:rFonts w:ascii="Courier New" w:hAnsi="Courier New"/>
          <w:b w:val="0"/>
          <w:i w:val="0"/>
          <w:color w:val="C00000"/>
          <w:sz w:val="18"/>
        </w:rPr>
        <w:t>TRAN-PROC-TS</w:t>
      </w:r>
      <w:r>
        <w:rPr>
          <w:rFonts w:ascii="Calibri" w:hAnsi="Calibri"/>
          <w:b w:val="0"/>
          <w:i w:val="0"/>
          <w:sz w:val="20"/>
        </w:rPr>
        <w:t>.</w:t>
      </w:r>
    </w:p>
    <w:p>
      <w:pPr>
        <w:spacing w:before="40" w:after="80"/>
      </w:pPr>
      <w:r>
        <w:rPr>
          <w:rFonts w:ascii="Calibri" w:hAnsi="Calibri"/>
          <w:b w:val="0"/>
          <w:i w:val="0"/>
          <w:sz w:val="20"/>
        </w:rPr>
        <w:t>Step 3 — Write transaction: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WRITE-TRANSACT-FILE</w:t>
      </w:r>
      <w:r>
        <w:rPr>
          <w:rFonts w:ascii="Calibri" w:hAnsi="Calibri"/>
          <w:b w:val="0"/>
          <w:i w:val="0"/>
          <w:sz w:val="20"/>
        </w:rPr>
        <w:t xml:space="preserve"> — </w:t>
      </w:r>
      <w:r>
        <w:rPr>
          <w:rFonts w:ascii="Courier New" w:hAnsi="Courier New"/>
          <w:b w:val="0"/>
          <w:i w:val="0"/>
          <w:color w:val="C00000"/>
          <w:sz w:val="18"/>
        </w:rPr>
        <w:t>EXEC CICS WRITE FILE('TRANSACT') FROM(TRAN-RECORD)</w:t>
      </w:r>
      <w:r>
        <w:rPr>
          <w:rFonts w:ascii="Calibri" w:hAnsi="Calibri"/>
          <w:b w:val="0"/>
          <w:i w:val="0"/>
          <w:sz w:val="20"/>
        </w:rPr>
        <w:t>. On success, sets a success flag.</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DUPKEY</w:t>
      </w:r>
      <w:r>
        <w:rPr>
          <w:rFonts w:ascii="Calibri" w:hAnsi="Calibri"/>
          <w:b w:val="0"/>
          <w:i w:val="0"/>
          <w:sz w:val="20"/>
        </w:rPr>
        <w:t xml:space="preserve"> or </w:t>
      </w:r>
      <w:r>
        <w:rPr>
          <w:rFonts w:ascii="Courier New" w:hAnsi="Courier New"/>
          <w:b w:val="0"/>
          <w:i w:val="0"/>
          <w:color w:val="C00000"/>
          <w:sz w:val="18"/>
        </w:rPr>
        <w:t>DUPREC</w:t>
      </w:r>
      <w:r>
        <w:rPr>
          <w:rFonts w:ascii="Calibri" w:hAnsi="Calibri"/>
          <w:b w:val="0"/>
          <w:i w:val="0"/>
          <w:sz w:val="20"/>
        </w:rPr>
        <w:t xml:space="preserve"> condition fires: moves 'Tran ID already exist...' to error message. </w:t>
      </w:r>
      <w:r>
        <w:rPr>
          <w:rFonts w:ascii="Calibri" w:hAnsi="Calibri"/>
          <w:b/>
          <w:i w:val="0"/>
          <w:sz w:val="20"/>
        </w:rPr>
        <w:t>The balance computation in Step 4 has not yet run, so the account is not corrupted in this branch.</w:t>
      </w:r>
    </w:p>
    <w:p>
      <w:pPr>
        <w:spacing w:before="20" w:after="20"/>
        <w:ind w:left="283" w:hanging="227"/>
      </w:pPr>
      <w:r>
        <w:rPr>
          <w:rFonts w:ascii="Calibri" w:hAnsi="Calibri"/>
          <w:color w:val="2E74B5"/>
          <w:sz w:val="20"/>
        </w:rPr>
        <w:t xml:space="preserve">• </w:t>
      </w:r>
      <w:r>
        <w:rPr>
          <w:rFonts w:ascii="Calibri" w:hAnsi="Calibri"/>
          <w:b w:val="0"/>
          <w:i w:val="0"/>
          <w:sz w:val="20"/>
        </w:rPr>
        <w:t>If any other file error: similar error message.</w:t>
      </w:r>
    </w:p>
    <w:p>
      <w:pPr>
        <w:spacing w:before="40" w:after="80"/>
      </w:pPr>
      <w:r>
        <w:rPr>
          <w:rFonts w:ascii="Calibri" w:hAnsi="Calibri"/>
          <w:b w:val="0"/>
          <w:i w:val="0"/>
          <w:sz w:val="20"/>
        </w:rPr>
        <w:t>Step 4 — Update account balance: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COMPUTE ACCT-CURR-BAL = ACCT-CURR-BAL - TRAN-AMT</w:t>
      </w:r>
      <w:r>
        <w:rPr>
          <w:rFonts w:ascii="Calibri" w:hAnsi="Calibri"/>
          <w:b w:val="0"/>
          <w:i w:val="0"/>
          <w:sz w:val="20"/>
        </w:rPr>
        <w:t xml:space="preserve"> (i.e., sets balance to zero, since TRAN-AMT = ACCT-CURR-BAL).</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UPDATE-ACCTDAT-FILE</w:t>
      </w:r>
      <w:r>
        <w:rPr>
          <w:rFonts w:ascii="Calibri" w:hAnsi="Calibri"/>
          <w:b w:val="0"/>
          <w:i w:val="0"/>
          <w:sz w:val="20"/>
        </w:rPr>
        <w:t xml:space="preserve"> — </w:t>
      </w:r>
      <w:r>
        <w:rPr>
          <w:rFonts w:ascii="Courier New" w:hAnsi="Courier New"/>
          <w:b w:val="0"/>
          <w:i w:val="0"/>
          <w:color w:val="C00000"/>
          <w:sz w:val="18"/>
        </w:rPr>
        <w:t>EXEC CICS REWRITE FILE('ACCTDAT') FROM(ACCOUNT-RECORD)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On success: moves 'Payment successful.  Your Transaction ID is ' + </w:t>
      </w:r>
      <w:r>
        <w:rPr>
          <w:rFonts w:ascii="Courier New" w:hAnsi="Courier New"/>
          <w:b w:val="0"/>
          <w:i w:val="0"/>
          <w:color w:val="C00000"/>
          <w:sz w:val="18"/>
        </w:rPr>
        <w:t>TRAN-ID</w:t>
      </w:r>
      <w:r>
        <w:rPr>
          <w:rFonts w:ascii="Calibri" w:hAnsi="Calibri"/>
          <w:b w:val="0"/>
          <w:i w:val="0"/>
          <w:sz w:val="20"/>
        </w:rPr>
        <w:t xml:space="preserve"> to the screen message.</w:t>
      </w:r>
    </w:p>
    <w:p>
      <w:pPr>
        <w:spacing w:before="40" w:after="80"/>
      </w:pPr>
      <w:r>
        <w:rPr>
          <w:rFonts w:ascii="Calibri" w:hAnsi="Calibri"/>
          <w:b/>
          <w:i w:val="0"/>
          <w:sz w:val="20"/>
        </w:rPr>
        <w:t>Latent bug — partial write on DUPREC/DUPKEY:</w:t>
      </w:r>
      <w:r>
        <w:rPr>
          <w:rFonts w:ascii="Calibri" w:hAnsi="Calibri"/>
          <w:b w:val="0"/>
          <w:i w:val="0"/>
          <w:sz w:val="20"/>
        </w:rPr>
        <w:t xml:space="preserve"> The COMPUTE in Step 4 applies the balance reduction to the </w:t>
      </w:r>
      <w:r>
        <w:rPr>
          <w:rFonts w:ascii="Courier New" w:hAnsi="Courier New"/>
          <w:b w:val="0"/>
          <w:i w:val="0"/>
          <w:color w:val="C00000"/>
          <w:sz w:val="18"/>
        </w:rPr>
        <w:t>ACCOUNT-RECORD</w:t>
      </w:r>
      <w:r>
        <w:rPr>
          <w:rFonts w:ascii="Calibri" w:hAnsi="Calibri"/>
          <w:b w:val="0"/>
          <w:i w:val="0"/>
          <w:sz w:val="20"/>
        </w:rPr>
        <w:t xml:space="preserve"> working-storage copy before </w:t>
      </w:r>
      <w:r>
        <w:rPr>
          <w:rFonts w:ascii="Courier New" w:hAnsi="Courier New"/>
          <w:b w:val="0"/>
          <w:i w:val="0"/>
          <w:color w:val="C00000"/>
          <w:sz w:val="18"/>
        </w:rPr>
        <w:t>UPDATE-ACCTDAT-FILE</w:t>
      </w:r>
      <w:r>
        <w:rPr>
          <w:rFonts w:ascii="Calibri" w:hAnsi="Calibri"/>
          <w:b w:val="0"/>
          <w:i w:val="0"/>
          <w:sz w:val="20"/>
        </w:rPr>
        <w:t xml:space="preserve"> is called. However, in the current code path, Step 4 only executes if Step 3 (write transaction) succeeded. If </w:t>
      </w:r>
      <w:r>
        <w:rPr>
          <w:rFonts w:ascii="Courier New" w:hAnsi="Courier New"/>
          <w:b w:val="0"/>
          <w:i w:val="0"/>
          <w:color w:val="C00000"/>
          <w:sz w:val="18"/>
        </w:rPr>
        <w:t>DUPKEY</w:t>
      </w:r>
      <w:r>
        <w:rPr>
          <w:rFonts w:ascii="Calibri" w:hAnsi="Calibri"/>
          <w:b w:val="0"/>
          <w:i w:val="0"/>
          <w:sz w:val="20"/>
        </w:rPr>
        <w:t>/</w:t>
      </w:r>
      <w:r>
        <w:rPr>
          <w:rFonts w:ascii="Courier New" w:hAnsi="Courier New"/>
          <w:b w:val="0"/>
          <w:i w:val="0"/>
          <w:color w:val="C00000"/>
          <w:sz w:val="18"/>
        </w:rPr>
        <w:t>DUPREC</w:t>
      </w:r>
      <w:r>
        <w:rPr>
          <w:rFonts w:ascii="Calibri" w:hAnsi="Calibri"/>
          <w:b w:val="0"/>
          <w:i w:val="0"/>
          <w:sz w:val="20"/>
        </w:rPr>
        <w:t xml:space="preserve"> fires and the write is rejected, Step 4 is not reached, so ACCTDAT is not updated — this is safe. However, if the TRANSACT write succeeds but the subsequent ACCTDAT REWRITE fails (file error), the transaction record is committed but the balance is not reduced. This leaves the account over-charged relative to TRANSACT.</w:t>
      </w:r>
    </w:p>
    <w:p>
      <w:pPr>
        <w:spacing w:before="240" w:after="80"/>
      </w:pPr>
      <w:r>
        <w:rPr>
          <w:rFonts w:ascii="Calibri" w:hAnsi="Calibri"/>
          <w:b/>
          <w:color w:val="2E74B5"/>
          <w:sz w:val="24"/>
        </w:rPr>
        <w:t>2.3 Shutdown / Return</w:t>
      </w:r>
    </w:p>
    <w:p>
      <w:pPr>
        <w:spacing w:before="40" w:after="80"/>
      </w:pPr>
      <w:r>
        <w:rPr>
          <w:rFonts w:ascii="Calibri" w:hAnsi="Calibri"/>
          <w:b w:val="0"/>
          <w:i w:val="0"/>
          <w:sz w:val="20"/>
        </w:rPr>
        <w:t xml:space="preserve">After any screen send, the program issues </w:t>
      </w:r>
      <w:r>
        <w:rPr>
          <w:rFonts w:ascii="Courier New" w:hAnsi="Courier New"/>
          <w:b w:val="0"/>
          <w:i w:val="0"/>
          <w:color w:val="C00000"/>
          <w:sz w:val="18"/>
        </w:rPr>
        <w:t>EXEC CICS RETURN TRANSID('CB00') COMMAREA(...)</w:t>
      </w:r>
      <w:r>
        <w:rPr>
          <w:rFonts w:ascii="Calibri" w:hAnsi="Calibri"/>
          <w:b w:val="0"/>
          <w:i w:val="0"/>
          <w:sz w:val="20"/>
        </w:rPr>
        <w:t xml:space="preserve">. On PF3, it issues </w:t>
      </w:r>
      <w:r>
        <w:rPr>
          <w:rFonts w:ascii="Courier New" w:hAnsi="Courier New"/>
          <w:b w:val="0"/>
          <w:i w:val="0"/>
          <w:color w:val="C00000"/>
          <w:sz w:val="18"/>
        </w:rPr>
        <w:t>EXEC CICS XCTL</w:t>
      </w:r>
      <w:r>
        <w:rPr>
          <w:rFonts w:ascii="Calibri" w:hAnsi="Calibri"/>
          <w:b w:val="0"/>
          <w:i w:val="0"/>
          <w:sz w:val="20"/>
        </w:rPr>
        <w:t xml:space="preserve"> to the previous program. </w:t>
      </w:r>
      <w:r>
        <w:rPr>
          <w:rFonts w:ascii="Courier New" w:hAnsi="Courier New"/>
          <w:b w:val="0"/>
          <w:i w:val="0"/>
          <w:color w:val="C00000"/>
          <w:sz w:val="18"/>
        </w:rPr>
        <w:t>ABEND-ROUTINE</w:t>
      </w:r>
      <w:r>
        <w:rPr>
          <w:rFonts w:ascii="Calibri" w:hAnsi="Calibri"/>
          <w:b w:val="0"/>
          <w:i w:val="0"/>
          <w:sz w:val="20"/>
        </w:rPr>
        <w:t xml:space="preserve"> populates </w:t>
      </w:r>
      <w:r>
        <w:rPr>
          <w:rFonts w:ascii="Courier New" w:hAnsi="Courier New"/>
          <w:b w:val="0"/>
          <w:i w:val="0"/>
          <w:color w:val="C00000"/>
          <w:sz w:val="18"/>
        </w:rPr>
        <w:t>ABEND-DATA</w:t>
      </w:r>
      <w:r>
        <w:rPr>
          <w:rFonts w:ascii="Calibri" w:hAnsi="Calibri"/>
          <w:b w:val="0"/>
          <w:i w:val="0"/>
          <w:sz w:val="20"/>
        </w:rPr>
        <w:t xml:space="preserve"> and issues </w:t>
      </w:r>
      <w:r>
        <w:rPr>
          <w:rFonts w:ascii="Courier New" w:hAnsi="Courier New"/>
          <w:b w:val="0"/>
          <w:i w:val="0"/>
          <w:color w:val="C00000"/>
          <w:sz w:val="18"/>
        </w:rPr>
        <w:t>EXEC CICS ABEND ABCODE('9999')</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Section 3 — Error Handling</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Condition</w:t>
            </w:r>
          </w:p>
        </w:tc>
        <w:tc>
          <w:tcPr>
            <w:tcW w:type="dxa" w:w="3135"/>
            <w:shd w:val="clear" w:color="auto" w:fill="2E74B5"/>
          </w:tcPr>
          <w:p>
            <w:pPr>
              <w:spacing w:before="40" w:after="40"/>
            </w:pPr>
            <w:r>
              <w:rPr>
                <w:b/>
                <w:color w:val="FFFFFF"/>
              </w:rPr>
            </w:r>
            <w:r>
              <w:rPr>
                <w:rFonts w:ascii="Calibri" w:hAnsi="Calibri"/>
                <w:b/>
                <w:i w:val="0"/>
                <w:color w:val="FFFFFF"/>
                <w:sz w:val="18"/>
              </w:rPr>
              <w:t>Trigger</w:t>
            </w:r>
          </w:p>
        </w:tc>
        <w:tc>
          <w:tcPr>
            <w:tcW w:type="dxa" w:w="3135"/>
            <w:shd w:val="clear" w:color="auto" w:fill="2E74B5"/>
          </w:tcPr>
          <w:p>
            <w:pPr>
              <w:spacing w:before="40" w:after="40"/>
            </w:pPr>
            <w:r>
              <w:rPr>
                <w:b/>
                <w:color w:val="FFFFFF"/>
              </w:rPr>
            </w:r>
            <w:r>
              <w:rPr>
                <w:rFonts w:ascii="Calibri" w:hAnsi="Calibri"/>
                <w:b/>
                <w:i w:val="0"/>
                <w:color w:val="FFFFFF"/>
                <w:sz w:val="18"/>
              </w:rPr>
              <w:t>Response</w:t>
            </w:r>
          </w:p>
        </w:tc>
      </w:tr>
      <w:tr>
        <w:tc>
          <w:tcPr>
            <w:tcW w:type="dxa" w:w="3135"/>
          </w:tcPr>
          <w:p>
            <w:pPr>
              <w:spacing w:before="40" w:after="40"/>
            </w:pPr>
            <w:r/>
            <w:r>
              <w:rPr>
                <w:rFonts w:ascii="Calibri" w:hAnsi="Calibri"/>
                <w:b w:val="0"/>
                <w:i w:val="0"/>
                <w:sz w:val="18"/>
              </w:rPr>
              <w:t>Zero balance</w:t>
            </w:r>
          </w:p>
        </w:tc>
        <w:tc>
          <w:tcPr>
            <w:tcW w:type="dxa" w:w="3135"/>
          </w:tcPr>
          <w:p>
            <w:pPr>
              <w:spacing w:before="40" w:after="40"/>
            </w:pPr>
            <w:r/>
            <w:r>
              <w:rPr>
                <w:rFonts w:ascii="Courier New" w:hAnsi="Courier New"/>
                <w:b w:val="0"/>
                <w:i w:val="0"/>
                <w:color w:val="C00000"/>
                <w:sz w:val="18"/>
              </w:rPr>
              <w:t>ACCT-CURR-BAL &lt;= ZEROS</w:t>
            </w:r>
          </w:p>
        </w:tc>
        <w:tc>
          <w:tcPr>
            <w:tcW w:type="dxa" w:w="3135"/>
          </w:tcPr>
          <w:p>
            <w:pPr>
              <w:spacing w:before="40" w:after="40"/>
            </w:pPr>
            <w:r/>
            <w:r>
              <w:rPr>
                <w:rFonts w:ascii="Calibri" w:hAnsi="Calibri"/>
                <w:b w:val="0"/>
                <w:i w:val="0"/>
                <w:sz w:val="18"/>
              </w:rPr>
              <w:t>'You have nothing to pay...' displayed; no payment</w:t>
            </w:r>
          </w:p>
        </w:tc>
      </w:tr>
      <w:tr>
        <w:tc>
          <w:tcPr>
            <w:tcW w:type="dxa" w:w="3135"/>
            <w:shd w:val="clear" w:color="auto" w:fill="D6E4F0"/>
          </w:tcPr>
          <w:p>
            <w:pPr>
              <w:spacing w:before="40" w:after="40"/>
            </w:pPr>
            <w:r/>
            <w:r>
              <w:rPr>
                <w:rFonts w:ascii="Calibri" w:hAnsi="Calibri"/>
                <w:b w:val="0"/>
                <w:i w:val="0"/>
                <w:sz w:val="18"/>
              </w:rPr>
              <w:t>CONFIRM invalid value</w:t>
            </w:r>
          </w:p>
        </w:tc>
        <w:tc>
          <w:tcPr>
            <w:tcW w:type="dxa" w:w="3135"/>
            <w:shd w:val="clear" w:color="auto" w:fill="D6E4F0"/>
          </w:tcPr>
          <w:p>
            <w:pPr>
              <w:spacing w:before="40" w:after="40"/>
            </w:pPr>
            <w:r/>
            <w:r>
              <w:rPr>
                <w:rFonts w:ascii="Calibri" w:hAnsi="Calibri"/>
                <w:b w:val="0"/>
                <w:i w:val="0"/>
                <w:sz w:val="18"/>
              </w:rPr>
              <w:t>Not Y/y/N/n/spaces/LOW-VALUES</w:t>
            </w:r>
          </w:p>
        </w:tc>
        <w:tc>
          <w:tcPr>
            <w:tcW w:type="dxa" w:w="3135"/>
            <w:shd w:val="clear" w:color="auto" w:fill="D6E4F0"/>
          </w:tcPr>
          <w:p>
            <w:pPr>
              <w:spacing w:before="40" w:after="40"/>
            </w:pPr>
            <w:r/>
            <w:r>
              <w:rPr>
                <w:rFonts w:ascii="Calibri" w:hAnsi="Calibri"/>
                <w:b w:val="0"/>
                <w:i w:val="0"/>
                <w:sz w:val="18"/>
              </w:rPr>
              <w:t>'Invalid value. Valid values are (Y/N)...' displayed</w:t>
            </w:r>
          </w:p>
        </w:tc>
      </w:tr>
      <w:tr>
        <w:tc>
          <w:tcPr>
            <w:tcW w:type="dxa" w:w="3135"/>
          </w:tcPr>
          <w:p>
            <w:pPr>
              <w:spacing w:before="40" w:after="40"/>
            </w:pPr>
            <w:r/>
            <w:r>
              <w:rPr>
                <w:rFonts w:ascii="Calibri" w:hAnsi="Calibri"/>
                <w:b w:val="0"/>
                <w:i w:val="0"/>
                <w:sz w:val="18"/>
              </w:rPr>
              <w:t>Card not found</w:t>
            </w:r>
          </w:p>
        </w:tc>
        <w:tc>
          <w:tcPr>
            <w:tcW w:type="dxa" w:w="3135"/>
          </w:tcPr>
          <w:p>
            <w:pPr>
              <w:spacing w:before="40" w:after="40"/>
            </w:pPr>
            <w:r/>
            <w:r>
              <w:rPr>
                <w:rFonts w:ascii="Calibri" w:hAnsi="Calibri"/>
                <w:b w:val="0"/>
                <w:i w:val="0"/>
                <w:sz w:val="18"/>
              </w:rPr>
              <w:t xml:space="preserve">NOTFND on </w:t>
            </w:r>
            <w:r>
              <w:rPr>
                <w:rFonts w:ascii="Courier New" w:hAnsi="Courier New"/>
                <w:b w:val="0"/>
                <w:i w:val="0"/>
                <w:color w:val="C00000"/>
                <w:sz w:val="18"/>
              </w:rPr>
              <w:t>READ-CXACAIX-FILE</w:t>
            </w:r>
          </w:p>
        </w:tc>
        <w:tc>
          <w:tcPr>
            <w:tcW w:type="dxa" w:w="3135"/>
          </w:tcPr>
          <w:p>
            <w:pPr>
              <w:spacing w:before="40" w:after="40"/>
            </w:pPr>
            <w:r/>
            <w:r>
              <w:rPr>
                <w:rFonts w:ascii="Calibri" w:hAnsi="Calibri"/>
                <w:b w:val="0"/>
                <w:i w:val="0"/>
                <w:sz w:val="18"/>
              </w:rPr>
              <w:t>Error message set; map resent</w:t>
            </w:r>
          </w:p>
        </w:tc>
      </w:tr>
      <w:tr>
        <w:tc>
          <w:tcPr>
            <w:tcW w:type="dxa" w:w="3135"/>
            <w:shd w:val="clear" w:color="auto" w:fill="D6E4F0"/>
          </w:tcPr>
          <w:p>
            <w:pPr>
              <w:spacing w:before="40" w:after="40"/>
            </w:pPr>
            <w:r/>
            <w:r>
              <w:rPr>
                <w:rFonts w:ascii="Calibri" w:hAnsi="Calibri"/>
                <w:b w:val="0"/>
                <w:i w:val="0"/>
                <w:sz w:val="18"/>
              </w:rPr>
              <w:t>Account not found</w:t>
            </w:r>
          </w:p>
        </w:tc>
        <w:tc>
          <w:tcPr>
            <w:tcW w:type="dxa" w:w="3135"/>
            <w:shd w:val="clear" w:color="auto" w:fill="D6E4F0"/>
          </w:tcPr>
          <w:p>
            <w:pPr>
              <w:spacing w:before="40" w:after="40"/>
            </w:pPr>
            <w:r/>
            <w:r>
              <w:rPr>
                <w:rFonts w:ascii="Calibri" w:hAnsi="Calibri"/>
                <w:b w:val="0"/>
                <w:i w:val="0"/>
                <w:sz w:val="18"/>
              </w:rPr>
              <w:t xml:space="preserve">NOTFND on </w:t>
            </w:r>
            <w:r>
              <w:rPr>
                <w:rFonts w:ascii="Courier New" w:hAnsi="Courier New"/>
                <w:b w:val="0"/>
                <w:i w:val="0"/>
                <w:color w:val="C00000"/>
                <w:sz w:val="18"/>
              </w:rPr>
              <w:t>READ-ACCTDAT-FILE</w:t>
            </w:r>
          </w:p>
        </w:tc>
        <w:tc>
          <w:tcPr>
            <w:tcW w:type="dxa" w:w="3135"/>
            <w:shd w:val="clear" w:color="auto" w:fill="D6E4F0"/>
          </w:tcPr>
          <w:p>
            <w:pPr>
              <w:spacing w:before="40" w:after="40"/>
            </w:pPr>
            <w:r/>
            <w:r>
              <w:rPr>
                <w:rFonts w:ascii="Calibri" w:hAnsi="Calibri"/>
                <w:b w:val="0"/>
                <w:i w:val="0"/>
                <w:sz w:val="18"/>
              </w:rPr>
              <w:t>Error message set; map resent</w:t>
            </w:r>
          </w:p>
        </w:tc>
      </w:tr>
      <w:tr>
        <w:tc>
          <w:tcPr>
            <w:tcW w:type="dxa" w:w="3135"/>
          </w:tcPr>
          <w:p>
            <w:pPr>
              <w:spacing w:before="40" w:after="40"/>
            </w:pPr>
            <w:r/>
            <w:r>
              <w:rPr>
                <w:rFonts w:ascii="Calibri" w:hAnsi="Calibri"/>
                <w:b w:val="0"/>
                <w:i w:val="0"/>
                <w:sz w:val="18"/>
              </w:rPr>
              <w:t>TRANSACT DUPKEY / DUPREC</w:t>
            </w:r>
          </w:p>
        </w:tc>
        <w:tc>
          <w:tcPr>
            <w:tcW w:type="dxa" w:w="3135"/>
          </w:tcPr>
          <w:p>
            <w:pPr>
              <w:spacing w:before="40" w:after="40"/>
            </w:pPr>
            <w:r/>
            <w:r>
              <w:rPr>
                <w:rFonts w:ascii="Calibri" w:hAnsi="Calibri"/>
                <w:b w:val="0"/>
                <w:i w:val="0"/>
                <w:sz w:val="18"/>
              </w:rPr>
              <w:t>Duplicate transaction ID on write</w:t>
            </w:r>
          </w:p>
        </w:tc>
        <w:tc>
          <w:tcPr>
            <w:tcW w:type="dxa" w:w="3135"/>
          </w:tcPr>
          <w:p>
            <w:pPr>
              <w:spacing w:before="40" w:after="40"/>
            </w:pPr>
            <w:r/>
            <w:r>
              <w:rPr>
                <w:rFonts w:ascii="Calibri" w:hAnsi="Calibri"/>
                <w:b w:val="0"/>
                <w:i w:val="0"/>
                <w:sz w:val="18"/>
              </w:rPr>
              <w:t>'Tran ID already exist...' displayed; ACCTDAT not updated</w:t>
            </w:r>
          </w:p>
        </w:tc>
      </w:tr>
      <w:tr>
        <w:tc>
          <w:tcPr>
            <w:tcW w:type="dxa" w:w="3135"/>
            <w:shd w:val="clear" w:color="auto" w:fill="D6E4F0"/>
          </w:tcPr>
          <w:p>
            <w:pPr>
              <w:spacing w:before="40" w:after="40"/>
            </w:pPr>
            <w:r/>
            <w:r>
              <w:rPr>
                <w:rFonts w:ascii="Calibri" w:hAnsi="Calibri"/>
                <w:b w:val="0"/>
                <w:i w:val="0"/>
                <w:sz w:val="18"/>
              </w:rPr>
              <w:t>TRANSACT write failure (other)</w:t>
            </w:r>
          </w:p>
        </w:tc>
        <w:tc>
          <w:tcPr>
            <w:tcW w:type="dxa" w:w="3135"/>
            <w:shd w:val="clear" w:color="auto" w:fill="D6E4F0"/>
          </w:tcPr>
          <w:p>
            <w:pPr>
              <w:spacing w:before="40" w:after="40"/>
            </w:pPr>
            <w:r/>
            <w:r>
              <w:rPr>
                <w:rFonts w:ascii="Calibri" w:hAnsi="Calibri"/>
                <w:b w:val="0"/>
                <w:i w:val="0"/>
                <w:sz w:val="18"/>
              </w:rPr>
              <w:t>EXEC CICS WRITE error</w:t>
            </w:r>
          </w:p>
        </w:tc>
        <w:tc>
          <w:tcPr>
            <w:tcW w:type="dxa" w:w="3135"/>
            <w:shd w:val="clear" w:color="auto" w:fill="D6E4F0"/>
          </w:tcPr>
          <w:p>
            <w:pPr>
              <w:spacing w:before="40" w:after="40"/>
            </w:pPr>
            <w:r/>
            <w:r>
              <w:rPr>
                <w:rFonts w:ascii="Calibri" w:hAnsi="Calibri"/>
                <w:b w:val="0"/>
                <w:i w:val="0"/>
                <w:sz w:val="18"/>
              </w:rPr>
              <w:t>File error message; ACCTDAT not updated</w:t>
            </w:r>
          </w:p>
        </w:tc>
      </w:tr>
      <w:tr>
        <w:tc>
          <w:tcPr>
            <w:tcW w:type="dxa" w:w="3135"/>
          </w:tcPr>
          <w:p>
            <w:pPr>
              <w:spacing w:before="40" w:after="40"/>
            </w:pPr>
            <w:r/>
            <w:r>
              <w:rPr>
                <w:rFonts w:ascii="Calibri" w:hAnsi="Calibri"/>
                <w:b w:val="0"/>
                <w:i w:val="0"/>
                <w:sz w:val="18"/>
              </w:rPr>
              <w:t>ACCTDAT REWRITE failure</w:t>
            </w:r>
          </w:p>
        </w:tc>
        <w:tc>
          <w:tcPr>
            <w:tcW w:type="dxa" w:w="3135"/>
          </w:tcPr>
          <w:p>
            <w:pPr>
              <w:spacing w:before="40" w:after="40"/>
            </w:pPr>
            <w:r/>
            <w:r>
              <w:rPr>
                <w:rFonts w:ascii="Calibri" w:hAnsi="Calibri"/>
                <w:b w:val="0"/>
                <w:i w:val="0"/>
                <w:sz w:val="18"/>
              </w:rPr>
              <w:t>EXEC CICS REWRITE error</w:t>
            </w:r>
          </w:p>
        </w:tc>
        <w:tc>
          <w:tcPr>
            <w:tcW w:type="dxa" w:w="3135"/>
          </w:tcPr>
          <w:p>
            <w:pPr>
              <w:spacing w:before="40" w:after="40"/>
            </w:pPr>
            <w:r/>
            <w:r>
              <w:rPr>
                <w:rFonts w:ascii="Calibri" w:hAnsi="Calibri"/>
                <w:b w:val="0"/>
                <w:i w:val="0"/>
                <w:sz w:val="18"/>
              </w:rPr>
              <w:t>File error message; transaction already committed — data inconsistency (latent bug)</w:t>
            </w:r>
          </w:p>
        </w:tc>
      </w:tr>
      <w:tr>
        <w:tc>
          <w:tcPr>
            <w:tcW w:type="dxa" w:w="3135"/>
            <w:shd w:val="clear" w:color="auto" w:fill="D6E4F0"/>
          </w:tcPr>
          <w:p>
            <w:pPr>
              <w:spacing w:before="40" w:after="40"/>
            </w:pPr>
            <w:r/>
            <w:r>
              <w:rPr>
                <w:rFonts w:ascii="Calibri" w:hAnsi="Calibri"/>
                <w:b w:val="0"/>
                <w:i w:val="0"/>
                <w:sz w:val="18"/>
              </w:rPr>
              <w:t>Invalid AID key</w:t>
            </w:r>
          </w:p>
        </w:tc>
        <w:tc>
          <w:tcPr>
            <w:tcW w:type="dxa" w:w="3135"/>
            <w:shd w:val="clear" w:color="auto" w:fill="D6E4F0"/>
          </w:tcPr>
          <w:p>
            <w:pPr>
              <w:spacing w:before="40" w:after="40"/>
            </w:pPr>
            <w:r/>
            <w:r>
              <w:rPr>
                <w:rFonts w:ascii="Calibri" w:hAnsi="Calibri"/>
                <w:b w:val="0"/>
                <w:i w:val="0"/>
                <w:sz w:val="18"/>
              </w:rPr>
              <w:t>Any key other than ENTER, PF3</w:t>
            </w:r>
          </w:p>
        </w:tc>
        <w:tc>
          <w:tcPr>
            <w:tcW w:type="dxa" w:w="3135"/>
            <w:shd w:val="clear" w:color="auto" w:fill="D6E4F0"/>
          </w:tcPr>
          <w:p>
            <w:pPr>
              <w:spacing w:before="40" w:after="40"/>
            </w:pPr>
            <w:r/>
            <w:r>
              <w:rPr>
                <w:rFonts w:ascii="Calibri" w:hAnsi="Calibri"/>
                <w:b w:val="0"/>
                <w:i w:val="0"/>
                <w:sz w:val="18"/>
              </w:rPr>
              <w:t>'Invalid key pressed' sent; RETURN TRANSID</w:t>
            </w:r>
          </w:p>
        </w:tc>
      </w:tr>
      <w:tr>
        <w:tc>
          <w:tcPr>
            <w:tcW w:type="dxa" w:w="3135"/>
          </w:tcPr>
          <w:p>
            <w:pPr>
              <w:spacing w:before="40" w:after="40"/>
            </w:pPr>
            <w:r/>
            <w:r>
              <w:rPr>
                <w:rFonts w:ascii="Calibri" w:hAnsi="Calibri"/>
                <w:b w:val="0"/>
                <w:i w:val="0"/>
                <w:sz w:val="18"/>
              </w:rPr>
              <w:t>ABEND</w:t>
            </w:r>
          </w:p>
        </w:tc>
        <w:tc>
          <w:tcPr>
            <w:tcW w:type="dxa" w:w="3135"/>
          </w:tcPr>
          <w:p>
            <w:pPr>
              <w:spacing w:before="40" w:after="40"/>
            </w:pPr>
            <w:r/>
            <w:r>
              <w:rPr>
                <w:rFonts w:ascii="Calibri" w:hAnsi="Calibri"/>
                <w:b w:val="0"/>
                <w:i w:val="0"/>
                <w:sz w:val="18"/>
              </w:rPr>
              <w:t>Any unexpected CICS ABEND</w:t>
            </w:r>
          </w:p>
        </w:tc>
        <w:tc>
          <w:tcPr>
            <w:tcW w:type="dxa" w:w="3135"/>
          </w:tcPr>
          <w:p>
            <w:pPr>
              <w:spacing w:before="40" w:after="40"/>
            </w:pPr>
            <w:r/>
            <w:r>
              <w:rPr>
                <w:rFonts w:ascii="Courier New" w:hAnsi="Courier New"/>
                <w:b w:val="0"/>
                <w:i w:val="0"/>
                <w:color w:val="C00000"/>
                <w:sz w:val="18"/>
              </w:rPr>
              <w:t>ABEND-DATA</w:t>
            </w:r>
            <w:r>
              <w:rPr>
                <w:rFonts w:ascii="Calibri" w:hAnsi="Calibri"/>
                <w:b w:val="0"/>
                <w:i w:val="0"/>
                <w:sz w:val="18"/>
              </w:rPr>
              <w:t xml:space="preserve"> sent; </w:t>
            </w:r>
            <w:r>
              <w:rPr>
                <w:rFonts w:ascii="Courier New" w:hAnsi="Courier New"/>
                <w:b w:val="0"/>
                <w:i w:val="0"/>
                <w:color w:val="C00000"/>
                <w:sz w:val="18"/>
              </w:rPr>
              <w:t>ABEND ABCODE('9999')</w:t>
            </w:r>
          </w:p>
        </w:tc>
      </w:tr>
    </w:tbl>
    <w:p/>
    <w:p>
      <w:pPr>
        <w:spacing w:before="120" w:after="120"/>
        <w:pBdr>
          <w:bottom w:val="single" w:sz="6" w:space="1" w:color="2E74B5"/>
        </w:pBdr>
      </w:pPr>
    </w:p>
    <w:p>
      <w:pPr>
        <w:spacing w:before="240" w:after="80"/>
      </w:pPr>
      <w:r>
        <w:rPr>
          <w:rFonts w:ascii="Calibri" w:hAnsi="Calibri"/>
          <w:b/>
          <w:color w:val="2E74B5"/>
          <w:sz w:val="28"/>
        </w:rPr>
        <w:t>Section 4 —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ACCT-CURR-BAL</w:t>
      </w:r>
      <w:r>
        <w:rPr>
          <w:rFonts w:ascii="Calibri" w:hAnsi="Calibri"/>
          <w:b w:val="0"/>
          <w:i w:val="0"/>
          <w:sz w:val="20"/>
        </w:rPr>
        <w:t xml:space="preserve"> and </w:t>
      </w:r>
      <w:r>
        <w:rPr>
          <w:rFonts w:ascii="Courier New" w:hAnsi="Courier New"/>
          <w:b w:val="0"/>
          <w:i w:val="0"/>
          <w:color w:val="C00000"/>
          <w:sz w:val="18"/>
        </w:rPr>
        <w:t>TRAN-AMT</w:t>
      </w:r>
      <w:r>
        <w:rPr>
          <w:rFonts w:ascii="Calibri" w:hAnsi="Calibri"/>
          <w:b w:val="0"/>
          <w:i w:val="0"/>
          <w:sz w:val="20"/>
        </w:rPr>
        <w:t xml:space="preserve"> are COMP-3 signed decimal fields — use </w:t>
      </w:r>
      <w:r>
        <w:rPr>
          <w:rFonts w:ascii="Courier New" w:hAnsi="Courier New"/>
          <w:b w:val="0"/>
          <w:i w:val="0"/>
          <w:color w:val="C00000"/>
          <w:sz w:val="18"/>
        </w:rPr>
        <w:t>BigDecimal</w:t>
      </w:r>
      <w:r>
        <w:rPr>
          <w:rFonts w:ascii="Calibri" w:hAnsi="Calibri"/>
          <w:b w:val="0"/>
          <w:i w:val="0"/>
          <w:sz w:val="20"/>
        </w:rPr>
        <w:t xml:space="preserve"> in Java.** </w:t>
      </w:r>
      <w:r>
        <w:rPr>
          <w:rFonts w:ascii="Courier New" w:hAnsi="Courier New"/>
          <w:b w:val="0"/>
          <w:i w:val="0"/>
          <w:color w:val="C00000"/>
          <w:sz w:val="18"/>
        </w:rPr>
        <w:t>ACCT-CURR-BAL</w:t>
      </w:r>
      <w:r>
        <w:rPr>
          <w:rFonts w:ascii="Calibri" w:hAnsi="Calibri"/>
          <w:b w:val="0"/>
          <w:i w:val="0"/>
          <w:sz w:val="20"/>
        </w:rPr>
        <w:t xml:space="preserve"> is </w:t>
      </w:r>
      <w:r>
        <w:rPr>
          <w:rFonts w:ascii="Courier New" w:hAnsi="Courier New"/>
          <w:b w:val="0"/>
          <w:i w:val="0"/>
          <w:color w:val="C00000"/>
          <w:sz w:val="18"/>
        </w:rPr>
        <w:t>S9(10)V99 COMP-3</w:t>
      </w:r>
      <w:r>
        <w:rPr>
          <w:rFonts w:ascii="Calibri" w:hAnsi="Calibri"/>
          <w:b w:val="0"/>
          <w:i w:val="0"/>
          <w:sz w:val="20"/>
        </w:rPr>
        <w:t xml:space="preserve">; </w:t>
      </w:r>
      <w:r>
        <w:rPr>
          <w:rFonts w:ascii="Courier New" w:hAnsi="Courier New"/>
          <w:b w:val="0"/>
          <w:i w:val="0"/>
          <w:color w:val="C00000"/>
          <w:sz w:val="18"/>
        </w:rPr>
        <w:t>TRAN-AMT</w:t>
      </w:r>
      <w:r>
        <w:rPr>
          <w:rFonts w:ascii="Calibri" w:hAnsi="Calibri"/>
          <w:b w:val="0"/>
          <w:i w:val="0"/>
          <w:sz w:val="20"/>
        </w:rPr>
        <w:t xml:space="preserve"> is </w:t>
      </w:r>
      <w:r>
        <w:rPr>
          <w:rFonts w:ascii="Courier New" w:hAnsi="Courier New"/>
          <w:b w:val="0"/>
          <w:i w:val="0"/>
          <w:color w:val="C00000"/>
          <w:sz w:val="18"/>
        </w:rPr>
        <w:t>S9(09)V99</w:t>
      </w:r>
      <w:r>
        <w:rPr>
          <w:rFonts w:ascii="Calibri" w:hAnsi="Calibri"/>
          <w:b w:val="0"/>
          <w:i w:val="0"/>
          <w:sz w:val="20"/>
        </w:rPr>
        <w:t xml:space="preserve">. Both must be mapped to </w:t>
      </w:r>
      <w:r>
        <w:rPr>
          <w:rFonts w:ascii="Courier New" w:hAnsi="Courier New"/>
          <w:b w:val="0"/>
          <w:i w:val="0"/>
          <w:color w:val="C00000"/>
          <w:sz w:val="18"/>
        </w:rPr>
        <w:t>BigDecimal</w:t>
      </w:r>
      <w:r>
        <w:rPr>
          <w:rFonts w:ascii="Calibri" w:hAnsi="Calibri"/>
          <w:b w:val="0"/>
          <w:i w:val="0"/>
          <w:sz w:val="20"/>
        </w:rPr>
        <w:t xml:space="preserve"> with scale 2. Use </w:t>
      </w:r>
      <w:r>
        <w:rPr>
          <w:rFonts w:ascii="Courier New" w:hAnsi="Courier New"/>
          <w:b w:val="0"/>
          <w:i w:val="0"/>
          <w:color w:val="C00000"/>
          <w:sz w:val="18"/>
        </w:rPr>
        <w:t>compareTo()</w:t>
      </w:r>
      <w:r>
        <w:rPr>
          <w:rFonts w:ascii="Calibri" w:hAnsi="Calibri"/>
          <w:b w:val="0"/>
          <w:i w:val="0"/>
          <w:sz w:val="20"/>
        </w:rPr>
        <w:t xml:space="preserve"> for the zero-balance check, not </w:t>
      </w:r>
      <w:r>
        <w:rPr>
          <w:rFonts w:ascii="Courier New" w:hAnsi="Courier New"/>
          <w:b w:val="0"/>
          <w:i w:val="0"/>
          <w:color w:val="C00000"/>
          <w:sz w:val="18"/>
        </w:rPr>
        <w:t>equals()</w:t>
      </w:r>
      <w:r>
        <w:rPr>
          <w:rFonts w:ascii="Calibri" w:hAnsi="Calibri"/>
          <w:b w:val="0"/>
          <w:i w:val="0"/>
          <w:sz w:val="20"/>
        </w:rPr>
        <w:t xml:space="preserve"> or </w:t>
      </w:r>
      <w:r>
        <w:rPr>
          <w:rFonts w:ascii="Courier New" w:hAnsi="Courier New"/>
          <w:b w:val="0"/>
          <w:i w:val="0"/>
          <w:color w:val="C00000"/>
          <w:sz w:val="18"/>
        </w:rPr>
        <w: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Transaction atomicity is absent.</w:t>
      </w:r>
      <w:r>
        <w:rPr>
          <w:rFonts w:ascii="Calibri" w:hAnsi="Calibri"/>
          <w:b w:val="0"/>
          <w:i w:val="0"/>
          <w:sz w:val="20"/>
        </w:rPr>
        <w:t xml:space="preserve"> COBIL00C writes the TRANSACT record and then REWRITEs ACCTDAT in two separate CICS commands with no encompassing transaction bracket beyond CICS task-level unit of work. If the REWRITE fails after the WRITE succeeds, the data is inconsistent. The Java migration must wrap both operations in a single database transaction (JPA/Hibernate </w:t>
      </w:r>
      <w:r>
        <w:rPr>
          <w:rFonts w:ascii="Courier New" w:hAnsi="Courier New"/>
          <w:b w:val="0"/>
          <w:i w:val="0"/>
          <w:color w:val="C00000"/>
          <w:sz w:val="18"/>
        </w:rPr>
        <w:t>@Transactional</w:t>
      </w:r>
      <w:r>
        <w:rPr>
          <w:rFonts w:ascii="Calibri" w:hAnsi="Calibri"/>
          <w:b w:val="0"/>
          <w:i w:val="0"/>
          <w:sz w:val="20"/>
        </w:rPr>
        <w:t>) to ensure atomicity.</w:t>
      </w:r>
    </w:p>
    <w:p>
      <w:pPr>
        <w:spacing w:before="20" w:after="20"/>
        <w:ind w:left="283" w:hanging="227"/>
      </w:pPr>
      <w:r>
        <w:rPr>
          <w:rFonts w:ascii="Calibri" w:hAnsi="Calibri"/>
          <w:color w:val="2E74B5"/>
          <w:sz w:val="20"/>
        </w:rPr>
        <w:t xml:space="preserve">• </w:t>
      </w:r>
      <w:r>
        <w:rPr>
          <w:rFonts w:ascii="Calibri" w:hAnsi="Calibri"/>
          <w:b/>
          <w:i w:val="0"/>
          <w:sz w:val="20"/>
        </w:rPr>
        <w:t>Transaction ID generation is non-atomic.</w:t>
      </w:r>
      <w:r>
        <w:rPr>
          <w:rFonts w:ascii="Calibri" w:hAnsi="Calibri"/>
          <w:b w:val="0"/>
          <w:i w:val="0"/>
          <w:sz w:val="20"/>
        </w:rPr>
        <w:t xml:space="preserve"> The STARTBR → READPREV → ENDBR → increment sequence reads the last record and adds 1. Under concurrent load, two tasks executing this sequence simultaneously will derive the same ID. The Java replacement must use a database sequence (</w:t>
      </w:r>
      <w:r>
        <w:rPr>
          <w:rFonts w:ascii="Courier New" w:hAnsi="Courier New"/>
          <w:b w:val="0"/>
          <w:i w:val="0"/>
          <w:color w:val="C00000"/>
          <w:sz w:val="18"/>
        </w:rPr>
        <w:t>GENERATED ALWAYS AS IDENTITY</w:t>
      </w:r>
      <w:r>
        <w:rPr>
          <w:rFonts w:ascii="Calibri" w:hAnsi="Calibri"/>
          <w:b w:val="0"/>
          <w:i w:val="0"/>
          <w:sz w:val="20"/>
        </w:rPr>
        <w:t>) for transaction IDs, not an application-level increment.</w:t>
      </w:r>
    </w:p>
    <w:p>
      <w:pPr>
        <w:spacing w:before="20" w:after="20"/>
        <w:ind w:left="283" w:hanging="227"/>
      </w:pPr>
      <w:r>
        <w:rPr>
          <w:rFonts w:ascii="Calibri" w:hAnsi="Calibri"/>
          <w:color w:val="2E74B5"/>
          <w:sz w:val="20"/>
        </w:rPr>
        <w:t xml:space="preserve">• </w:t>
      </w:r>
      <w:r>
        <w:rPr>
          <w:rFonts w:ascii="Calibri" w:hAnsi="Calibri"/>
          <w:b/>
          <w:i w:val="0"/>
          <w:sz w:val="20"/>
        </w:rPr>
        <w:t>Backward browse to find max TRAN-ID is a VSAM idiom.</w:t>
      </w:r>
      <w:r>
        <w:rPr>
          <w:rFonts w:ascii="Calibri" w:hAnsi="Calibri"/>
          <w:b w:val="0"/>
          <w:i w:val="0"/>
          <w:sz w:val="20"/>
        </w:rPr>
        <w:t xml:space="preserve"> Java replaces this with </w:t>
      </w:r>
      <w:r>
        <w:rPr>
          <w:rFonts w:ascii="Courier New" w:hAnsi="Courier New"/>
          <w:b w:val="0"/>
          <w:i w:val="0"/>
          <w:color w:val="C00000"/>
          <w:sz w:val="18"/>
        </w:rPr>
        <w:t>SELECT MAX(tran_id) FROM transactions WHERE ...</w:t>
      </w:r>
      <w:r>
        <w:rPr>
          <w:rFonts w:ascii="Calibri" w:hAnsi="Calibri"/>
          <w:b w:val="0"/>
          <w:i w:val="0"/>
          <w:sz w:val="20"/>
        </w:rPr>
        <w:t xml:space="preserve"> or, preferably, a database sequence.</w:t>
      </w:r>
    </w:p>
    <w:p>
      <w:pPr>
        <w:spacing w:before="20" w:after="20"/>
        <w:ind w:left="283" w:hanging="227"/>
      </w:pPr>
      <w:r>
        <w:rPr>
          <w:rFonts w:ascii="Calibri" w:hAnsi="Calibri"/>
          <w:color w:val="2E74B5"/>
          <w:sz w:val="20"/>
        </w:rPr>
        <w:t xml:space="preserve">• </w:t>
      </w:r>
      <w:r>
        <w:rPr>
          <w:rFonts w:ascii="Calibri" w:hAnsi="Calibri"/>
          <w:b/>
          <w:i w:val="0"/>
          <w:sz w:val="20"/>
        </w:rPr>
        <w:t>Payment amount is always the full balance.</w:t>
      </w:r>
      <w:r>
        <w:rPr>
          <w:rFonts w:ascii="Calibri" w:hAnsi="Calibri"/>
          <w:b w:val="0"/>
          <w:i w:val="0"/>
          <w:sz w:val="20"/>
        </w:rPr>
        <w:t xml:space="preserve"> There is no partial payment capability. If the business requires partial payments in the Java system, this is a new feature that must be separately designed and approved.</w:t>
      </w:r>
    </w:p>
    <w:p>
      <w:pPr>
        <w:spacing w:before="20" w:after="20"/>
        <w:ind w:left="283" w:hanging="227"/>
      </w:pPr>
      <w:r>
        <w:rPr>
          <w:rFonts w:ascii="Calibri" w:hAnsi="Calibri"/>
          <w:color w:val="2E74B5"/>
          <w:sz w:val="20"/>
        </w:rPr>
        <w:t xml:space="preserve">• </w:t>
      </w:r>
      <w:r>
        <w:rPr>
          <w:rFonts w:ascii="Calibri" w:hAnsi="Calibri"/>
          <w:b/>
          <w:i w:val="0"/>
          <w:sz w:val="20"/>
        </w:rPr>
        <w:t>All transaction metadata is hardcoded.</w:t>
      </w:r>
      <w:r>
        <w:rPr>
          <w:rFonts w:ascii="Calibri" w:hAnsi="Calibri"/>
          <w:b w:val="0"/>
          <w:i w:val="0"/>
          <w:sz w:val="20"/>
        </w:rPr>
        <w:t xml:space="preserve"> </w:t>
      </w:r>
      <w:r>
        <w:rPr>
          <w:rFonts w:ascii="Courier New" w:hAnsi="Courier New"/>
          <w:b w:val="0"/>
          <w:i w:val="0"/>
          <w:color w:val="C00000"/>
          <w:sz w:val="18"/>
        </w:rPr>
        <w:t>TRAN-TYPE-CD='02'</w:t>
      </w:r>
      <w:r>
        <w:rPr>
          <w:rFonts w:ascii="Calibri" w:hAnsi="Calibri"/>
          <w:b w:val="0"/>
          <w:i w:val="0"/>
          <w:sz w:val="20"/>
        </w:rPr>
        <w:t xml:space="preserve">, </w:t>
      </w:r>
      <w:r>
        <w:rPr>
          <w:rFonts w:ascii="Courier New" w:hAnsi="Courier New"/>
          <w:b w:val="0"/>
          <w:i w:val="0"/>
          <w:color w:val="C00000"/>
          <w:sz w:val="18"/>
        </w:rPr>
        <w:t>TRAN-CAT-CD=2</w:t>
      </w:r>
      <w:r>
        <w:rPr>
          <w:rFonts w:ascii="Calibri" w:hAnsi="Calibri"/>
          <w:b w:val="0"/>
          <w:i w:val="0"/>
          <w:sz w:val="20"/>
        </w:rPr>
        <w:t xml:space="preserve">, </w:t>
      </w:r>
      <w:r>
        <w:rPr>
          <w:rFonts w:ascii="Courier New" w:hAnsi="Courier New"/>
          <w:b w:val="0"/>
          <w:i w:val="0"/>
          <w:color w:val="C00000"/>
          <w:sz w:val="18"/>
        </w:rPr>
        <w:t>TRAN-SOURCE='POS TERM'</w:t>
      </w:r>
      <w:r>
        <w:rPr>
          <w:rFonts w:ascii="Calibri" w:hAnsi="Calibri"/>
          <w:b w:val="0"/>
          <w:i w:val="0"/>
          <w:sz w:val="20"/>
        </w:rPr>
        <w:t xml:space="preserve">, </w:t>
      </w:r>
      <w:r>
        <w:rPr>
          <w:rFonts w:ascii="Courier New" w:hAnsi="Courier New"/>
          <w:b w:val="0"/>
          <w:i w:val="0"/>
          <w:color w:val="C00000"/>
          <w:sz w:val="18"/>
        </w:rPr>
        <w:t>TRAN-DESC='BILL PAYMENT - ONLINE'</w:t>
      </w:r>
      <w:r>
        <w:rPr>
          <w:rFonts w:ascii="Calibri" w:hAnsi="Calibri"/>
          <w:b w:val="0"/>
          <w:i w:val="0"/>
          <w:sz w:val="20"/>
        </w:rPr>
        <w:t xml:space="preserve">, </w:t>
      </w:r>
      <w:r>
        <w:rPr>
          <w:rFonts w:ascii="Courier New" w:hAnsi="Courier New"/>
          <w:b w:val="0"/>
          <w:i w:val="0"/>
          <w:color w:val="C00000"/>
          <w:sz w:val="18"/>
        </w:rPr>
        <w:t>TRAN-MERCHANT-ID=999999999</w:t>
      </w:r>
      <w:r>
        <w:rPr>
          <w:rFonts w:ascii="Calibri" w:hAnsi="Calibri"/>
          <w:b w:val="0"/>
          <w:i w:val="0"/>
          <w:sz w:val="20"/>
        </w:rPr>
        <w:t xml:space="preserve">, </w:t>
      </w:r>
      <w:r>
        <w:rPr>
          <w:rFonts w:ascii="Courier New" w:hAnsi="Courier New"/>
          <w:b w:val="0"/>
          <w:i w:val="0"/>
          <w:color w:val="C00000"/>
          <w:sz w:val="18"/>
        </w:rPr>
        <w:t>TRAN-MERCHANT-NAME='BILL PAYMENT'</w:t>
      </w:r>
      <w:r>
        <w:rPr>
          <w:rFonts w:ascii="Calibri" w:hAnsi="Calibri"/>
          <w:b w:val="0"/>
          <w:i w:val="0"/>
          <w:sz w:val="20"/>
        </w:rPr>
        <w:t xml:space="preserve">, </w:t>
      </w:r>
      <w:r>
        <w:rPr>
          <w:rFonts w:ascii="Courier New" w:hAnsi="Courier New"/>
          <w:b w:val="0"/>
          <w:i w:val="0"/>
          <w:color w:val="C00000"/>
          <w:sz w:val="18"/>
        </w:rPr>
        <w:t>TRAN-MERCHANT-CITY='N/A'</w:t>
      </w:r>
      <w:r>
        <w:rPr>
          <w:rFonts w:ascii="Calibri" w:hAnsi="Calibri"/>
          <w:b w:val="0"/>
          <w:i w:val="0"/>
          <w:sz w:val="20"/>
        </w:rPr>
        <w:t xml:space="preserve">, </w:t>
      </w:r>
      <w:r>
        <w:rPr>
          <w:rFonts w:ascii="Courier New" w:hAnsi="Courier New"/>
          <w:b w:val="0"/>
          <w:i w:val="0"/>
          <w:color w:val="C00000"/>
          <w:sz w:val="18"/>
        </w:rPr>
        <w:t>TRAN-MERCHANT-ZIP='N/A'</w:t>
      </w:r>
      <w:r>
        <w:rPr>
          <w:rFonts w:ascii="Calibri" w:hAnsi="Calibri"/>
          <w:b w:val="0"/>
          <w:i w:val="0"/>
          <w:sz w:val="20"/>
        </w:rPr>
        <w:t>. In Java, define these as named constants with COBOL-origin comments.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TRAN-ORIG-TS</w:t>
      </w:r>
      <w:r>
        <w:rPr>
          <w:rFonts w:ascii="Calibri" w:hAnsi="Calibri"/>
          <w:b w:val="0"/>
          <w:i w:val="0"/>
          <w:sz w:val="20"/>
        </w:rPr>
        <w:t xml:space="preserve"> and </w:t>
      </w:r>
      <w:r>
        <w:rPr>
          <w:rFonts w:ascii="Courier New" w:hAnsi="Courier New"/>
          <w:b w:val="0"/>
          <w:i w:val="0"/>
          <w:color w:val="C00000"/>
          <w:sz w:val="18"/>
        </w:rPr>
        <w:t>TRAN-PROC-TS</w:t>
      </w:r>
      <w:r>
        <w:rPr>
          <w:rFonts w:ascii="Calibri" w:hAnsi="Calibri"/>
          <w:b w:val="0"/>
          <w:i w:val="0"/>
          <w:sz w:val="20"/>
        </w:rPr>
        <w:t xml:space="preserve"> are set to the same timestamp.** In COBIL00C both fields receive the same </w:t>
      </w:r>
      <w:r>
        <w:rPr>
          <w:rFonts w:ascii="Courier New" w:hAnsi="Courier New"/>
          <w:b w:val="0"/>
          <w:i w:val="0"/>
          <w:color w:val="C00000"/>
          <w:sz w:val="18"/>
        </w:rPr>
        <w:t>WS-TIMESTAMP</w:t>
      </w:r>
      <w:r>
        <w:rPr>
          <w:rFonts w:ascii="Calibri" w:hAnsi="Calibri"/>
          <w:b w:val="0"/>
          <w:i w:val="0"/>
          <w:sz w:val="20"/>
        </w:rPr>
        <w:t xml:space="preserve"> value from a single ASKTIME call. In the Java replacement, </w:t>
      </w:r>
      <w:r>
        <w:rPr>
          <w:rFonts w:ascii="Courier New" w:hAnsi="Courier New"/>
          <w:b w:val="0"/>
          <w:i w:val="0"/>
          <w:color w:val="C00000"/>
          <w:sz w:val="18"/>
        </w:rPr>
        <w:t>orig_ts</w:t>
      </w:r>
      <w:r>
        <w:rPr>
          <w:rFonts w:ascii="Calibri" w:hAnsi="Calibri"/>
          <w:b w:val="0"/>
          <w:i w:val="0"/>
          <w:sz w:val="20"/>
        </w:rPr>
        <w:t xml:space="preserve"> should be the moment the payment was initiated; </w:t>
      </w:r>
      <w:r>
        <w:rPr>
          <w:rFonts w:ascii="Courier New" w:hAnsi="Courier New"/>
          <w:b w:val="0"/>
          <w:i w:val="0"/>
          <w:color w:val="C00000"/>
          <w:sz w:val="18"/>
        </w:rPr>
        <w:t>proc_ts</w:t>
      </w:r>
      <w:r>
        <w:rPr>
          <w:rFonts w:ascii="Calibri" w:hAnsi="Calibri"/>
          <w:b w:val="0"/>
          <w:i w:val="0"/>
          <w:sz w:val="20"/>
        </w:rPr>
        <w:t xml:space="preserve"> should be the moment the database write was committed.</w:t>
      </w:r>
    </w:p>
    <w:p>
      <w:pPr>
        <w:spacing w:before="20" w:after="20"/>
        <w:ind w:left="283" w:hanging="227"/>
      </w:pPr>
      <w:r>
        <w:rPr>
          <w:rFonts w:ascii="Calibri" w:hAnsi="Calibri"/>
          <w:color w:val="2E74B5"/>
          <w:sz w:val="20"/>
        </w:rPr>
        <w:t xml:space="preserve">• </w:t>
      </w:r>
      <w:r>
        <w:rPr>
          <w:rFonts w:ascii="Calibri" w:hAnsi="Calibri"/>
          <w:b/>
          <w:i w:val="0"/>
          <w:sz w:val="20"/>
        </w:rPr>
        <w:t>CONFIRM field is a single character typed by the operator.</w:t>
      </w:r>
      <w:r>
        <w:rPr>
          <w:rFonts w:ascii="Calibri" w:hAnsi="Calibri"/>
          <w:b w:val="0"/>
          <w:i w:val="0"/>
          <w:sz w:val="20"/>
        </w:rPr>
        <w:t xml:space="preserve"> In a web UI this becomes a checkbox or confirmation button. The Y/N parsing logic is not needed.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TRAN-CARD-NUM</w:t>
      </w:r>
      <w:r>
        <w:rPr>
          <w:rFonts w:ascii="Calibri" w:hAnsi="Calibri"/>
          <w:b w:val="0"/>
          <w:i w:val="0"/>
          <w:sz w:val="20"/>
        </w:rPr>
        <w:t xml:space="preserve"> is set from the COMMAREA </w:t>
      </w:r>
      <w:r>
        <w:rPr>
          <w:rFonts w:ascii="Courier New" w:hAnsi="Courier New"/>
          <w:b w:val="0"/>
          <w:i w:val="0"/>
          <w:color w:val="C00000"/>
          <w:sz w:val="18"/>
        </w:rPr>
        <w:t>CDEMO-CARD-NUM</w:t>
      </w:r>
      <w:r>
        <w:rPr>
          <w:rFonts w:ascii="Calibri" w:hAnsi="Calibri"/>
          <w:b w:val="0"/>
          <w:i w:val="0"/>
          <w:sz w:val="20"/>
        </w:rPr>
        <w:t>.** The card number is not re-validated or masked before being written to TRANSACT. The Java replacement must apply PCI-DSS masking/truncation rules before storing or logging card numbers.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ACCT-CURR-BAL</w:t>
      </w:r>
      <w:r>
        <w:rPr>
          <w:rFonts w:ascii="Calibri" w:hAnsi="Calibri"/>
          <w:b w:val="0"/>
          <w:i w:val="0"/>
          <w:sz w:val="20"/>
        </w:rPr>
        <w:t xml:space="preserve"> is read without a READ FOR UPDATE lock.** A concurrent update between the initial READ and the REWRITE could overwrite an intervening change. The Java replacement should use optimistic locking (version column) or pessimistic locking (</w:t>
      </w:r>
      <w:r>
        <w:rPr>
          <w:rFonts w:ascii="Courier New" w:hAnsi="Courier New"/>
          <w:b w:val="0"/>
          <w:i w:val="0"/>
          <w:color w:val="C00000"/>
          <w:sz w:val="18"/>
        </w:rPr>
        <w:t>SELECT ... FOR UPDATE</w:t>
      </w:r>
      <w:r>
        <w:rPr>
          <w:rFonts w:ascii="Calibri" w:hAnsi="Calibri"/>
          <w:b w:val="0"/>
          <w:i w:val="0"/>
          <w:sz w:val="20"/>
        </w:rPr>
        <w:t>) on the account row.</w:t>
      </w:r>
    </w:p>
    <w:p>
      <w:pPr>
        <w:spacing w:before="120" w:after="120"/>
        <w:pBdr>
          <w:bottom w:val="single" w:sz="6" w:space="1" w:color="2E74B5"/>
        </w:pBdr>
      </w:pPr>
    </w:p>
    <w:p>
      <w:pPr>
        <w:spacing w:before="240" w:after="80"/>
      </w:pPr>
      <w:r>
        <w:rPr>
          <w:rFonts w:ascii="Calibri" w:hAnsi="Calibri"/>
          <w:b/>
          <w:color w:val="2E74B5"/>
          <w:sz w:val="28"/>
        </w:rPr>
        <w:t>Appendix A — Files and Queues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File</w:t>
            </w:r>
          </w:p>
        </w:tc>
        <w:tc>
          <w:tcPr>
            <w:tcW w:type="dxa" w:w="1881"/>
            <w:shd w:val="clear" w:color="auto" w:fill="2E74B5"/>
          </w:tcPr>
          <w:p>
            <w:pPr>
              <w:spacing w:before="40" w:after="40"/>
            </w:pPr>
            <w:r>
              <w:rPr>
                <w:b/>
                <w:color w:val="FFFFFF"/>
              </w:rPr>
            </w:r>
            <w:r>
              <w:rPr>
                <w:rFonts w:ascii="Calibri" w:hAnsi="Calibri"/>
                <w:b/>
                <w:i w:val="0"/>
                <w:color w:val="FFFFFF"/>
                <w:sz w:val="18"/>
              </w:rPr>
              <w:t>CICS DDname</w:t>
            </w:r>
          </w:p>
        </w:tc>
        <w:tc>
          <w:tcPr>
            <w:tcW w:type="dxa" w:w="1881"/>
            <w:shd w:val="clear" w:color="auto" w:fill="2E74B5"/>
          </w:tcPr>
          <w:p>
            <w:pPr>
              <w:spacing w:before="40" w:after="40"/>
            </w:pPr>
            <w:r>
              <w:rPr>
                <w:b/>
                <w:color w:val="FFFFFF"/>
              </w:rPr>
            </w:r>
            <w:r>
              <w:rPr>
                <w:rFonts w:ascii="Calibri" w:hAnsi="Calibri"/>
                <w:b/>
                <w:i w:val="0"/>
                <w:color w:val="FFFFFF"/>
                <w:sz w:val="18"/>
              </w:rPr>
              <w:t>Record Structure</w:t>
            </w:r>
          </w:p>
        </w:tc>
        <w:tc>
          <w:tcPr>
            <w:tcW w:type="dxa" w:w="1881"/>
            <w:shd w:val="clear" w:color="auto" w:fill="2E74B5"/>
          </w:tcPr>
          <w:p>
            <w:pPr>
              <w:spacing w:before="40" w:after="40"/>
            </w:pPr>
            <w:r>
              <w:rPr>
                <w:b/>
                <w:color w:val="FFFFFF"/>
              </w:rPr>
            </w:r>
            <w:r>
              <w:rPr>
                <w:rFonts w:ascii="Calibri" w:hAnsi="Calibri"/>
                <w:b/>
                <w:i w:val="0"/>
                <w:color w:val="FFFFFF"/>
                <w:sz w:val="18"/>
              </w:rPr>
              <w:t>Access Method</w:t>
            </w:r>
          </w:p>
        </w:tc>
        <w:tc>
          <w:tcPr>
            <w:tcW w:type="dxa" w:w="1881"/>
            <w:shd w:val="clear" w:color="auto" w:fill="2E74B5"/>
          </w:tcPr>
          <w:p>
            <w:pPr>
              <w:spacing w:before="40" w:after="40"/>
            </w:pPr>
            <w:r>
              <w:rPr>
                <w:b/>
                <w:color w:val="FFFFFF"/>
              </w:rPr>
            </w:r>
            <w:r>
              <w:rPr>
                <w:rFonts w:ascii="Calibri" w:hAnsi="Calibri"/>
                <w:b/>
                <w:i w:val="0"/>
                <w:color w:val="FFFFFF"/>
                <w:sz w:val="18"/>
              </w:rPr>
              <w:t>Notes</w:t>
            </w:r>
          </w:p>
        </w:tc>
      </w:tr>
      <w:tr>
        <w:tc>
          <w:tcPr>
            <w:tcW w:type="dxa" w:w="1881"/>
          </w:tcPr>
          <w:p>
            <w:pPr>
              <w:spacing w:before="40" w:after="40"/>
            </w:pPr>
            <w:r/>
            <w:r>
              <w:rPr>
                <w:rFonts w:ascii="Calibri" w:hAnsi="Calibri"/>
                <w:b w:val="0"/>
                <w:i w:val="0"/>
                <w:sz w:val="18"/>
              </w:rPr>
              <w:t>Card cross-reference (alt index)</w:t>
            </w:r>
          </w:p>
        </w:tc>
        <w:tc>
          <w:tcPr>
            <w:tcW w:type="dxa" w:w="1881"/>
          </w:tcPr>
          <w:p>
            <w:pPr>
              <w:spacing w:before="40" w:after="40"/>
            </w:pPr>
            <w:r/>
            <w:r>
              <w:rPr>
                <w:rFonts w:ascii="Courier New" w:hAnsi="Courier New"/>
                <w:b w:val="0"/>
                <w:i w:val="0"/>
                <w:color w:val="C00000"/>
                <w:sz w:val="18"/>
              </w:rPr>
              <w:t>CXACAIX</w:t>
            </w:r>
          </w:p>
        </w:tc>
        <w:tc>
          <w:tcPr>
            <w:tcW w:type="dxa" w:w="1881"/>
          </w:tcPr>
          <w:p>
            <w:pPr>
              <w:spacing w:before="40" w:after="40"/>
            </w:pPr>
            <w:r/>
            <w:r>
              <w:rPr>
                <w:rFonts w:ascii="Courier New" w:hAnsi="Courier New"/>
                <w:b w:val="0"/>
                <w:i w:val="0"/>
                <w:color w:val="C00000"/>
                <w:sz w:val="18"/>
              </w:rPr>
              <w:t>CARD-XREF-RECORD</w:t>
            </w:r>
            <w:r>
              <w:rPr>
                <w:rFonts w:ascii="Calibri" w:hAnsi="Calibri"/>
                <w:b w:val="0"/>
                <w:i w:val="0"/>
                <w:sz w:val="18"/>
              </w:rPr>
              <w:t xml:space="preserve"> (CVACT03Y)</w:t>
            </w:r>
          </w:p>
        </w:tc>
        <w:tc>
          <w:tcPr>
            <w:tcW w:type="dxa" w:w="1881"/>
          </w:tcPr>
          <w:p>
            <w:pPr>
              <w:spacing w:before="40" w:after="40"/>
            </w:pPr>
            <w:r/>
            <w:r>
              <w:rPr>
                <w:rFonts w:ascii="Calibri" w:hAnsi="Calibri"/>
                <w:b w:val="0"/>
                <w:i w:val="0"/>
                <w:sz w:val="18"/>
              </w:rPr>
              <w:t>READ by card number</w:t>
            </w:r>
          </w:p>
        </w:tc>
        <w:tc>
          <w:tcPr>
            <w:tcW w:type="dxa" w:w="1881"/>
          </w:tcPr>
          <w:p>
            <w:pPr>
              <w:spacing w:before="40" w:after="40"/>
            </w:pPr>
            <w:r/>
            <w:r>
              <w:rPr>
                <w:rFonts w:ascii="Calibri" w:hAnsi="Calibri"/>
                <w:b w:val="0"/>
                <w:i w:val="0"/>
                <w:sz w:val="18"/>
              </w:rPr>
              <w:t>Alternate index on CARDXREF keyed by card number</w:t>
            </w:r>
          </w:p>
        </w:tc>
      </w:tr>
      <w:tr>
        <w:tc>
          <w:tcPr>
            <w:tcW w:type="dxa" w:w="1881"/>
            <w:shd w:val="clear" w:color="auto" w:fill="D6E4F0"/>
          </w:tcPr>
          <w:p>
            <w:pPr>
              <w:spacing w:before="40" w:after="40"/>
            </w:pPr>
            <w:r/>
            <w:r>
              <w:rPr>
                <w:rFonts w:ascii="Calibri" w:hAnsi="Calibri"/>
                <w:b w:val="0"/>
                <w:i w:val="0"/>
                <w:sz w:val="18"/>
              </w:rPr>
              <w:t>Account master</w:t>
            </w:r>
          </w:p>
        </w:tc>
        <w:tc>
          <w:tcPr>
            <w:tcW w:type="dxa" w:w="1881"/>
            <w:shd w:val="clear" w:color="auto" w:fill="D6E4F0"/>
          </w:tcPr>
          <w:p>
            <w:pPr>
              <w:spacing w:before="40" w:after="40"/>
            </w:pPr>
            <w:r/>
            <w:r>
              <w:rPr>
                <w:rFonts w:ascii="Courier New" w:hAnsi="Courier New"/>
                <w:b w:val="0"/>
                <w:i w:val="0"/>
                <w:color w:val="C00000"/>
                <w:sz w:val="18"/>
              </w:rPr>
              <w:t>ACCTDAT</w:t>
            </w:r>
          </w:p>
        </w:tc>
        <w:tc>
          <w:tcPr>
            <w:tcW w:type="dxa" w:w="1881"/>
            <w:shd w:val="clear" w:color="auto" w:fill="D6E4F0"/>
          </w:tcPr>
          <w:p>
            <w:pPr>
              <w:spacing w:before="40" w:after="40"/>
            </w:pPr>
            <w:r/>
            <w:r>
              <w:rPr>
                <w:rFonts w:ascii="Courier New" w:hAnsi="Courier New"/>
                <w:b w:val="0"/>
                <w:i w:val="0"/>
                <w:color w:val="C00000"/>
                <w:sz w:val="18"/>
              </w:rPr>
              <w:t>ACCOUNT-RECORD</w:t>
            </w:r>
            <w:r>
              <w:rPr>
                <w:rFonts w:ascii="Calibri" w:hAnsi="Calibri"/>
                <w:b w:val="0"/>
                <w:i w:val="0"/>
                <w:sz w:val="18"/>
              </w:rPr>
              <w:t xml:space="preserve"> (CVACT01Y)</w:t>
            </w:r>
          </w:p>
        </w:tc>
        <w:tc>
          <w:tcPr>
            <w:tcW w:type="dxa" w:w="1881"/>
            <w:shd w:val="clear" w:color="auto" w:fill="D6E4F0"/>
          </w:tcPr>
          <w:p>
            <w:pPr>
              <w:spacing w:before="40" w:after="40"/>
            </w:pPr>
            <w:r/>
            <w:r>
              <w:rPr>
                <w:rFonts w:ascii="Calibri" w:hAnsi="Calibri"/>
                <w:b w:val="0"/>
                <w:i w:val="0"/>
                <w:sz w:val="18"/>
              </w:rPr>
              <w:t>READ; REWRITE</w:t>
            </w:r>
          </w:p>
        </w:tc>
        <w:tc>
          <w:tcPr>
            <w:tcW w:type="dxa" w:w="1881"/>
            <w:shd w:val="clear" w:color="auto" w:fill="D6E4F0"/>
          </w:tcPr>
          <w:p>
            <w:pPr>
              <w:spacing w:before="40" w:after="40"/>
            </w:pPr>
            <w:r/>
            <w:r>
              <w:rPr>
                <w:rFonts w:ascii="Calibri" w:hAnsi="Calibri"/>
                <w:b w:val="0"/>
                <w:i w:val="0"/>
                <w:sz w:val="18"/>
              </w:rPr>
              <w:t>Balance updated on payment</w:t>
            </w:r>
          </w:p>
        </w:tc>
      </w:tr>
      <w:tr>
        <w:tc>
          <w:tcPr>
            <w:tcW w:type="dxa" w:w="1881"/>
          </w:tcPr>
          <w:p>
            <w:pPr>
              <w:spacing w:before="40" w:after="40"/>
            </w:pPr>
            <w:r/>
            <w:r>
              <w:rPr>
                <w:rFonts w:ascii="Calibri" w:hAnsi="Calibri"/>
                <w:b w:val="0"/>
                <w:i w:val="0"/>
                <w:sz w:val="18"/>
              </w:rPr>
              <w:t>Transaction history</w:t>
            </w:r>
          </w:p>
        </w:tc>
        <w:tc>
          <w:tcPr>
            <w:tcW w:type="dxa" w:w="1881"/>
          </w:tcPr>
          <w:p>
            <w:pPr>
              <w:spacing w:before="40" w:after="40"/>
            </w:pPr>
            <w:r/>
            <w:r>
              <w:rPr>
                <w:rFonts w:ascii="Courier New" w:hAnsi="Courier New"/>
                <w:b w:val="0"/>
                <w:i w:val="0"/>
                <w:color w:val="C00000"/>
                <w:sz w:val="18"/>
              </w:rPr>
              <w:t>TRANSACT</w:t>
            </w:r>
          </w:p>
        </w:tc>
        <w:tc>
          <w:tcPr>
            <w:tcW w:type="dxa" w:w="1881"/>
          </w:tcPr>
          <w:p>
            <w:pPr>
              <w:spacing w:before="40" w:after="40"/>
            </w:pPr>
            <w:r/>
            <w:r>
              <w:rPr>
                <w:rFonts w:ascii="Courier New" w:hAnsi="Courier New"/>
                <w:b w:val="0"/>
                <w:i w:val="0"/>
                <w:color w:val="C00000"/>
                <w:sz w:val="18"/>
              </w:rPr>
              <w:t>TRAN-RECORD</w:t>
            </w:r>
            <w:r>
              <w:rPr>
                <w:rFonts w:ascii="Calibri" w:hAnsi="Calibri"/>
                <w:b w:val="0"/>
                <w:i w:val="0"/>
                <w:sz w:val="18"/>
              </w:rPr>
              <w:t xml:space="preserve"> (CVTRA05Y)</w:t>
            </w:r>
          </w:p>
        </w:tc>
        <w:tc>
          <w:tcPr>
            <w:tcW w:type="dxa" w:w="1881"/>
          </w:tcPr>
          <w:p>
            <w:pPr>
              <w:spacing w:before="40" w:after="40"/>
            </w:pPr>
            <w:r/>
            <w:r>
              <w:rPr>
                <w:rFonts w:ascii="Calibri" w:hAnsi="Calibri"/>
                <w:b w:val="0"/>
                <w:i w:val="0"/>
                <w:sz w:val="18"/>
              </w:rPr>
              <w:t>STARTBR; READPREV; ENDBR; WRITE</w:t>
            </w:r>
          </w:p>
        </w:tc>
        <w:tc>
          <w:tcPr>
            <w:tcW w:type="dxa" w:w="1881"/>
          </w:tcPr>
          <w:p>
            <w:pPr>
              <w:spacing w:before="40" w:after="40"/>
            </w:pPr>
            <w:r/>
            <w:r>
              <w:rPr>
                <w:rFonts w:ascii="Calibri" w:hAnsi="Calibri"/>
                <w:b w:val="0"/>
                <w:i w:val="0"/>
                <w:sz w:val="18"/>
              </w:rPr>
              <w:t>Browse for max ID; then new record written</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Copybooks</w:t>
      </w:r>
    </w:p>
    <w:p>
      <w:pPr>
        <w:spacing w:before="40" w:after="80"/>
      </w:pPr>
      <w:r>
        <w:rPr>
          <w:rFonts w:ascii="Calibri" w:hAnsi="Calibri"/>
          <w:b w:val="0"/>
          <w:i w:val="0"/>
          <w:sz w:val="20"/>
        </w:rPr>
        <w:t>**</w:t>
      </w:r>
      <w:r>
        <w:rPr>
          <w:rFonts w:ascii="Courier New" w:hAnsi="Courier New"/>
          <w:b w:val="0"/>
          <w:i w:val="0"/>
          <w:color w:val="C00000"/>
          <w:sz w:val="18"/>
        </w:rPr>
        <w:t>COCOM01Y</w:t>
      </w:r>
      <w:r>
        <w:rPr>
          <w:rFonts w:ascii="Calibri" w:hAnsi="Calibri"/>
          <w:b w:val="0"/>
          <w:i w:val="0"/>
          <w:sz w:val="20"/>
        </w:rPr>
        <w:t xml:space="preserve">** — </w:t>
      </w:r>
      <w:r>
        <w:rPr>
          <w:rFonts w:ascii="Courier New" w:hAnsi="Courier New"/>
          <w:b w:val="0"/>
          <w:i w:val="0"/>
          <w:color w:val="C00000"/>
          <w:sz w:val="18"/>
        </w:rPr>
        <w:t>CARDDEMO-COMMAREA</w:t>
      </w:r>
      <w:r>
        <w:rPr>
          <w:rFonts w:ascii="Calibri" w:hAnsi="Calibri"/>
          <w:b w:val="0"/>
          <w:i w:val="0"/>
          <w:sz w:val="20"/>
        </w:rPr>
        <w:t xml:space="preserve">. The program uses the standard COMMAREA plus an inline </w:t>
      </w:r>
      <w:r>
        <w:rPr>
          <w:rFonts w:ascii="Courier New" w:hAnsi="Courier New"/>
          <w:b w:val="0"/>
          <w:i w:val="0"/>
          <w:color w:val="C00000"/>
          <w:sz w:val="18"/>
        </w:rPr>
        <w:t>CDEMO-CB00-INFO</w:t>
      </w:r>
      <w:r>
        <w:rPr>
          <w:rFonts w:ascii="Calibri" w:hAnsi="Calibri"/>
          <w:b w:val="0"/>
          <w:i w:val="0"/>
          <w:sz w:val="20"/>
        </w:rPr>
        <w:t xml:space="preserve"> extension block defined within COBIL00C's own working storage (not from a separate copybook):</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Picture</w:t>
            </w:r>
          </w:p>
        </w:tc>
        <w:tc>
          <w:tcPr>
            <w:tcW w:type="dxa" w:w="3135"/>
            <w:shd w:val="clear" w:color="auto" w:fill="2E74B5"/>
          </w:tcPr>
          <w:p>
            <w:pPr>
              <w:spacing w:before="40" w:after="40"/>
            </w:pPr>
            <w:r>
              <w:rPr>
                <w:b/>
                <w:color w:val="FFFFFF"/>
              </w:rPr>
            </w:r>
            <w:r>
              <w:rPr>
                <w:rFonts w:ascii="Calibri" w:hAnsi="Calibri"/>
                <w:b/>
                <w:i w:val="0"/>
                <w:color w:val="FFFFFF"/>
                <w:sz w:val="18"/>
              </w:rPr>
              <w:t>Notes</w:t>
            </w:r>
          </w:p>
        </w:tc>
      </w:tr>
      <w:tr>
        <w:tc>
          <w:tcPr>
            <w:tcW w:type="dxa" w:w="3135"/>
          </w:tcPr>
          <w:p>
            <w:pPr>
              <w:spacing w:before="40" w:after="40"/>
            </w:pPr>
            <w:r/>
            <w:r>
              <w:rPr>
                <w:rFonts w:ascii="Courier New" w:hAnsi="Courier New"/>
                <w:b w:val="0"/>
                <w:i w:val="0"/>
                <w:color w:val="C00000"/>
                <w:sz w:val="18"/>
              </w:rPr>
              <w:t>CDEMO-CARD-NUM</w:t>
            </w:r>
          </w:p>
        </w:tc>
        <w:tc>
          <w:tcPr>
            <w:tcW w:type="dxa" w:w="3135"/>
          </w:tcPr>
          <w:p>
            <w:pPr>
              <w:spacing w:before="40" w:after="40"/>
            </w:pPr>
            <w:r/>
            <w:r>
              <w:rPr>
                <w:rFonts w:ascii="Courier New" w:hAnsi="Courier New"/>
                <w:b w:val="0"/>
                <w:i w:val="0"/>
                <w:color w:val="C00000"/>
                <w:sz w:val="18"/>
              </w:rPr>
              <w:t>PIC X(16)</w:t>
            </w:r>
          </w:p>
        </w:tc>
        <w:tc>
          <w:tcPr>
            <w:tcW w:type="dxa" w:w="3135"/>
          </w:tcPr>
          <w:p>
            <w:pPr>
              <w:spacing w:before="40" w:after="40"/>
            </w:pPr>
            <w:r/>
            <w:r>
              <w:rPr>
                <w:rFonts w:ascii="Calibri" w:hAnsi="Calibri"/>
                <w:b w:val="0"/>
                <w:i w:val="0"/>
                <w:sz w:val="18"/>
              </w:rPr>
              <w:t>Card number from COMMAREA, used as CXACAIX key</w:t>
            </w:r>
          </w:p>
        </w:tc>
      </w:tr>
      <w:tr>
        <w:tc>
          <w:tcPr>
            <w:tcW w:type="dxa" w:w="3135"/>
            <w:shd w:val="clear" w:color="auto" w:fill="D6E4F0"/>
          </w:tcPr>
          <w:p>
            <w:pPr>
              <w:spacing w:before="40" w:after="40"/>
            </w:pPr>
            <w:r/>
            <w:r>
              <w:rPr>
                <w:rFonts w:ascii="Courier New" w:hAnsi="Courier New"/>
                <w:b w:val="0"/>
                <w:i w:val="0"/>
                <w:color w:val="C00000"/>
                <w:sz w:val="18"/>
              </w:rPr>
              <w:t>CDEMO-FROM-PROGRAM</w:t>
            </w:r>
          </w:p>
        </w:tc>
        <w:tc>
          <w:tcPr>
            <w:tcW w:type="dxa" w:w="3135"/>
            <w:shd w:val="clear" w:color="auto" w:fill="D6E4F0"/>
          </w:tcPr>
          <w:p>
            <w:pPr>
              <w:spacing w:before="40" w:after="40"/>
            </w:pPr>
            <w:r/>
            <w:r>
              <w:rPr>
                <w:rFonts w:ascii="Courier New" w:hAnsi="Courier New"/>
                <w:b w:val="0"/>
                <w:i w:val="0"/>
                <w:color w:val="C00000"/>
                <w:sz w:val="18"/>
              </w:rPr>
              <w:t>PIC X(8)</w:t>
            </w:r>
          </w:p>
        </w:tc>
        <w:tc>
          <w:tcPr>
            <w:tcW w:type="dxa" w:w="3135"/>
            <w:shd w:val="clear" w:color="auto" w:fill="D6E4F0"/>
          </w:tcPr>
          <w:p>
            <w:pPr>
              <w:spacing w:before="40" w:after="40"/>
            </w:pPr>
            <w:r/>
            <w:r>
              <w:rPr>
                <w:rFonts w:ascii="Calibri" w:hAnsi="Calibri"/>
                <w:b w:val="0"/>
                <w:i w:val="0"/>
                <w:sz w:val="18"/>
              </w:rPr>
              <w:t>Caller program name; used for PF3 back-navigation</w:t>
            </w:r>
          </w:p>
        </w:tc>
      </w:tr>
      <w:tr>
        <w:tc>
          <w:tcPr>
            <w:tcW w:type="dxa" w:w="3135"/>
          </w:tcPr>
          <w:p>
            <w:pPr>
              <w:spacing w:before="40" w:after="40"/>
            </w:pPr>
            <w:r/>
            <w:r>
              <w:rPr>
                <w:rFonts w:ascii="Courier New" w:hAnsi="Courier New"/>
                <w:b w:val="0"/>
                <w:i w:val="0"/>
                <w:color w:val="C00000"/>
                <w:sz w:val="18"/>
              </w:rPr>
              <w:t>CDEMO-TO-PROGRAM</w:t>
            </w:r>
          </w:p>
        </w:tc>
        <w:tc>
          <w:tcPr>
            <w:tcW w:type="dxa" w:w="3135"/>
          </w:tcPr>
          <w:p>
            <w:pPr>
              <w:spacing w:before="40" w:after="40"/>
            </w:pPr>
            <w:r/>
            <w:r>
              <w:rPr>
                <w:rFonts w:ascii="Courier New" w:hAnsi="Courier New"/>
                <w:b w:val="0"/>
                <w:i w:val="0"/>
                <w:color w:val="C00000"/>
                <w:sz w:val="18"/>
              </w:rPr>
              <w:t>PIC X(8)</w:t>
            </w:r>
          </w:p>
        </w:tc>
        <w:tc>
          <w:tcPr>
            <w:tcW w:type="dxa" w:w="3135"/>
          </w:tcPr>
          <w:p>
            <w:pPr>
              <w:spacing w:before="40" w:after="40"/>
            </w:pPr>
            <w:r/>
            <w:r>
              <w:rPr>
                <w:rFonts w:ascii="Calibri" w:hAnsi="Calibri"/>
                <w:b w:val="0"/>
                <w:i w:val="0"/>
                <w:sz w:val="18"/>
              </w:rPr>
              <w:t xml:space="preserve">Set to </w:t>
            </w:r>
            <w:r>
              <w:rPr>
                <w:rFonts w:ascii="Courier New" w:hAnsi="Courier New"/>
                <w:b w:val="0"/>
                <w:i w:val="0"/>
                <w:color w:val="C00000"/>
                <w:sz w:val="18"/>
              </w:rPr>
              <w:t>CDEMO-FROM-PROGRAM</w:t>
            </w:r>
            <w:r>
              <w:rPr>
                <w:rFonts w:ascii="Calibri" w:hAnsi="Calibri"/>
                <w:b w:val="0"/>
                <w:i w:val="0"/>
                <w:sz w:val="18"/>
              </w:rPr>
              <w:t xml:space="preserve"> on PF3 exit</w:t>
            </w:r>
          </w:p>
        </w:tc>
      </w:tr>
      <w:tr>
        <w:tc>
          <w:tcPr>
            <w:tcW w:type="dxa" w:w="3135"/>
            <w:shd w:val="clear" w:color="auto" w:fill="D6E4F0"/>
          </w:tcPr>
          <w:p>
            <w:pPr>
              <w:spacing w:before="40" w:after="40"/>
            </w:pPr>
            <w:r/>
            <w:r>
              <w:rPr>
                <w:rFonts w:ascii="Courier New" w:hAnsi="Courier New"/>
                <w:b w:val="0"/>
                <w:i w:val="0"/>
                <w:color w:val="C00000"/>
                <w:sz w:val="18"/>
              </w:rPr>
              <w:t>CDEMO-PGM-CONTEXT</w:t>
            </w:r>
          </w:p>
        </w:tc>
        <w:tc>
          <w:tcPr>
            <w:tcW w:type="dxa" w:w="3135"/>
            <w:shd w:val="clear" w:color="auto" w:fill="D6E4F0"/>
          </w:tcPr>
          <w:p>
            <w:pPr>
              <w:spacing w:before="40" w:after="40"/>
            </w:pPr>
            <w:r/>
            <w:r>
              <w:rPr>
                <w:rFonts w:ascii="Courier New" w:hAnsi="Courier New"/>
                <w:b w:val="0"/>
                <w:i w:val="0"/>
                <w:color w:val="C00000"/>
                <w:sz w:val="18"/>
              </w:rPr>
              <w:t>PIC X(1)</w:t>
            </w:r>
          </w:p>
        </w:tc>
        <w:tc>
          <w:tcPr>
            <w:tcW w:type="dxa" w:w="3135"/>
            <w:shd w:val="clear" w:color="auto" w:fill="D6E4F0"/>
          </w:tcPr>
          <w:p>
            <w:pPr>
              <w:spacing w:before="40" w:after="40"/>
            </w:pPr>
            <w:r/>
            <w:r>
              <w:rPr>
                <w:rFonts w:ascii="Courier New" w:hAnsi="Courier New"/>
                <w:b w:val="0"/>
                <w:i w:val="0"/>
                <w:color w:val="C00000"/>
                <w:sz w:val="18"/>
              </w:rPr>
              <w:t>'0'</w:t>
            </w:r>
            <w:r>
              <w:rPr>
                <w:rFonts w:ascii="Calibri" w:hAnsi="Calibri"/>
                <w:b w:val="0"/>
                <w:i w:val="0"/>
                <w:sz w:val="18"/>
              </w:rPr>
              <w:t xml:space="preserve"> = ENTER, </w:t>
            </w:r>
            <w:r>
              <w:rPr>
                <w:rFonts w:ascii="Courier New" w:hAnsi="Courier New"/>
                <w:b w:val="0"/>
                <w:i w:val="0"/>
                <w:color w:val="C00000"/>
                <w:sz w:val="18"/>
              </w:rPr>
              <w:t>'1'</w:t>
            </w:r>
            <w:r>
              <w:rPr>
                <w:rFonts w:ascii="Calibri" w:hAnsi="Calibri"/>
                <w:b w:val="0"/>
                <w:i w:val="0"/>
                <w:sz w:val="18"/>
              </w:rPr>
              <w:t xml:space="preserve"> = REENTER</w:t>
            </w:r>
          </w:p>
        </w:tc>
      </w:tr>
      <w:tr>
        <w:tc>
          <w:tcPr>
            <w:tcW w:type="dxa" w:w="3135"/>
          </w:tcPr>
          <w:p>
            <w:pPr>
              <w:spacing w:before="40" w:after="40"/>
            </w:pPr>
            <w:r/>
            <w:r>
              <w:rPr>
                <w:rFonts w:ascii="Courier New" w:hAnsi="Courier New"/>
                <w:b w:val="0"/>
                <w:i w:val="0"/>
                <w:color w:val="C00000"/>
                <w:sz w:val="18"/>
              </w:rPr>
              <w:t>CDEMO-CB00-INFO</w:t>
            </w:r>
          </w:p>
        </w:tc>
        <w:tc>
          <w:tcPr>
            <w:tcW w:type="dxa" w:w="3135"/>
          </w:tcPr>
          <w:p>
            <w:pPr>
              <w:spacing w:before="40" w:after="40"/>
            </w:pPr>
            <w:r/>
            <w:r>
              <w:rPr>
                <w:rFonts w:ascii="Calibri" w:hAnsi="Calibri"/>
                <w:b w:val="0"/>
                <w:i w:val="0"/>
                <w:sz w:val="18"/>
              </w:rPr>
              <w:t>Working-storage extension</w:t>
            </w:r>
          </w:p>
        </w:tc>
        <w:tc>
          <w:tcPr>
            <w:tcW w:type="dxa" w:w="3135"/>
          </w:tcPr>
          <w:p>
            <w:pPr>
              <w:spacing w:before="40" w:after="40"/>
            </w:pPr>
            <w:r/>
            <w:r>
              <w:rPr>
                <w:rFonts w:ascii="Calibri" w:hAnsi="Calibri"/>
                <w:b w:val="0"/>
                <w:i w:val="0"/>
                <w:sz w:val="18"/>
              </w:rPr>
              <w:t>Holds screen confirm value and payment state</w:t>
            </w:r>
          </w:p>
        </w:tc>
      </w:tr>
    </w:tbl>
    <w:p/>
    <w:p>
      <w:pPr>
        <w:spacing w:before="40" w:after="80"/>
      </w:pPr>
      <w:r>
        <w:rPr>
          <w:rFonts w:ascii="Calibri" w:hAnsi="Calibri"/>
          <w:b w:val="0"/>
          <w:i w:val="0"/>
          <w:sz w:val="20"/>
        </w:rPr>
        <w:t>**</w:t>
      </w:r>
      <w:r>
        <w:rPr>
          <w:rFonts w:ascii="Courier New" w:hAnsi="Courier New"/>
          <w:b w:val="0"/>
          <w:i w:val="0"/>
          <w:color w:val="C00000"/>
          <w:sz w:val="18"/>
        </w:rPr>
        <w:t>CVACT01Y</w:t>
      </w:r>
      <w:r>
        <w:rPr>
          <w:rFonts w:ascii="Calibri" w:hAnsi="Calibri"/>
          <w:b w:val="0"/>
          <w:i w:val="0"/>
          <w:sz w:val="20"/>
        </w:rPr>
        <w:t xml:space="preserve">** — </w:t>
      </w:r>
      <w:r>
        <w:rPr>
          <w:rFonts w:ascii="Courier New" w:hAnsi="Courier New"/>
          <w:b w:val="0"/>
          <w:i w:val="0"/>
          <w:color w:val="C00000"/>
          <w:sz w:val="18"/>
        </w:rPr>
        <w:t>ACCOUNT-RECORD</w:t>
      </w:r>
      <w:r>
        <w:rPr>
          <w:rFonts w:ascii="Calibri" w:hAnsi="Calibri"/>
          <w:b w:val="0"/>
          <w:i w:val="0"/>
          <w:sz w:val="20"/>
        </w:rPr>
        <w:t xml:space="preserve"> (300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Picture</w:t>
            </w:r>
          </w:p>
        </w:tc>
        <w:tc>
          <w:tcPr>
            <w:tcW w:type="dxa" w:w="2351"/>
            <w:shd w:val="clear" w:color="auto" w:fill="2E74B5"/>
          </w:tcPr>
          <w:p>
            <w:pPr>
              <w:spacing w:before="40" w:after="40"/>
            </w:pPr>
            <w:r>
              <w:rPr>
                <w:b/>
                <w:color w:val="FFFFFF"/>
              </w:rPr>
            </w:r>
            <w:r>
              <w:rPr>
                <w:rFonts w:ascii="Calibri" w:hAnsi="Calibri"/>
                <w:b/>
                <w:i w:val="0"/>
                <w:color w:val="FFFFFF"/>
                <w:sz w:val="18"/>
              </w:rPr>
              <w:t>Used?</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ACCT-ID</w:t>
            </w:r>
          </w:p>
        </w:tc>
        <w:tc>
          <w:tcPr>
            <w:tcW w:type="dxa" w:w="2351"/>
          </w:tcPr>
          <w:p>
            <w:pPr>
              <w:spacing w:before="40" w:after="40"/>
            </w:pPr>
            <w:r/>
            <w:r>
              <w:rPr>
                <w:rFonts w:ascii="Courier New" w:hAnsi="Courier New"/>
                <w:b w:val="0"/>
                <w:i w:val="0"/>
                <w:color w:val="C00000"/>
                <w:sz w:val="18"/>
              </w:rPr>
              <w:t>PIC 9(11)</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Account identifier</w:t>
            </w:r>
          </w:p>
        </w:tc>
      </w:tr>
      <w:tr>
        <w:tc>
          <w:tcPr>
            <w:tcW w:type="dxa" w:w="2351"/>
            <w:shd w:val="clear" w:color="auto" w:fill="D6E4F0"/>
          </w:tcPr>
          <w:p>
            <w:pPr>
              <w:spacing w:before="40" w:after="40"/>
            </w:pPr>
            <w:r/>
            <w:r>
              <w:rPr>
                <w:rFonts w:ascii="Courier New" w:hAnsi="Courier New"/>
                <w:b w:val="0"/>
                <w:i w:val="0"/>
                <w:color w:val="C00000"/>
                <w:sz w:val="18"/>
              </w:rPr>
              <w:t>ACCT-ACTIVE-STATUS</w:t>
            </w:r>
          </w:p>
        </w:tc>
        <w:tc>
          <w:tcPr>
            <w:tcW w:type="dxa" w:w="2351"/>
            <w:shd w:val="clear" w:color="auto" w:fill="D6E4F0"/>
          </w:tcPr>
          <w:p>
            <w:pPr>
              <w:spacing w:before="40" w:after="40"/>
            </w:pPr>
            <w:r/>
            <w:r>
              <w:rPr>
                <w:rFonts w:ascii="Courier New" w:hAnsi="Courier New"/>
                <w:b w:val="0"/>
                <w:i w:val="0"/>
                <w:color w:val="C00000"/>
                <w:sz w:val="18"/>
              </w:rPr>
              <w:t>PIC X(1)</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Not checked before payment</w:t>
            </w:r>
          </w:p>
        </w:tc>
      </w:tr>
      <w:tr>
        <w:tc>
          <w:tcPr>
            <w:tcW w:type="dxa" w:w="2351"/>
          </w:tcPr>
          <w:p>
            <w:pPr>
              <w:spacing w:before="40" w:after="40"/>
            </w:pPr>
            <w:r/>
            <w:r>
              <w:rPr>
                <w:rFonts w:ascii="Courier New" w:hAnsi="Courier New"/>
                <w:b w:val="0"/>
                <w:i w:val="0"/>
                <w:color w:val="C00000"/>
                <w:sz w:val="18"/>
              </w:rPr>
              <w:t>ACCT-CURR-BAL</w:t>
            </w:r>
          </w:p>
        </w:tc>
        <w:tc>
          <w:tcPr>
            <w:tcW w:type="dxa" w:w="2351"/>
          </w:tcPr>
          <w:p>
            <w:pPr>
              <w:spacing w:before="40" w:after="40"/>
            </w:pPr>
            <w:r/>
            <w:r>
              <w:rPr>
                <w:rFonts w:ascii="Courier New" w:hAnsi="Courier New"/>
                <w:b w:val="0"/>
                <w:i w:val="0"/>
                <w:color w:val="C00000"/>
                <w:sz w:val="18"/>
              </w:rPr>
              <w:t>S9(10)V99 COMP-3</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Current balance; full amount becomes payment amount. COMP-3 — use BigDecimal</w:t>
            </w:r>
          </w:p>
        </w:tc>
      </w:tr>
      <w:tr>
        <w:tc>
          <w:tcPr>
            <w:tcW w:type="dxa" w:w="2351"/>
            <w:shd w:val="clear" w:color="auto" w:fill="D6E4F0"/>
          </w:tcPr>
          <w:p>
            <w:pPr>
              <w:spacing w:before="40" w:after="40"/>
            </w:pPr>
            <w:r/>
            <w:r>
              <w:rPr>
                <w:rFonts w:ascii="Courier New" w:hAnsi="Courier New"/>
                <w:b w:val="0"/>
                <w:i w:val="0"/>
                <w:color w:val="C00000"/>
                <w:sz w:val="18"/>
              </w:rPr>
              <w:t>ACCT-CREDIT-LIMIT</w:t>
            </w:r>
          </w:p>
        </w:tc>
        <w:tc>
          <w:tcPr>
            <w:tcW w:type="dxa" w:w="2351"/>
            <w:shd w:val="clear" w:color="auto" w:fill="D6E4F0"/>
          </w:tcPr>
          <w:p>
            <w:pPr>
              <w:spacing w:before="40" w:after="40"/>
            </w:pPr>
            <w:r/>
            <w:r>
              <w:rPr>
                <w:rFonts w:ascii="Courier New" w:hAnsi="Courier New"/>
                <w:b w:val="0"/>
                <w:i w:val="0"/>
                <w:color w:val="C00000"/>
                <w:sz w:val="18"/>
              </w:rPr>
              <w:t>S9(10)V99 COMP-3</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Not used in payment flow</w:t>
            </w:r>
          </w:p>
        </w:tc>
      </w:tr>
      <w:tr>
        <w:tc>
          <w:tcPr>
            <w:tcW w:type="dxa" w:w="2351"/>
          </w:tcPr>
          <w:p>
            <w:pPr>
              <w:spacing w:before="40" w:after="40"/>
            </w:pPr>
            <w:r/>
            <w:r>
              <w:rPr>
                <w:rFonts w:ascii="Courier New" w:hAnsi="Courier New"/>
                <w:b w:val="0"/>
                <w:i w:val="0"/>
                <w:color w:val="C00000"/>
                <w:sz w:val="18"/>
              </w:rPr>
              <w:t>ACCT-CASH-CREDIT-LIMIT</w:t>
            </w:r>
          </w:p>
        </w:tc>
        <w:tc>
          <w:tcPr>
            <w:tcW w:type="dxa" w:w="2351"/>
          </w:tcPr>
          <w:p>
            <w:pPr>
              <w:spacing w:before="40" w:after="40"/>
            </w:pPr>
            <w:r/>
            <w:r>
              <w:rPr>
                <w:rFonts w:ascii="Courier New" w:hAnsi="Courier New"/>
                <w:b w:val="0"/>
                <w:i w:val="0"/>
                <w:color w:val="C00000"/>
                <w:sz w:val="18"/>
              </w:rPr>
              <w:t>S9(10)V99 COMP-3</w:t>
            </w:r>
          </w:p>
        </w:tc>
        <w:tc>
          <w:tcPr>
            <w:tcW w:type="dxa" w:w="2351"/>
          </w:tcPr>
          <w:p>
            <w:pPr>
              <w:spacing w:before="40" w:after="40"/>
            </w:pPr>
            <w:r/>
            <w:r>
              <w:rPr>
                <w:rFonts w:ascii="Calibri" w:hAnsi="Calibri"/>
                <w:b w:val="0"/>
                <w:i w:val="0"/>
                <w:sz w:val="18"/>
              </w:rPr>
              <w:t>No</w:t>
            </w:r>
          </w:p>
        </w:tc>
        <w:tc>
          <w:tcPr>
            <w:tcW w:type="dxa" w:w="2351"/>
          </w:tcPr>
          <w:p>
            <w:pPr>
              <w:spacing w:before="40" w:after="40"/>
            </w:pPr>
            <w:r/>
            <w:r>
              <w:rPr>
                <w:rFonts w:ascii="Calibri" w:hAnsi="Calibri"/>
                <w:b w:val="0"/>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ACCT-OPEN-DATE</w:t>
            </w:r>
          </w:p>
        </w:tc>
        <w:tc>
          <w:tcPr>
            <w:tcW w:type="dxa" w:w="2351"/>
            <w:shd w:val="clear" w:color="auto" w:fill="D6E4F0"/>
          </w:tcPr>
          <w:p>
            <w:pPr>
              <w:spacing w:before="40" w:after="40"/>
            </w:pPr>
            <w:r/>
            <w:r>
              <w:rPr>
                <w:rFonts w:ascii="Courier New" w:hAnsi="Courier New"/>
                <w:b w:val="0"/>
                <w:i w:val="0"/>
                <w:color w:val="C00000"/>
                <w:sz w:val="18"/>
              </w:rPr>
              <w:t>PIC X(10)</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Not used</w:t>
            </w:r>
          </w:p>
        </w:tc>
      </w:tr>
      <w:tr>
        <w:tc>
          <w:tcPr>
            <w:tcW w:type="dxa" w:w="2351"/>
          </w:tcPr>
          <w:p>
            <w:pPr>
              <w:spacing w:before="40" w:after="40"/>
            </w:pPr>
            <w:r/>
            <w:r>
              <w:rPr>
                <w:rFonts w:ascii="Courier New" w:hAnsi="Courier New"/>
                <w:b w:val="0"/>
                <w:i w:val="0"/>
                <w:color w:val="C00000"/>
                <w:sz w:val="18"/>
              </w:rPr>
              <w:t>ACCT-EXPIRAION-DATE</w:t>
            </w:r>
          </w:p>
        </w:tc>
        <w:tc>
          <w:tcPr>
            <w:tcW w:type="dxa" w:w="2351"/>
          </w:tcPr>
          <w:p>
            <w:pPr>
              <w:spacing w:before="40" w:after="40"/>
            </w:pPr>
            <w:r/>
            <w:r>
              <w:rPr>
                <w:rFonts w:ascii="Courier New" w:hAnsi="Courier New"/>
                <w:b w:val="0"/>
                <w:i w:val="0"/>
                <w:color w:val="C00000"/>
                <w:sz w:val="18"/>
              </w:rPr>
              <w:t>PIC X(10)</w:t>
            </w:r>
          </w:p>
        </w:tc>
        <w:tc>
          <w:tcPr>
            <w:tcW w:type="dxa" w:w="2351"/>
          </w:tcPr>
          <w:p>
            <w:pPr>
              <w:spacing w:before="40" w:after="40"/>
            </w:pPr>
            <w:r/>
            <w:r>
              <w:rPr>
                <w:rFonts w:ascii="Calibri" w:hAnsi="Calibri"/>
                <w:b w:val="0"/>
                <w:i w:val="0"/>
                <w:sz w:val="18"/>
              </w:rPr>
              <w:t>No</w:t>
            </w:r>
          </w:p>
        </w:tc>
        <w:tc>
          <w:tcPr>
            <w:tcW w:type="dxa" w:w="2351"/>
          </w:tcPr>
          <w:p>
            <w:pPr>
              <w:spacing w:before="40" w:after="40"/>
            </w:pPr>
            <w:r/>
            <w:r>
              <w:rPr>
                <w:rFonts w:ascii="Calibri" w:hAnsi="Calibri"/>
                <w:b w:val="0"/>
                <w:i w:val="0"/>
                <w:sz w:val="18"/>
              </w:rPr>
              <w:t>Not used (typo in field name preserved)</w:t>
            </w:r>
          </w:p>
        </w:tc>
      </w:tr>
      <w:tr>
        <w:tc>
          <w:tcPr>
            <w:tcW w:type="dxa" w:w="2351"/>
            <w:shd w:val="clear" w:color="auto" w:fill="D6E4F0"/>
          </w:tcPr>
          <w:p>
            <w:pPr>
              <w:spacing w:before="40" w:after="40"/>
            </w:pPr>
            <w:r/>
            <w:r>
              <w:rPr>
                <w:rFonts w:ascii="Courier New" w:hAnsi="Courier New"/>
                <w:b w:val="0"/>
                <w:i w:val="0"/>
                <w:color w:val="C00000"/>
                <w:sz w:val="18"/>
              </w:rPr>
              <w:t>ACCT-REISSUE-DATE</w:t>
            </w:r>
          </w:p>
        </w:tc>
        <w:tc>
          <w:tcPr>
            <w:tcW w:type="dxa" w:w="2351"/>
            <w:shd w:val="clear" w:color="auto" w:fill="D6E4F0"/>
          </w:tcPr>
          <w:p>
            <w:pPr>
              <w:spacing w:before="40" w:after="40"/>
            </w:pPr>
            <w:r/>
            <w:r>
              <w:rPr>
                <w:rFonts w:ascii="Courier New" w:hAnsi="Courier New"/>
                <w:b w:val="0"/>
                <w:i w:val="0"/>
                <w:color w:val="C00000"/>
                <w:sz w:val="18"/>
              </w:rPr>
              <w:t>PIC X(10)</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Not used</w:t>
            </w:r>
          </w:p>
        </w:tc>
      </w:tr>
      <w:tr>
        <w:tc>
          <w:tcPr>
            <w:tcW w:type="dxa" w:w="2351"/>
          </w:tcPr>
          <w:p>
            <w:pPr>
              <w:spacing w:before="40" w:after="40"/>
            </w:pPr>
            <w:r/>
            <w:r>
              <w:rPr>
                <w:rFonts w:ascii="Courier New" w:hAnsi="Courier New"/>
                <w:b w:val="0"/>
                <w:i w:val="0"/>
                <w:color w:val="C00000"/>
                <w:sz w:val="18"/>
              </w:rPr>
              <w:t>ACCT-CURR-CYC-CREDIT</w:t>
            </w:r>
          </w:p>
        </w:tc>
        <w:tc>
          <w:tcPr>
            <w:tcW w:type="dxa" w:w="2351"/>
          </w:tcPr>
          <w:p>
            <w:pPr>
              <w:spacing w:before="40" w:after="40"/>
            </w:pPr>
            <w:r/>
            <w:r>
              <w:rPr>
                <w:rFonts w:ascii="Courier New" w:hAnsi="Courier New"/>
                <w:b w:val="0"/>
                <w:i w:val="0"/>
                <w:color w:val="C00000"/>
                <w:sz w:val="18"/>
              </w:rPr>
              <w:t>S9(10)V99 COMP-3</w:t>
            </w:r>
          </w:p>
        </w:tc>
        <w:tc>
          <w:tcPr>
            <w:tcW w:type="dxa" w:w="2351"/>
          </w:tcPr>
          <w:p>
            <w:pPr>
              <w:spacing w:before="40" w:after="40"/>
            </w:pPr>
            <w:r/>
            <w:r>
              <w:rPr>
                <w:rFonts w:ascii="Calibri" w:hAnsi="Calibri"/>
                <w:b w:val="0"/>
                <w:i w:val="0"/>
                <w:sz w:val="18"/>
              </w:rPr>
              <w:t>No</w:t>
            </w:r>
          </w:p>
        </w:tc>
        <w:tc>
          <w:tcPr>
            <w:tcW w:type="dxa" w:w="2351"/>
          </w:tcPr>
          <w:p>
            <w:pPr>
              <w:spacing w:before="40" w:after="40"/>
            </w:pPr>
            <w:r/>
            <w:r>
              <w:rPr>
                <w:rFonts w:ascii="Calibri" w:hAnsi="Calibri"/>
                <w:b w:val="0"/>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ACCT-CURR-CYC-DEBIT</w:t>
            </w:r>
          </w:p>
        </w:tc>
        <w:tc>
          <w:tcPr>
            <w:tcW w:type="dxa" w:w="2351"/>
            <w:shd w:val="clear" w:color="auto" w:fill="D6E4F0"/>
          </w:tcPr>
          <w:p>
            <w:pPr>
              <w:spacing w:before="40" w:after="40"/>
            </w:pPr>
            <w:r/>
            <w:r>
              <w:rPr>
                <w:rFonts w:ascii="Courier New" w:hAnsi="Courier New"/>
                <w:b w:val="0"/>
                <w:i w:val="0"/>
                <w:color w:val="C00000"/>
                <w:sz w:val="18"/>
              </w:rPr>
              <w:t>S9(10)V99 COMP-3</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Not used</w:t>
            </w:r>
          </w:p>
        </w:tc>
      </w:tr>
      <w:tr>
        <w:tc>
          <w:tcPr>
            <w:tcW w:type="dxa" w:w="2351"/>
          </w:tcPr>
          <w:p>
            <w:pPr>
              <w:spacing w:before="40" w:after="40"/>
            </w:pPr>
            <w:r/>
            <w:r>
              <w:rPr>
                <w:rFonts w:ascii="Courier New" w:hAnsi="Courier New"/>
                <w:b w:val="0"/>
                <w:i w:val="0"/>
                <w:color w:val="C00000"/>
                <w:sz w:val="18"/>
              </w:rPr>
              <w:t>ACCT-ADDR-ZIP</w:t>
            </w:r>
          </w:p>
        </w:tc>
        <w:tc>
          <w:tcPr>
            <w:tcW w:type="dxa" w:w="2351"/>
          </w:tcPr>
          <w:p>
            <w:pPr>
              <w:spacing w:before="40" w:after="40"/>
            </w:pPr>
            <w:r/>
            <w:r>
              <w:rPr>
                <w:rFonts w:ascii="Courier New" w:hAnsi="Courier New"/>
                <w:b w:val="0"/>
                <w:i w:val="0"/>
                <w:color w:val="C00000"/>
                <w:sz w:val="18"/>
              </w:rPr>
              <w:t>PIC X(10)</w:t>
            </w:r>
          </w:p>
        </w:tc>
        <w:tc>
          <w:tcPr>
            <w:tcW w:type="dxa" w:w="2351"/>
          </w:tcPr>
          <w:p>
            <w:pPr>
              <w:spacing w:before="40" w:after="40"/>
            </w:pPr>
            <w:r/>
            <w:r>
              <w:rPr>
                <w:rFonts w:ascii="Calibri" w:hAnsi="Calibri"/>
                <w:b w:val="0"/>
                <w:i w:val="0"/>
                <w:sz w:val="18"/>
              </w:rPr>
              <w:t>No</w:t>
            </w:r>
          </w:p>
        </w:tc>
        <w:tc>
          <w:tcPr>
            <w:tcW w:type="dxa" w:w="2351"/>
          </w:tcPr>
          <w:p>
            <w:pPr>
              <w:spacing w:before="40" w:after="40"/>
            </w:pPr>
            <w:r/>
            <w:r>
              <w:rPr>
                <w:rFonts w:ascii="Calibri" w:hAnsi="Calibri"/>
                <w:b w:val="0"/>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ACCT-GROUP-ID</w:t>
            </w:r>
          </w:p>
        </w:tc>
        <w:tc>
          <w:tcPr>
            <w:tcW w:type="dxa" w:w="2351"/>
            <w:shd w:val="clear" w:color="auto" w:fill="D6E4F0"/>
          </w:tcPr>
          <w:p>
            <w:pPr>
              <w:spacing w:before="40" w:after="40"/>
            </w:pPr>
            <w:r/>
            <w:r>
              <w:rPr>
                <w:rFonts w:ascii="Courier New" w:hAnsi="Courier New"/>
                <w:b w:val="0"/>
                <w:i w:val="0"/>
                <w:color w:val="C00000"/>
                <w:sz w:val="18"/>
              </w:rPr>
              <w:t>PIC X(10)</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Not used</w:t>
            </w:r>
          </w:p>
        </w:tc>
      </w:tr>
      <w:tr>
        <w:tc>
          <w:tcPr>
            <w:tcW w:type="dxa" w:w="2351"/>
          </w:tcPr>
          <w:p>
            <w:pPr>
              <w:spacing w:before="40" w:after="40"/>
            </w:pPr>
            <w:r/>
            <w:r>
              <w:rPr>
                <w:rFonts w:ascii="Calibri" w:hAnsi="Calibri"/>
                <w:b w:val="0"/>
                <w:i w:val="0"/>
                <w:sz w:val="18"/>
              </w:rPr>
              <w:t>FILLER</w:t>
            </w:r>
          </w:p>
        </w:tc>
        <w:tc>
          <w:tcPr>
            <w:tcW w:type="dxa" w:w="2351"/>
          </w:tcPr>
          <w:p>
            <w:pPr>
              <w:spacing w:before="40" w:after="40"/>
            </w:pPr>
            <w:r/>
            <w:r>
              <w:rPr>
                <w:rFonts w:ascii="Courier New" w:hAnsi="Courier New"/>
                <w:b w:val="0"/>
                <w:i w:val="0"/>
                <w:color w:val="C00000"/>
                <w:sz w:val="18"/>
              </w:rPr>
              <w:t>PIC X(178)</w:t>
            </w:r>
          </w:p>
        </w:tc>
        <w:tc>
          <w:tcPr>
            <w:tcW w:type="dxa" w:w="2351"/>
          </w:tcPr>
          <w:p>
            <w:pPr>
              <w:spacing w:before="40" w:after="40"/>
            </w:pPr>
            <w:r/>
            <w:r>
              <w:rPr>
                <w:rFonts w:ascii="Calibri" w:hAnsi="Calibri"/>
                <w:b w:val="0"/>
                <w:i w:val="0"/>
                <w:sz w:val="18"/>
              </w:rPr>
              <w:t>No</w:t>
            </w:r>
          </w:p>
        </w:tc>
        <w:tc>
          <w:tcPr>
            <w:tcW w:type="dxa" w:w="2351"/>
          </w:tcPr>
          <w:p>
            <w:pPr>
              <w:spacing w:before="40" w:after="40"/>
            </w:pPr>
            <w:r/>
            <w:r>
              <w:rPr>
                <w:rFonts w:ascii="Calibri" w:hAnsi="Calibri"/>
                <w:b w:val="0"/>
                <w:i w:val="0"/>
                <w:sz w:val="18"/>
              </w:rPr>
              <w:t>Pad to 300 bytes</w:t>
            </w:r>
          </w:p>
        </w:tc>
      </w:tr>
    </w:tbl>
    <w:p/>
    <w:p>
      <w:pPr>
        <w:spacing w:before="40" w:after="80"/>
      </w:pPr>
      <w:r>
        <w:rPr>
          <w:rFonts w:ascii="Calibri" w:hAnsi="Calibri"/>
          <w:b w:val="0"/>
          <w:i w:val="0"/>
          <w:sz w:val="20"/>
        </w:rPr>
        <w:t>**</w:t>
      </w:r>
      <w:r>
        <w:rPr>
          <w:rFonts w:ascii="Courier New" w:hAnsi="Courier New"/>
          <w:b w:val="0"/>
          <w:i w:val="0"/>
          <w:color w:val="C00000"/>
          <w:sz w:val="18"/>
        </w:rPr>
        <w:t>CVACT03Y</w:t>
      </w:r>
      <w:r>
        <w:rPr>
          <w:rFonts w:ascii="Calibri" w:hAnsi="Calibri"/>
          <w:b w:val="0"/>
          <w:i w:val="0"/>
          <w:sz w:val="20"/>
        </w:rPr>
        <w:t xml:space="preserve">** — </w:t>
      </w:r>
      <w:r>
        <w:rPr>
          <w:rFonts w:ascii="Courier New" w:hAnsi="Courier New"/>
          <w:b w:val="0"/>
          <w:i w:val="0"/>
          <w:color w:val="C00000"/>
          <w:sz w:val="18"/>
        </w:rPr>
        <w:t>CARD-XREF-RECORD</w:t>
      </w:r>
      <w:r>
        <w:rPr>
          <w:rFonts w:ascii="Calibri" w:hAnsi="Calibri"/>
          <w:b w:val="0"/>
          <w:i w:val="0"/>
          <w:sz w:val="20"/>
        </w:rPr>
        <w:t xml:space="preserve"> (50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Picture</w:t>
            </w:r>
          </w:p>
        </w:tc>
        <w:tc>
          <w:tcPr>
            <w:tcW w:type="dxa" w:w="2351"/>
            <w:shd w:val="clear" w:color="auto" w:fill="2E74B5"/>
          </w:tcPr>
          <w:p>
            <w:pPr>
              <w:spacing w:before="40" w:after="40"/>
            </w:pPr>
            <w:r>
              <w:rPr>
                <w:b/>
                <w:color w:val="FFFFFF"/>
              </w:rPr>
            </w:r>
            <w:r>
              <w:rPr>
                <w:rFonts w:ascii="Calibri" w:hAnsi="Calibri"/>
                <w:b/>
                <w:i w:val="0"/>
                <w:color w:val="FFFFFF"/>
                <w:sz w:val="18"/>
              </w:rPr>
              <w:t>Used?</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XREF-CARD-NUM</w:t>
            </w:r>
          </w:p>
        </w:tc>
        <w:tc>
          <w:tcPr>
            <w:tcW w:type="dxa" w:w="2351"/>
          </w:tcPr>
          <w:p>
            <w:pPr>
              <w:spacing w:before="40" w:after="40"/>
            </w:pPr>
            <w:r/>
            <w:r>
              <w:rPr>
                <w:rFonts w:ascii="Courier New" w:hAnsi="Courier New"/>
                <w:b w:val="0"/>
                <w:i w:val="0"/>
                <w:color w:val="C00000"/>
                <w:sz w:val="18"/>
              </w:rPr>
              <w:t>PIC X(16)</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Card number key for alternate index lookup</w:t>
            </w:r>
          </w:p>
        </w:tc>
      </w:tr>
      <w:tr>
        <w:tc>
          <w:tcPr>
            <w:tcW w:type="dxa" w:w="2351"/>
            <w:shd w:val="clear" w:color="auto" w:fill="D6E4F0"/>
          </w:tcPr>
          <w:p>
            <w:pPr>
              <w:spacing w:before="40" w:after="40"/>
            </w:pPr>
            <w:r/>
            <w:r>
              <w:rPr>
                <w:rFonts w:ascii="Courier New" w:hAnsi="Courier New"/>
                <w:b w:val="0"/>
                <w:i w:val="0"/>
                <w:color w:val="C00000"/>
                <w:sz w:val="18"/>
              </w:rPr>
              <w:t>XREF-CUST-ID</w:t>
            </w:r>
          </w:p>
        </w:tc>
        <w:tc>
          <w:tcPr>
            <w:tcW w:type="dxa" w:w="2351"/>
            <w:shd w:val="clear" w:color="auto" w:fill="D6E4F0"/>
          </w:tcPr>
          <w:p>
            <w:pPr>
              <w:spacing w:before="40" w:after="40"/>
            </w:pPr>
            <w:r/>
            <w:r>
              <w:rPr>
                <w:rFonts w:ascii="Courier New" w:hAnsi="Courier New"/>
                <w:b w:val="0"/>
                <w:i w:val="0"/>
                <w:color w:val="C00000"/>
                <w:sz w:val="18"/>
              </w:rPr>
              <w:t>PIC 9(09)</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Customer ID; not used in payment flow</w:t>
            </w:r>
          </w:p>
        </w:tc>
      </w:tr>
      <w:tr>
        <w:tc>
          <w:tcPr>
            <w:tcW w:type="dxa" w:w="2351"/>
          </w:tcPr>
          <w:p>
            <w:pPr>
              <w:spacing w:before="40" w:after="40"/>
            </w:pPr>
            <w:r/>
            <w:r>
              <w:rPr>
                <w:rFonts w:ascii="Courier New" w:hAnsi="Courier New"/>
                <w:b w:val="0"/>
                <w:i w:val="0"/>
                <w:color w:val="C00000"/>
                <w:sz w:val="18"/>
              </w:rPr>
              <w:t>XREF-ACCT-ID</w:t>
            </w:r>
          </w:p>
        </w:tc>
        <w:tc>
          <w:tcPr>
            <w:tcW w:type="dxa" w:w="2351"/>
          </w:tcPr>
          <w:p>
            <w:pPr>
              <w:spacing w:before="40" w:after="40"/>
            </w:pPr>
            <w:r/>
            <w:r>
              <w:rPr>
                <w:rFonts w:ascii="Courier New" w:hAnsi="Courier New"/>
                <w:b w:val="0"/>
                <w:i w:val="0"/>
                <w:color w:val="C00000"/>
                <w:sz w:val="18"/>
              </w:rPr>
              <w:t>PIC 9(11)</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Account ID used to read ACCTDAT</w:t>
            </w:r>
          </w:p>
        </w:tc>
      </w:tr>
      <w:tr>
        <w:tc>
          <w:tcPr>
            <w:tcW w:type="dxa" w:w="2351"/>
            <w:shd w:val="clear" w:color="auto" w:fill="D6E4F0"/>
          </w:tcPr>
          <w:p>
            <w:pPr>
              <w:spacing w:before="40" w:after="40"/>
            </w:pPr>
            <w:r/>
            <w:r>
              <w:rPr>
                <w:rFonts w:ascii="Calibri" w:hAnsi="Calibri"/>
                <w:b w:val="0"/>
                <w:i w:val="0"/>
                <w:sz w:val="18"/>
              </w:rPr>
              <w:t>FILLER</w:t>
            </w:r>
          </w:p>
        </w:tc>
        <w:tc>
          <w:tcPr>
            <w:tcW w:type="dxa" w:w="2351"/>
            <w:shd w:val="clear" w:color="auto" w:fill="D6E4F0"/>
          </w:tcPr>
          <w:p>
            <w:pPr>
              <w:spacing w:before="40" w:after="40"/>
            </w:pPr>
            <w:r/>
            <w:r>
              <w:rPr>
                <w:rFonts w:ascii="Courier New" w:hAnsi="Courier New"/>
                <w:b w:val="0"/>
                <w:i w:val="0"/>
                <w:color w:val="C00000"/>
                <w:sz w:val="18"/>
              </w:rPr>
              <w:t>PIC X(14)</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Padding</w:t>
            </w:r>
          </w:p>
        </w:tc>
      </w:tr>
    </w:tbl>
    <w:p/>
    <w:p>
      <w:pPr>
        <w:spacing w:before="40" w:after="80"/>
      </w:pPr>
      <w:r>
        <w:rPr>
          <w:rFonts w:ascii="Calibri" w:hAnsi="Calibri"/>
          <w:b w:val="0"/>
          <w:i w:val="0"/>
          <w:sz w:val="20"/>
        </w:rPr>
        <w:t>**</w:t>
      </w:r>
      <w:r>
        <w:rPr>
          <w:rFonts w:ascii="Courier New" w:hAnsi="Courier New"/>
          <w:b w:val="0"/>
          <w:i w:val="0"/>
          <w:color w:val="C00000"/>
          <w:sz w:val="18"/>
        </w:rPr>
        <w:t>CVTRA05Y</w:t>
      </w:r>
      <w:r>
        <w:rPr>
          <w:rFonts w:ascii="Calibri" w:hAnsi="Calibri"/>
          <w:b w:val="0"/>
          <w:i w:val="0"/>
          <w:sz w:val="20"/>
        </w:rPr>
        <w:t xml:space="preserve">** — </w:t>
      </w:r>
      <w:r>
        <w:rPr>
          <w:rFonts w:ascii="Courier New" w:hAnsi="Courier New"/>
          <w:b w:val="0"/>
          <w:i w:val="0"/>
          <w:color w:val="C00000"/>
          <w:sz w:val="18"/>
        </w:rPr>
        <w:t>TRAN-RECORD</w:t>
      </w:r>
      <w:r>
        <w:rPr>
          <w:rFonts w:ascii="Calibri" w:hAnsi="Calibri"/>
          <w:b w:val="0"/>
          <w:i w:val="0"/>
          <w:sz w:val="20"/>
        </w:rPr>
        <w:t xml:space="preserve"> (350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Picture</w:t>
            </w:r>
          </w:p>
        </w:tc>
        <w:tc>
          <w:tcPr>
            <w:tcW w:type="dxa" w:w="2351"/>
            <w:shd w:val="clear" w:color="auto" w:fill="2E74B5"/>
          </w:tcPr>
          <w:p>
            <w:pPr>
              <w:spacing w:before="40" w:after="40"/>
            </w:pPr>
            <w:r>
              <w:rPr>
                <w:b/>
                <w:color w:val="FFFFFF"/>
              </w:rPr>
            </w:r>
            <w:r>
              <w:rPr>
                <w:rFonts w:ascii="Calibri" w:hAnsi="Calibri"/>
                <w:b/>
                <w:i w:val="0"/>
                <w:color w:val="FFFFFF"/>
                <w:sz w:val="18"/>
              </w:rPr>
              <w:t>Used?</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TRAN-ID</w:t>
            </w:r>
          </w:p>
        </w:tc>
        <w:tc>
          <w:tcPr>
            <w:tcW w:type="dxa" w:w="2351"/>
          </w:tcPr>
          <w:p>
            <w:pPr>
              <w:spacing w:before="40" w:after="40"/>
            </w:pPr>
            <w:r/>
            <w:r>
              <w:rPr>
                <w:rFonts w:ascii="Courier New" w:hAnsi="Courier New"/>
                <w:b w:val="0"/>
                <w:i w:val="0"/>
                <w:color w:val="C00000"/>
                <w:sz w:val="18"/>
              </w:rPr>
              <w:t>PIC X(16)</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Incremented from last record; written as new record key</w:t>
            </w:r>
          </w:p>
        </w:tc>
      </w:tr>
      <w:tr>
        <w:tc>
          <w:tcPr>
            <w:tcW w:type="dxa" w:w="2351"/>
            <w:shd w:val="clear" w:color="auto" w:fill="D6E4F0"/>
          </w:tcPr>
          <w:p>
            <w:pPr>
              <w:spacing w:before="40" w:after="40"/>
            </w:pPr>
            <w:r/>
            <w:r>
              <w:rPr>
                <w:rFonts w:ascii="Courier New" w:hAnsi="Courier New"/>
                <w:b w:val="0"/>
                <w:i w:val="0"/>
                <w:color w:val="C00000"/>
                <w:sz w:val="18"/>
              </w:rPr>
              <w:t>TRAN-TYPE-CD</w:t>
            </w:r>
          </w:p>
        </w:tc>
        <w:tc>
          <w:tcPr>
            <w:tcW w:type="dxa" w:w="2351"/>
            <w:shd w:val="clear" w:color="auto" w:fill="D6E4F0"/>
          </w:tcPr>
          <w:p>
            <w:pPr>
              <w:spacing w:before="40" w:after="40"/>
            </w:pPr>
            <w:r/>
            <w:r>
              <w:rPr>
                <w:rFonts w:ascii="Courier New" w:hAnsi="Courier New"/>
                <w:b w:val="0"/>
                <w:i w:val="0"/>
                <w:color w:val="C00000"/>
                <w:sz w:val="18"/>
              </w:rPr>
              <w:t>PIC X(02)</w:t>
            </w:r>
          </w:p>
        </w:tc>
        <w:tc>
          <w:tcPr>
            <w:tcW w:type="dxa" w:w="2351"/>
            <w:shd w:val="clear" w:color="auto" w:fill="D6E4F0"/>
          </w:tcPr>
          <w:p>
            <w:pPr>
              <w:spacing w:before="40" w:after="40"/>
            </w:pPr>
            <w:r/>
            <w:r>
              <w:rPr>
                <w:rFonts w:ascii="Calibri" w:hAnsi="Calibri"/>
                <w:b w:val="0"/>
                <w:i w:val="0"/>
                <w:sz w:val="18"/>
              </w:rPr>
              <w:t>Yes</w:t>
            </w:r>
          </w:p>
        </w:tc>
        <w:tc>
          <w:tcPr>
            <w:tcW w:type="dxa" w:w="2351"/>
            <w:shd w:val="clear" w:color="auto" w:fill="D6E4F0"/>
          </w:tcPr>
          <w:p>
            <w:pPr>
              <w:spacing w:before="40" w:after="40"/>
            </w:pPr>
            <w:r/>
            <w:r>
              <w:rPr>
                <w:rFonts w:ascii="Calibri" w:hAnsi="Calibri"/>
                <w:b w:val="0"/>
                <w:i w:val="0"/>
                <w:sz w:val="18"/>
              </w:rPr>
              <w:t xml:space="preserve">Hardcoded </w:t>
            </w:r>
            <w:r>
              <w:rPr>
                <w:rFonts w:ascii="Courier New" w:hAnsi="Courier New"/>
                <w:b w:val="0"/>
                <w:i w:val="0"/>
                <w:color w:val="C00000"/>
                <w:sz w:val="18"/>
              </w:rPr>
              <w:t>'02'</w:t>
            </w:r>
          </w:p>
        </w:tc>
      </w:tr>
      <w:tr>
        <w:tc>
          <w:tcPr>
            <w:tcW w:type="dxa" w:w="2351"/>
          </w:tcPr>
          <w:p>
            <w:pPr>
              <w:spacing w:before="40" w:after="40"/>
            </w:pPr>
            <w:r/>
            <w:r>
              <w:rPr>
                <w:rFonts w:ascii="Courier New" w:hAnsi="Courier New"/>
                <w:b w:val="0"/>
                <w:i w:val="0"/>
                <w:color w:val="C00000"/>
                <w:sz w:val="18"/>
              </w:rPr>
              <w:t>TRAN-CAT-CD</w:t>
            </w:r>
          </w:p>
        </w:tc>
        <w:tc>
          <w:tcPr>
            <w:tcW w:type="dxa" w:w="2351"/>
          </w:tcPr>
          <w:p>
            <w:pPr>
              <w:spacing w:before="40" w:after="40"/>
            </w:pPr>
            <w:r/>
            <w:r>
              <w:rPr>
                <w:rFonts w:ascii="Courier New" w:hAnsi="Courier New"/>
                <w:b w:val="0"/>
                <w:i w:val="0"/>
                <w:color w:val="C00000"/>
                <w:sz w:val="18"/>
              </w:rPr>
              <w:t>PIC 9(04)</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 xml:space="preserve">Hardcoded </w:t>
            </w:r>
            <w:r>
              <w:rPr>
                <w:rFonts w:ascii="Courier New" w:hAnsi="Courier New"/>
                <w:b w:val="0"/>
                <w:i w:val="0"/>
                <w:color w:val="C00000"/>
                <w:sz w:val="18"/>
              </w:rPr>
              <w:t>2</w:t>
            </w:r>
          </w:p>
        </w:tc>
      </w:tr>
      <w:tr>
        <w:tc>
          <w:tcPr>
            <w:tcW w:type="dxa" w:w="2351"/>
            <w:shd w:val="clear" w:color="auto" w:fill="D6E4F0"/>
          </w:tcPr>
          <w:p>
            <w:pPr>
              <w:spacing w:before="40" w:after="40"/>
            </w:pPr>
            <w:r/>
            <w:r>
              <w:rPr>
                <w:rFonts w:ascii="Courier New" w:hAnsi="Courier New"/>
                <w:b w:val="0"/>
                <w:i w:val="0"/>
                <w:color w:val="C00000"/>
                <w:sz w:val="18"/>
              </w:rPr>
              <w:t>TRAN-SOURCE</w:t>
            </w:r>
          </w:p>
        </w:tc>
        <w:tc>
          <w:tcPr>
            <w:tcW w:type="dxa" w:w="2351"/>
            <w:shd w:val="clear" w:color="auto" w:fill="D6E4F0"/>
          </w:tcPr>
          <w:p>
            <w:pPr>
              <w:spacing w:before="40" w:after="40"/>
            </w:pPr>
            <w:r/>
            <w:r>
              <w:rPr>
                <w:rFonts w:ascii="Courier New" w:hAnsi="Courier New"/>
                <w:b w:val="0"/>
                <w:i w:val="0"/>
                <w:color w:val="C00000"/>
                <w:sz w:val="18"/>
              </w:rPr>
              <w:t>PIC X(10)</w:t>
            </w:r>
          </w:p>
        </w:tc>
        <w:tc>
          <w:tcPr>
            <w:tcW w:type="dxa" w:w="2351"/>
            <w:shd w:val="clear" w:color="auto" w:fill="D6E4F0"/>
          </w:tcPr>
          <w:p>
            <w:pPr>
              <w:spacing w:before="40" w:after="40"/>
            </w:pPr>
            <w:r/>
            <w:r>
              <w:rPr>
                <w:rFonts w:ascii="Calibri" w:hAnsi="Calibri"/>
                <w:b w:val="0"/>
                <w:i w:val="0"/>
                <w:sz w:val="18"/>
              </w:rPr>
              <w:t>Yes</w:t>
            </w:r>
          </w:p>
        </w:tc>
        <w:tc>
          <w:tcPr>
            <w:tcW w:type="dxa" w:w="2351"/>
            <w:shd w:val="clear" w:color="auto" w:fill="D6E4F0"/>
          </w:tcPr>
          <w:p>
            <w:pPr>
              <w:spacing w:before="40" w:after="40"/>
            </w:pPr>
            <w:r/>
            <w:r>
              <w:rPr>
                <w:rFonts w:ascii="Calibri" w:hAnsi="Calibri"/>
                <w:b w:val="0"/>
                <w:i w:val="0"/>
                <w:sz w:val="18"/>
              </w:rPr>
              <w:t xml:space="preserve">Hardcoded </w:t>
            </w:r>
            <w:r>
              <w:rPr>
                <w:rFonts w:ascii="Courier New" w:hAnsi="Courier New"/>
                <w:b w:val="0"/>
                <w:i w:val="0"/>
                <w:color w:val="C00000"/>
                <w:sz w:val="18"/>
              </w:rPr>
              <w:t>'POS TERM'</w:t>
            </w:r>
          </w:p>
        </w:tc>
      </w:tr>
      <w:tr>
        <w:tc>
          <w:tcPr>
            <w:tcW w:type="dxa" w:w="2351"/>
          </w:tcPr>
          <w:p>
            <w:pPr>
              <w:spacing w:before="40" w:after="40"/>
            </w:pPr>
            <w:r/>
            <w:r>
              <w:rPr>
                <w:rFonts w:ascii="Courier New" w:hAnsi="Courier New"/>
                <w:b w:val="0"/>
                <w:i w:val="0"/>
                <w:color w:val="C00000"/>
                <w:sz w:val="18"/>
              </w:rPr>
              <w:t>TRAN-DESC</w:t>
            </w:r>
          </w:p>
        </w:tc>
        <w:tc>
          <w:tcPr>
            <w:tcW w:type="dxa" w:w="2351"/>
          </w:tcPr>
          <w:p>
            <w:pPr>
              <w:spacing w:before="40" w:after="40"/>
            </w:pPr>
            <w:r/>
            <w:r>
              <w:rPr>
                <w:rFonts w:ascii="Courier New" w:hAnsi="Courier New"/>
                <w:b w:val="0"/>
                <w:i w:val="0"/>
                <w:color w:val="C00000"/>
                <w:sz w:val="18"/>
              </w:rPr>
              <w:t>PIC X(100)</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 xml:space="preserve">Hardcoded </w:t>
            </w:r>
            <w:r>
              <w:rPr>
                <w:rFonts w:ascii="Courier New" w:hAnsi="Courier New"/>
                <w:b w:val="0"/>
                <w:i w:val="0"/>
                <w:color w:val="C00000"/>
                <w:sz w:val="18"/>
              </w:rPr>
              <w:t>'BILL PAYMENT - ONLINE'</w:t>
            </w:r>
          </w:p>
        </w:tc>
      </w:tr>
      <w:tr>
        <w:tc>
          <w:tcPr>
            <w:tcW w:type="dxa" w:w="2351"/>
            <w:shd w:val="clear" w:color="auto" w:fill="D6E4F0"/>
          </w:tcPr>
          <w:p>
            <w:pPr>
              <w:spacing w:before="40" w:after="40"/>
            </w:pPr>
            <w:r/>
            <w:r>
              <w:rPr>
                <w:rFonts w:ascii="Courier New" w:hAnsi="Courier New"/>
                <w:b w:val="0"/>
                <w:i w:val="0"/>
                <w:color w:val="C00000"/>
                <w:sz w:val="18"/>
              </w:rPr>
              <w:t>TRAN-AMT</w:t>
            </w:r>
          </w:p>
        </w:tc>
        <w:tc>
          <w:tcPr>
            <w:tcW w:type="dxa" w:w="2351"/>
            <w:shd w:val="clear" w:color="auto" w:fill="D6E4F0"/>
          </w:tcPr>
          <w:p>
            <w:pPr>
              <w:spacing w:before="40" w:after="40"/>
            </w:pPr>
            <w:r/>
            <w:r>
              <w:rPr>
                <w:rFonts w:ascii="Courier New" w:hAnsi="Courier New"/>
                <w:b w:val="0"/>
                <w:i w:val="0"/>
                <w:color w:val="C00000"/>
                <w:sz w:val="18"/>
              </w:rPr>
              <w:t>S9(09)V99 COMP-3</w:t>
            </w:r>
          </w:p>
        </w:tc>
        <w:tc>
          <w:tcPr>
            <w:tcW w:type="dxa" w:w="2351"/>
            <w:shd w:val="clear" w:color="auto" w:fill="D6E4F0"/>
          </w:tcPr>
          <w:p>
            <w:pPr>
              <w:spacing w:before="40" w:after="40"/>
            </w:pPr>
            <w:r/>
            <w:r>
              <w:rPr>
                <w:rFonts w:ascii="Calibri" w:hAnsi="Calibri"/>
                <w:b w:val="0"/>
                <w:i w:val="0"/>
                <w:sz w:val="18"/>
              </w:rPr>
              <w:t>Yes</w:t>
            </w:r>
          </w:p>
        </w:tc>
        <w:tc>
          <w:tcPr>
            <w:tcW w:type="dxa" w:w="2351"/>
            <w:shd w:val="clear" w:color="auto" w:fill="D6E4F0"/>
          </w:tcPr>
          <w:p>
            <w:pPr>
              <w:spacing w:before="40" w:after="40"/>
            </w:pPr>
            <w:r/>
            <w:r>
              <w:rPr>
                <w:rFonts w:ascii="Calibri" w:hAnsi="Calibri"/>
                <w:b w:val="0"/>
                <w:i w:val="0"/>
                <w:sz w:val="18"/>
              </w:rPr>
              <w:t>Full current balance amount. COMP-3 — use BigDecimal</w:t>
            </w:r>
          </w:p>
        </w:tc>
      </w:tr>
      <w:tr>
        <w:tc>
          <w:tcPr>
            <w:tcW w:type="dxa" w:w="2351"/>
          </w:tcPr>
          <w:p>
            <w:pPr>
              <w:spacing w:before="40" w:after="40"/>
            </w:pPr>
            <w:r/>
            <w:r>
              <w:rPr>
                <w:rFonts w:ascii="Courier New" w:hAnsi="Courier New"/>
                <w:b w:val="0"/>
                <w:i w:val="0"/>
                <w:color w:val="C00000"/>
                <w:sz w:val="18"/>
              </w:rPr>
              <w:t>TRAN-MERCHANT-ID</w:t>
            </w:r>
          </w:p>
        </w:tc>
        <w:tc>
          <w:tcPr>
            <w:tcW w:type="dxa" w:w="2351"/>
          </w:tcPr>
          <w:p>
            <w:pPr>
              <w:spacing w:before="40" w:after="40"/>
            </w:pPr>
            <w:r/>
            <w:r>
              <w:rPr>
                <w:rFonts w:ascii="Courier New" w:hAnsi="Courier New"/>
                <w:b w:val="0"/>
                <w:i w:val="0"/>
                <w:color w:val="C00000"/>
                <w:sz w:val="18"/>
              </w:rPr>
              <w:t>PIC 9(09)</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 xml:space="preserve">Hardcoded </w:t>
            </w:r>
            <w:r>
              <w:rPr>
                <w:rFonts w:ascii="Courier New" w:hAnsi="Courier New"/>
                <w:b w:val="0"/>
                <w:i w:val="0"/>
                <w:color w:val="C00000"/>
                <w:sz w:val="18"/>
              </w:rPr>
              <w:t>999999999</w:t>
            </w:r>
          </w:p>
        </w:tc>
      </w:tr>
      <w:tr>
        <w:tc>
          <w:tcPr>
            <w:tcW w:type="dxa" w:w="2351"/>
            <w:shd w:val="clear" w:color="auto" w:fill="D6E4F0"/>
          </w:tcPr>
          <w:p>
            <w:pPr>
              <w:spacing w:before="40" w:after="40"/>
            </w:pPr>
            <w:r/>
            <w:r>
              <w:rPr>
                <w:rFonts w:ascii="Courier New" w:hAnsi="Courier New"/>
                <w:b w:val="0"/>
                <w:i w:val="0"/>
                <w:color w:val="C00000"/>
                <w:sz w:val="18"/>
              </w:rPr>
              <w:t>TRAN-MERCHANT-NAME</w:t>
            </w:r>
          </w:p>
        </w:tc>
        <w:tc>
          <w:tcPr>
            <w:tcW w:type="dxa" w:w="2351"/>
            <w:shd w:val="clear" w:color="auto" w:fill="D6E4F0"/>
          </w:tcPr>
          <w:p>
            <w:pPr>
              <w:spacing w:before="40" w:after="40"/>
            </w:pPr>
            <w:r/>
            <w:r>
              <w:rPr>
                <w:rFonts w:ascii="Courier New" w:hAnsi="Courier New"/>
                <w:b w:val="0"/>
                <w:i w:val="0"/>
                <w:color w:val="C00000"/>
                <w:sz w:val="18"/>
              </w:rPr>
              <w:t>PIC X(50)</w:t>
            </w:r>
          </w:p>
        </w:tc>
        <w:tc>
          <w:tcPr>
            <w:tcW w:type="dxa" w:w="2351"/>
            <w:shd w:val="clear" w:color="auto" w:fill="D6E4F0"/>
          </w:tcPr>
          <w:p>
            <w:pPr>
              <w:spacing w:before="40" w:after="40"/>
            </w:pPr>
            <w:r/>
            <w:r>
              <w:rPr>
                <w:rFonts w:ascii="Calibri" w:hAnsi="Calibri"/>
                <w:b w:val="0"/>
                <w:i w:val="0"/>
                <w:sz w:val="18"/>
              </w:rPr>
              <w:t>Yes</w:t>
            </w:r>
          </w:p>
        </w:tc>
        <w:tc>
          <w:tcPr>
            <w:tcW w:type="dxa" w:w="2351"/>
            <w:shd w:val="clear" w:color="auto" w:fill="D6E4F0"/>
          </w:tcPr>
          <w:p>
            <w:pPr>
              <w:spacing w:before="40" w:after="40"/>
            </w:pPr>
            <w:r/>
            <w:r>
              <w:rPr>
                <w:rFonts w:ascii="Calibri" w:hAnsi="Calibri"/>
                <w:b w:val="0"/>
                <w:i w:val="0"/>
                <w:sz w:val="18"/>
              </w:rPr>
              <w:t xml:space="preserve">Hardcoded </w:t>
            </w:r>
            <w:r>
              <w:rPr>
                <w:rFonts w:ascii="Courier New" w:hAnsi="Courier New"/>
                <w:b w:val="0"/>
                <w:i w:val="0"/>
                <w:color w:val="C00000"/>
                <w:sz w:val="18"/>
              </w:rPr>
              <w:t>'BILL PAYMENT'</w:t>
            </w:r>
          </w:p>
        </w:tc>
      </w:tr>
      <w:tr>
        <w:tc>
          <w:tcPr>
            <w:tcW w:type="dxa" w:w="2351"/>
          </w:tcPr>
          <w:p>
            <w:pPr>
              <w:spacing w:before="40" w:after="40"/>
            </w:pPr>
            <w:r/>
            <w:r>
              <w:rPr>
                <w:rFonts w:ascii="Courier New" w:hAnsi="Courier New"/>
                <w:b w:val="0"/>
                <w:i w:val="0"/>
                <w:color w:val="C00000"/>
                <w:sz w:val="18"/>
              </w:rPr>
              <w:t>TRAN-MERCHANT-CITY</w:t>
            </w:r>
          </w:p>
        </w:tc>
        <w:tc>
          <w:tcPr>
            <w:tcW w:type="dxa" w:w="2351"/>
          </w:tcPr>
          <w:p>
            <w:pPr>
              <w:spacing w:before="40" w:after="40"/>
            </w:pPr>
            <w:r/>
            <w:r>
              <w:rPr>
                <w:rFonts w:ascii="Courier New" w:hAnsi="Courier New"/>
                <w:b w:val="0"/>
                <w:i w:val="0"/>
                <w:color w:val="C00000"/>
                <w:sz w:val="18"/>
              </w:rPr>
              <w:t>PIC X(50)</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 xml:space="preserve">Hardcoded </w:t>
            </w:r>
            <w:r>
              <w:rPr>
                <w:rFonts w:ascii="Courier New" w:hAnsi="Courier New"/>
                <w:b w:val="0"/>
                <w:i w:val="0"/>
                <w:color w:val="C00000"/>
                <w:sz w:val="18"/>
              </w:rPr>
              <w:t>'N/A'</w:t>
            </w:r>
          </w:p>
        </w:tc>
      </w:tr>
      <w:tr>
        <w:tc>
          <w:tcPr>
            <w:tcW w:type="dxa" w:w="2351"/>
            <w:shd w:val="clear" w:color="auto" w:fill="D6E4F0"/>
          </w:tcPr>
          <w:p>
            <w:pPr>
              <w:spacing w:before="40" w:after="40"/>
            </w:pPr>
            <w:r/>
            <w:r>
              <w:rPr>
                <w:rFonts w:ascii="Courier New" w:hAnsi="Courier New"/>
                <w:b w:val="0"/>
                <w:i w:val="0"/>
                <w:color w:val="C00000"/>
                <w:sz w:val="18"/>
              </w:rPr>
              <w:t>TRAN-MERCHANT-ZIP</w:t>
            </w:r>
          </w:p>
        </w:tc>
        <w:tc>
          <w:tcPr>
            <w:tcW w:type="dxa" w:w="2351"/>
            <w:shd w:val="clear" w:color="auto" w:fill="D6E4F0"/>
          </w:tcPr>
          <w:p>
            <w:pPr>
              <w:spacing w:before="40" w:after="40"/>
            </w:pPr>
            <w:r/>
            <w:r>
              <w:rPr>
                <w:rFonts w:ascii="Courier New" w:hAnsi="Courier New"/>
                <w:b w:val="0"/>
                <w:i w:val="0"/>
                <w:color w:val="C00000"/>
                <w:sz w:val="18"/>
              </w:rPr>
              <w:t>PIC X(10)</w:t>
            </w:r>
          </w:p>
        </w:tc>
        <w:tc>
          <w:tcPr>
            <w:tcW w:type="dxa" w:w="2351"/>
            <w:shd w:val="clear" w:color="auto" w:fill="D6E4F0"/>
          </w:tcPr>
          <w:p>
            <w:pPr>
              <w:spacing w:before="40" w:after="40"/>
            </w:pPr>
            <w:r/>
            <w:r>
              <w:rPr>
                <w:rFonts w:ascii="Calibri" w:hAnsi="Calibri"/>
                <w:b w:val="0"/>
                <w:i w:val="0"/>
                <w:sz w:val="18"/>
              </w:rPr>
              <w:t>Yes</w:t>
            </w:r>
          </w:p>
        </w:tc>
        <w:tc>
          <w:tcPr>
            <w:tcW w:type="dxa" w:w="2351"/>
            <w:shd w:val="clear" w:color="auto" w:fill="D6E4F0"/>
          </w:tcPr>
          <w:p>
            <w:pPr>
              <w:spacing w:before="40" w:after="40"/>
            </w:pPr>
            <w:r/>
            <w:r>
              <w:rPr>
                <w:rFonts w:ascii="Calibri" w:hAnsi="Calibri"/>
                <w:b w:val="0"/>
                <w:i w:val="0"/>
                <w:sz w:val="18"/>
              </w:rPr>
              <w:t xml:space="preserve">Hardcoded </w:t>
            </w:r>
            <w:r>
              <w:rPr>
                <w:rFonts w:ascii="Courier New" w:hAnsi="Courier New"/>
                <w:b w:val="0"/>
                <w:i w:val="0"/>
                <w:color w:val="C00000"/>
                <w:sz w:val="18"/>
              </w:rPr>
              <w:t>'N/A'</w:t>
            </w:r>
          </w:p>
        </w:tc>
      </w:tr>
      <w:tr>
        <w:tc>
          <w:tcPr>
            <w:tcW w:type="dxa" w:w="2351"/>
          </w:tcPr>
          <w:p>
            <w:pPr>
              <w:spacing w:before="40" w:after="40"/>
            </w:pPr>
            <w:r/>
            <w:r>
              <w:rPr>
                <w:rFonts w:ascii="Courier New" w:hAnsi="Courier New"/>
                <w:b w:val="0"/>
                <w:i w:val="0"/>
                <w:color w:val="C00000"/>
                <w:sz w:val="18"/>
              </w:rPr>
              <w:t>TRAN-CARD-NUM</w:t>
            </w:r>
          </w:p>
        </w:tc>
        <w:tc>
          <w:tcPr>
            <w:tcW w:type="dxa" w:w="2351"/>
          </w:tcPr>
          <w:p>
            <w:pPr>
              <w:spacing w:before="40" w:after="40"/>
            </w:pPr>
            <w:r/>
            <w:r>
              <w:rPr>
                <w:rFonts w:ascii="Courier New" w:hAnsi="Courier New"/>
                <w:b w:val="0"/>
                <w:i w:val="0"/>
                <w:color w:val="C00000"/>
                <w:sz w:val="18"/>
              </w:rPr>
              <w:t>PIC X(16)</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Card number from COMMAREA</w:t>
            </w:r>
          </w:p>
        </w:tc>
      </w:tr>
      <w:tr>
        <w:tc>
          <w:tcPr>
            <w:tcW w:type="dxa" w:w="2351"/>
            <w:shd w:val="clear" w:color="auto" w:fill="D6E4F0"/>
          </w:tcPr>
          <w:p>
            <w:pPr>
              <w:spacing w:before="40" w:after="40"/>
            </w:pPr>
            <w:r/>
            <w:r>
              <w:rPr>
                <w:rFonts w:ascii="Courier New" w:hAnsi="Courier New"/>
                <w:b w:val="0"/>
                <w:i w:val="0"/>
                <w:color w:val="C00000"/>
                <w:sz w:val="18"/>
              </w:rPr>
              <w:t>TRAN-ORIG-TS</w:t>
            </w:r>
          </w:p>
        </w:tc>
        <w:tc>
          <w:tcPr>
            <w:tcW w:type="dxa" w:w="2351"/>
            <w:shd w:val="clear" w:color="auto" w:fill="D6E4F0"/>
          </w:tcPr>
          <w:p>
            <w:pPr>
              <w:spacing w:before="40" w:after="40"/>
            </w:pPr>
            <w:r/>
            <w:r>
              <w:rPr>
                <w:rFonts w:ascii="Courier New" w:hAnsi="Courier New"/>
                <w:b w:val="0"/>
                <w:i w:val="0"/>
                <w:color w:val="C00000"/>
                <w:sz w:val="18"/>
              </w:rPr>
              <w:t>PIC X(26)</w:t>
            </w:r>
          </w:p>
        </w:tc>
        <w:tc>
          <w:tcPr>
            <w:tcW w:type="dxa" w:w="2351"/>
            <w:shd w:val="clear" w:color="auto" w:fill="D6E4F0"/>
          </w:tcPr>
          <w:p>
            <w:pPr>
              <w:spacing w:before="40" w:after="40"/>
            </w:pPr>
            <w:r/>
            <w:r>
              <w:rPr>
                <w:rFonts w:ascii="Calibri" w:hAnsi="Calibri"/>
                <w:b w:val="0"/>
                <w:i w:val="0"/>
                <w:sz w:val="18"/>
              </w:rPr>
              <w:t>Yes</w:t>
            </w:r>
          </w:p>
        </w:tc>
        <w:tc>
          <w:tcPr>
            <w:tcW w:type="dxa" w:w="2351"/>
            <w:shd w:val="clear" w:color="auto" w:fill="D6E4F0"/>
          </w:tcPr>
          <w:p>
            <w:pPr>
              <w:spacing w:before="40" w:after="40"/>
            </w:pPr>
            <w:r/>
            <w:r>
              <w:rPr>
                <w:rFonts w:ascii="Calibri" w:hAnsi="Calibri"/>
                <w:b w:val="0"/>
                <w:i w:val="0"/>
                <w:sz w:val="18"/>
              </w:rPr>
              <w:t>Set to current timestamp (same as PROC-TS)</w:t>
            </w:r>
          </w:p>
        </w:tc>
      </w:tr>
      <w:tr>
        <w:tc>
          <w:tcPr>
            <w:tcW w:type="dxa" w:w="2351"/>
          </w:tcPr>
          <w:p>
            <w:pPr>
              <w:spacing w:before="40" w:after="40"/>
            </w:pPr>
            <w:r/>
            <w:r>
              <w:rPr>
                <w:rFonts w:ascii="Courier New" w:hAnsi="Courier New"/>
                <w:b w:val="0"/>
                <w:i w:val="0"/>
                <w:color w:val="C00000"/>
                <w:sz w:val="18"/>
              </w:rPr>
              <w:t>TRAN-PROC-TS</w:t>
            </w:r>
          </w:p>
        </w:tc>
        <w:tc>
          <w:tcPr>
            <w:tcW w:type="dxa" w:w="2351"/>
          </w:tcPr>
          <w:p>
            <w:pPr>
              <w:spacing w:before="40" w:after="40"/>
            </w:pPr>
            <w:r/>
            <w:r>
              <w:rPr>
                <w:rFonts w:ascii="Courier New" w:hAnsi="Courier New"/>
                <w:b w:val="0"/>
                <w:i w:val="0"/>
                <w:color w:val="C00000"/>
                <w:sz w:val="18"/>
              </w:rPr>
              <w:t>PIC X(26)</w:t>
            </w:r>
          </w:p>
        </w:tc>
        <w:tc>
          <w:tcPr>
            <w:tcW w:type="dxa" w:w="2351"/>
          </w:tcPr>
          <w:p>
            <w:pPr>
              <w:spacing w:before="40" w:after="40"/>
            </w:pPr>
            <w:r/>
            <w:r>
              <w:rPr>
                <w:rFonts w:ascii="Calibri" w:hAnsi="Calibri"/>
                <w:b w:val="0"/>
                <w:i w:val="0"/>
                <w:sz w:val="18"/>
              </w:rPr>
              <w:t>Yes</w:t>
            </w:r>
          </w:p>
        </w:tc>
        <w:tc>
          <w:tcPr>
            <w:tcW w:type="dxa" w:w="2351"/>
          </w:tcPr>
          <w:p>
            <w:pPr>
              <w:spacing w:before="40" w:after="40"/>
            </w:pPr>
            <w:r/>
            <w:r>
              <w:rPr>
                <w:rFonts w:ascii="Calibri" w:hAnsi="Calibri"/>
                <w:b w:val="0"/>
                <w:i w:val="0"/>
                <w:sz w:val="18"/>
              </w:rPr>
              <w:t>Set to current timestamp (same as ORIG-TS)</w:t>
            </w:r>
          </w:p>
        </w:tc>
      </w:tr>
      <w:tr>
        <w:tc>
          <w:tcPr>
            <w:tcW w:type="dxa" w:w="2351"/>
            <w:shd w:val="clear" w:color="auto" w:fill="D6E4F0"/>
          </w:tcPr>
          <w:p>
            <w:pPr>
              <w:spacing w:before="40" w:after="40"/>
            </w:pPr>
            <w:r/>
            <w:r>
              <w:rPr>
                <w:rFonts w:ascii="Calibri" w:hAnsi="Calibri"/>
                <w:b w:val="0"/>
                <w:i w:val="0"/>
                <w:sz w:val="18"/>
              </w:rPr>
              <w:t>FILLER</w:t>
            </w:r>
          </w:p>
        </w:tc>
        <w:tc>
          <w:tcPr>
            <w:tcW w:type="dxa" w:w="2351"/>
            <w:shd w:val="clear" w:color="auto" w:fill="D6E4F0"/>
          </w:tcPr>
          <w:p>
            <w:pPr>
              <w:spacing w:before="40" w:after="40"/>
            </w:pPr>
            <w:r/>
            <w:r>
              <w:rPr>
                <w:rFonts w:ascii="Courier New" w:hAnsi="Courier New"/>
                <w:b w:val="0"/>
                <w:i w:val="0"/>
                <w:color w:val="C00000"/>
                <w:sz w:val="18"/>
              </w:rPr>
              <w:t>PIC X(20)</w:t>
            </w:r>
          </w:p>
        </w:tc>
        <w:tc>
          <w:tcPr>
            <w:tcW w:type="dxa" w:w="2351"/>
            <w:shd w:val="clear" w:color="auto" w:fill="D6E4F0"/>
          </w:tcPr>
          <w:p>
            <w:pPr>
              <w:spacing w:before="40" w:after="40"/>
            </w:pPr>
            <w:r/>
            <w:r>
              <w:rPr>
                <w:rFonts w:ascii="Calibri" w:hAnsi="Calibri"/>
                <w:b w:val="0"/>
                <w:i w:val="0"/>
                <w:sz w:val="18"/>
              </w:rPr>
              <w:t>No</w:t>
            </w:r>
          </w:p>
        </w:tc>
        <w:tc>
          <w:tcPr>
            <w:tcW w:type="dxa" w:w="2351"/>
            <w:shd w:val="clear" w:color="auto" w:fill="D6E4F0"/>
          </w:tcPr>
          <w:p>
            <w:pPr>
              <w:spacing w:before="40" w:after="40"/>
            </w:pPr>
            <w:r/>
            <w:r>
              <w:rPr>
                <w:rFonts w:ascii="Calibri" w:hAnsi="Calibri"/>
                <w:b w:val="0"/>
                <w:i w:val="0"/>
                <w:sz w:val="18"/>
              </w:rPr>
              <w:t>Pad to 350 bytes</w:t>
            </w:r>
          </w:p>
        </w:tc>
      </w:tr>
    </w:tbl>
    <w:p/>
    <w:p>
      <w:pPr>
        <w:spacing w:before="40" w:after="80"/>
      </w:pPr>
      <w:r>
        <w:rPr>
          <w:rFonts w:ascii="Calibri" w:hAnsi="Calibri"/>
          <w:b w:val="0"/>
          <w:i w:val="0"/>
          <w:sz w:val="20"/>
        </w:rPr>
        <w:t>**</w:t>
      </w:r>
      <w:r>
        <w:rPr>
          <w:rFonts w:ascii="Courier New" w:hAnsi="Courier New"/>
          <w:b w:val="0"/>
          <w:i w:val="0"/>
          <w:color w:val="C00000"/>
          <w:sz w:val="18"/>
        </w:rPr>
        <w:t>COTTL01Y</w:t>
      </w:r>
      <w:r>
        <w:rPr>
          <w:rFonts w:ascii="Calibri" w:hAnsi="Calibri"/>
          <w:b w:val="0"/>
          <w:i w:val="0"/>
          <w:sz w:val="20"/>
        </w:rPr>
        <w:t xml:space="preserve">** — Screen titles. </w:t>
      </w:r>
      <w:r>
        <w:rPr>
          <w:rFonts w:ascii="Courier New" w:hAnsi="Courier New"/>
          <w:b w:val="0"/>
          <w:i w:val="0"/>
          <w:color w:val="C00000"/>
          <w:sz w:val="18"/>
        </w:rPr>
        <w:t>CCDA-TITLE01</w:t>
      </w:r>
      <w:r>
        <w:rPr>
          <w:rFonts w:ascii="Calibri" w:hAnsi="Calibri"/>
          <w:b w:val="0"/>
          <w:i w:val="0"/>
          <w:sz w:val="20"/>
        </w:rPr>
        <w:t xml:space="preserve"> and </w:t>
      </w:r>
      <w:r>
        <w:rPr>
          <w:rFonts w:ascii="Courier New" w:hAnsi="Courier New"/>
          <w:b w:val="0"/>
          <w:i w:val="0"/>
          <w:color w:val="C00000"/>
          <w:sz w:val="18"/>
        </w:rPr>
        <w:t>CCDA-TITLE02</w:t>
      </w:r>
      <w:r>
        <w:rPr>
          <w:rFonts w:ascii="Calibri" w:hAnsi="Calibri"/>
          <w:b w:val="0"/>
          <w:i w:val="0"/>
          <w:sz w:val="20"/>
        </w:rPr>
        <w:t xml:space="preserve"> used in header; </w:t>
      </w:r>
      <w:r>
        <w:rPr>
          <w:rFonts w:ascii="Courier New" w:hAnsi="Courier New"/>
          <w:b w:val="0"/>
          <w:i w:val="0"/>
          <w:color w:val="C00000"/>
          <w:sz w:val="18"/>
        </w:rPr>
        <w:t>CCDA-THANK-YOU</w:t>
      </w:r>
      <w:r>
        <w:rPr>
          <w:rFonts w:ascii="Calibri" w:hAnsi="Calibri"/>
          <w:b w:val="0"/>
          <w:i w:val="0"/>
          <w:sz w:val="20"/>
        </w:rPr>
        <w:t xml:space="preserve"> not used.</w:t>
      </w:r>
    </w:p>
    <w:p>
      <w:pPr>
        <w:spacing w:before="40" w:after="80"/>
      </w:pPr>
      <w:r>
        <w:rPr>
          <w:rFonts w:ascii="Calibri" w:hAnsi="Calibri"/>
          <w:b w:val="0"/>
          <w:i w:val="0"/>
          <w:sz w:val="20"/>
        </w:rPr>
        <w:t>**</w:t>
      </w:r>
      <w:r>
        <w:rPr>
          <w:rFonts w:ascii="Courier New" w:hAnsi="Courier New"/>
          <w:b w:val="0"/>
          <w:i w:val="0"/>
          <w:color w:val="C00000"/>
          <w:sz w:val="18"/>
        </w:rPr>
        <w:t>CSDAT01Y</w:t>
      </w:r>
      <w:r>
        <w:rPr>
          <w:rFonts w:ascii="Calibri" w:hAnsi="Calibri"/>
          <w:b w:val="0"/>
          <w:i w:val="0"/>
          <w:sz w:val="20"/>
        </w:rPr>
        <w:t xml:space="preserve">** — Date/time working storage. </w:t>
      </w:r>
      <w:r>
        <w:rPr>
          <w:rFonts w:ascii="Courier New" w:hAnsi="Courier New"/>
          <w:b w:val="0"/>
          <w:i w:val="0"/>
          <w:color w:val="C00000"/>
          <w:sz w:val="18"/>
        </w:rPr>
        <w:t>WS-CURDATE-MM-DD-YY</w:t>
      </w:r>
      <w:r>
        <w:rPr>
          <w:rFonts w:ascii="Calibri" w:hAnsi="Calibri"/>
          <w:b w:val="0"/>
          <w:i w:val="0"/>
          <w:sz w:val="20"/>
        </w:rPr>
        <w:t xml:space="preserve"> and </w:t>
      </w:r>
      <w:r>
        <w:rPr>
          <w:rFonts w:ascii="Courier New" w:hAnsi="Courier New"/>
          <w:b w:val="0"/>
          <w:i w:val="0"/>
          <w:color w:val="C00000"/>
          <w:sz w:val="18"/>
        </w:rPr>
        <w:t>WS-CURTIME-HH-MM-SS</w:t>
      </w:r>
      <w:r>
        <w:rPr>
          <w:rFonts w:ascii="Calibri" w:hAnsi="Calibri"/>
          <w:b w:val="0"/>
          <w:i w:val="0"/>
          <w:sz w:val="20"/>
        </w:rPr>
        <w:t xml:space="preserve"> displayed in header. </w:t>
      </w:r>
      <w:r>
        <w:rPr>
          <w:rFonts w:ascii="Courier New" w:hAnsi="Courier New"/>
          <w:b w:val="0"/>
          <w:i w:val="0"/>
          <w:color w:val="C00000"/>
          <w:sz w:val="18"/>
        </w:rPr>
        <w:t>WS-TIMESTAMP</w:t>
      </w:r>
      <w:r>
        <w:rPr>
          <w:rFonts w:ascii="Calibri" w:hAnsi="Calibri"/>
          <w:b w:val="0"/>
          <w:i w:val="0"/>
          <w:sz w:val="20"/>
        </w:rPr>
        <w:t xml:space="preserve"> used for transaction timestamps.</w:t>
      </w:r>
    </w:p>
    <w:p>
      <w:pPr>
        <w:spacing w:before="40" w:after="80"/>
      </w:pPr>
      <w:r>
        <w:rPr>
          <w:rFonts w:ascii="Calibri" w:hAnsi="Calibri"/>
          <w:b w:val="0"/>
          <w:i w:val="0"/>
          <w:sz w:val="20"/>
        </w:rPr>
        <w:t>**</w:t>
      </w:r>
      <w:r>
        <w:rPr>
          <w:rFonts w:ascii="Courier New" w:hAnsi="Courier New"/>
          <w:b w:val="0"/>
          <w:i w:val="0"/>
          <w:color w:val="C00000"/>
          <w:sz w:val="18"/>
        </w:rPr>
        <w:t>CSMSG01Y</w:t>
      </w:r>
      <w:r>
        <w:rPr>
          <w:rFonts w:ascii="Calibri" w:hAnsi="Calibri"/>
          <w:b w:val="0"/>
          <w:i w:val="0"/>
          <w:sz w:val="20"/>
        </w:rPr>
        <w:t xml:space="preserve">** — </w:t>
      </w:r>
      <w:r>
        <w:rPr>
          <w:rFonts w:ascii="Courier New" w:hAnsi="Courier New"/>
          <w:b w:val="0"/>
          <w:i w:val="0"/>
          <w:color w:val="C00000"/>
          <w:sz w:val="18"/>
        </w:rPr>
        <w:t>CCDA-MSG-INVALID-KEY</w:t>
      </w:r>
      <w:r>
        <w:rPr>
          <w:rFonts w:ascii="Calibri" w:hAnsi="Calibri"/>
          <w:b w:val="0"/>
          <w:i w:val="0"/>
          <w:sz w:val="20"/>
        </w:rPr>
        <w:t xml:space="preserve"> used for invalid AID response. </w:t>
      </w:r>
      <w:r>
        <w:rPr>
          <w:rFonts w:ascii="Courier New" w:hAnsi="Courier New"/>
          <w:b w:val="0"/>
          <w:i w:val="0"/>
          <w:color w:val="C00000"/>
          <w:sz w:val="18"/>
        </w:rPr>
        <w:t>CCDA-MSG-THANK-YOU</w:t>
      </w:r>
      <w:r>
        <w:rPr>
          <w:rFonts w:ascii="Calibri" w:hAnsi="Calibri"/>
          <w:b w:val="0"/>
          <w:i w:val="0"/>
          <w:sz w:val="20"/>
        </w:rPr>
        <w:t xml:space="preserve"> not used.</w:t>
      </w:r>
    </w:p>
    <w:p>
      <w:pPr>
        <w:spacing w:before="40" w:after="80"/>
      </w:pPr>
      <w:r>
        <w:rPr>
          <w:rFonts w:ascii="Calibri" w:hAnsi="Calibri"/>
          <w:b w:val="0"/>
          <w:i w:val="0"/>
          <w:sz w:val="20"/>
        </w:rPr>
        <w:t>**</w:t>
      </w:r>
      <w:r>
        <w:rPr>
          <w:rFonts w:ascii="Courier New" w:hAnsi="Courier New"/>
          <w:b w:val="0"/>
          <w:i w:val="0"/>
          <w:color w:val="C00000"/>
          <w:sz w:val="18"/>
        </w:rPr>
        <w:t>CSMSG02Y</w:t>
      </w:r>
      <w:r>
        <w:rPr>
          <w:rFonts w:ascii="Calibri" w:hAnsi="Calibri"/>
          <w:b w:val="0"/>
          <w:i w:val="0"/>
          <w:sz w:val="20"/>
        </w:rPr>
        <w:t xml:space="preserve">** — </w:t>
      </w:r>
      <w:r>
        <w:rPr>
          <w:rFonts w:ascii="Courier New" w:hAnsi="Courier New"/>
          <w:b w:val="0"/>
          <w:i w:val="0"/>
          <w:color w:val="C00000"/>
          <w:sz w:val="18"/>
        </w:rPr>
        <w:t>ABEND-DATA</w:t>
      </w:r>
      <w:r>
        <w:rPr>
          <w:rFonts w:ascii="Calibri" w:hAnsi="Calibri"/>
          <w:b w:val="0"/>
          <w:i w:val="0"/>
          <w:sz w:val="20"/>
        </w:rPr>
        <w:t xml:space="preserve"> structure; used in ABEND-ROUTINE only.</w:t>
      </w:r>
    </w:p>
    <w:p>
      <w:pPr>
        <w:spacing w:before="40" w:after="80"/>
      </w:pPr>
      <w:r>
        <w:rPr>
          <w:rFonts w:ascii="Calibri" w:hAnsi="Calibri"/>
          <w:b w:val="0"/>
          <w:i w:val="0"/>
          <w:sz w:val="20"/>
        </w:rPr>
        <w:t>**</w:t>
      </w:r>
      <w:r>
        <w:rPr>
          <w:rFonts w:ascii="Courier New" w:hAnsi="Courier New"/>
          <w:b w:val="0"/>
          <w:i w:val="0"/>
          <w:color w:val="C00000"/>
          <w:sz w:val="18"/>
        </w:rPr>
        <w:t>DFHAID</w:t>
      </w:r>
      <w:r>
        <w:rPr>
          <w:rFonts w:ascii="Calibri" w:hAnsi="Calibri"/>
          <w:b w:val="0"/>
          <w:i w:val="0"/>
          <w:sz w:val="20"/>
        </w:rPr>
        <w:t xml:space="preserve">** — AID key constants. </w:t>
      </w:r>
      <w:r>
        <w:rPr>
          <w:rFonts w:ascii="Courier New" w:hAnsi="Courier New"/>
          <w:b w:val="0"/>
          <w:i w:val="0"/>
          <w:color w:val="C00000"/>
          <w:sz w:val="18"/>
        </w:rPr>
        <w:t>DFHENTER</w:t>
      </w:r>
      <w:r>
        <w:rPr>
          <w:rFonts w:ascii="Calibri" w:hAnsi="Calibri"/>
          <w:b w:val="0"/>
          <w:i w:val="0"/>
          <w:sz w:val="20"/>
        </w:rPr>
        <w:t xml:space="preserve">, </w:t>
      </w:r>
      <w:r>
        <w:rPr>
          <w:rFonts w:ascii="Courier New" w:hAnsi="Courier New"/>
          <w:b w:val="0"/>
          <w:i w:val="0"/>
          <w:color w:val="C00000"/>
          <w:sz w:val="18"/>
        </w:rPr>
        <w:t>DFHPF3</w:t>
      </w:r>
      <w:r>
        <w:rPr>
          <w:rFonts w:ascii="Calibri" w:hAnsi="Calibri"/>
          <w:b w:val="0"/>
          <w:i w:val="0"/>
          <w:sz w:val="20"/>
        </w:rPr>
        <w:t xml:space="preserve">, </w:t>
      </w:r>
      <w:r>
        <w:rPr>
          <w:rFonts w:ascii="Courier New" w:hAnsi="Courier New"/>
          <w:b w:val="0"/>
          <w:i w:val="0"/>
          <w:color w:val="C00000"/>
          <w:sz w:val="18"/>
        </w:rPr>
        <w:t>DFHCLEAR</w:t>
      </w:r>
      <w:r>
        <w:rPr>
          <w:rFonts w:ascii="Calibri" w:hAnsi="Calibri"/>
          <w:b w:val="0"/>
          <w:i w:val="0"/>
          <w:sz w:val="20"/>
        </w:rPr>
        <w:t xml:space="preserve">, </w:t>
      </w:r>
      <w:r>
        <w:rPr>
          <w:rFonts w:ascii="Courier New" w:hAnsi="Courier New"/>
          <w:b w:val="0"/>
          <w:i w:val="0"/>
          <w:color w:val="C00000"/>
          <w:sz w:val="18"/>
        </w:rPr>
        <w:t>DFHPA1</w:t>
      </w:r>
      <w:r>
        <w:rPr>
          <w:rFonts w:ascii="Calibri" w:hAnsi="Calibri"/>
          <w:b w:val="0"/>
          <w:i w:val="0"/>
          <w:sz w:val="20"/>
        </w:rPr>
        <w:t xml:space="preserve">, </w:t>
      </w:r>
      <w:r>
        <w:rPr>
          <w:rFonts w:ascii="Courier New" w:hAnsi="Courier New"/>
          <w:b w:val="0"/>
          <w:i w:val="0"/>
          <w:color w:val="C00000"/>
          <w:sz w:val="18"/>
        </w:rPr>
        <w:t>DFHPA2</w:t>
      </w:r>
      <w:r>
        <w:rPr>
          <w:rFonts w:ascii="Calibri" w:hAnsi="Calibri"/>
          <w:b w:val="0"/>
          <w:i w:val="0"/>
          <w:sz w:val="20"/>
        </w:rPr>
        <w:t xml:space="preserve">, </w:t>
      </w:r>
      <w:r>
        <w:rPr>
          <w:rFonts w:ascii="Courier New" w:hAnsi="Courier New"/>
          <w:b w:val="0"/>
          <w:i w:val="0"/>
          <w:color w:val="C00000"/>
          <w:sz w:val="18"/>
        </w:rPr>
        <w:t>DFHPF1</w:t>
      </w:r>
      <w:r>
        <w:rPr>
          <w:rFonts w:ascii="Calibri" w:hAnsi="Calibri"/>
          <w:b w:val="0"/>
          <w:i w:val="0"/>
          <w:sz w:val="20"/>
        </w:rPr>
        <w:t>–</w:t>
      </w:r>
      <w:r>
        <w:rPr>
          <w:rFonts w:ascii="Courier New" w:hAnsi="Courier New"/>
          <w:b w:val="0"/>
          <w:i w:val="0"/>
          <w:color w:val="C00000"/>
          <w:sz w:val="18"/>
        </w:rPr>
        <w:t>DFHPF24</w:t>
      </w:r>
      <w:r>
        <w:rPr>
          <w:rFonts w:ascii="Calibri" w:hAnsi="Calibri"/>
          <w:b w:val="0"/>
          <w:i w:val="0"/>
          <w:sz w:val="20"/>
        </w:rPr>
        <w:t xml:space="preserve"> referenced in EVALUATE.</w:t>
      </w:r>
    </w:p>
    <w:p>
      <w:pPr>
        <w:spacing w:before="40" w:after="80"/>
      </w:pPr>
      <w:r>
        <w:rPr>
          <w:rFonts w:ascii="Calibri" w:hAnsi="Calibri"/>
          <w:b w:val="0"/>
          <w:i w:val="0"/>
          <w:sz w:val="20"/>
        </w:rPr>
        <w:t>**</w:t>
      </w:r>
      <w:r>
        <w:rPr>
          <w:rFonts w:ascii="Courier New" w:hAnsi="Courier New"/>
          <w:b w:val="0"/>
          <w:i w:val="0"/>
          <w:color w:val="C00000"/>
          <w:sz w:val="18"/>
        </w:rPr>
        <w:t>DFHBMSCA</w:t>
      </w:r>
      <w:r>
        <w:rPr>
          <w:rFonts w:ascii="Calibri" w:hAnsi="Calibri"/>
          <w:b w:val="0"/>
          <w:i w:val="0"/>
          <w:sz w:val="20"/>
        </w:rPr>
        <w:t>** — BMS screen attribute constants.</w:t>
      </w:r>
    </w:p>
    <w:p>
      <w:pPr>
        <w:spacing w:before="40" w:after="80"/>
      </w:pPr>
      <w:r>
        <w:rPr>
          <w:rFonts w:ascii="Calibri" w:hAnsi="Calibri"/>
          <w:b w:val="0"/>
          <w:i w:val="0"/>
          <w:sz w:val="20"/>
        </w:rPr>
        <w:t>**</w:t>
      </w:r>
      <w:r>
        <w:rPr>
          <w:rFonts w:ascii="Courier New" w:hAnsi="Courier New"/>
          <w:b w:val="0"/>
          <w:i w:val="0"/>
          <w:color w:val="C00000"/>
          <w:sz w:val="18"/>
        </w:rPr>
        <w:t>COBIL00</w:t>
      </w:r>
      <w:r>
        <w:rPr>
          <w:rFonts w:ascii="Calibri" w:hAnsi="Calibri"/>
          <w:b w:val="0"/>
          <w:i w:val="0"/>
          <w:sz w:val="20"/>
        </w:rPr>
        <w:t xml:space="preserve">** — BMS mapset copybook for </w:t>
      </w:r>
      <w:r>
        <w:rPr>
          <w:rFonts w:ascii="Courier New" w:hAnsi="Courier New"/>
          <w:b w:val="0"/>
          <w:i w:val="0"/>
          <w:color w:val="C00000"/>
          <w:sz w:val="18"/>
        </w:rPr>
        <w:t>COBIL00</w:t>
      </w:r>
      <w:r>
        <w:rPr>
          <w:rFonts w:ascii="Calibri" w:hAnsi="Calibri"/>
          <w:b w:val="0"/>
          <w:i w:val="0"/>
          <w:sz w:val="20"/>
        </w:rPr>
        <w:t xml:space="preserve"> / </w:t>
      </w:r>
      <w:r>
        <w:rPr>
          <w:rFonts w:ascii="Courier New" w:hAnsi="Courier New"/>
          <w:b w:val="0"/>
          <w:i w:val="0"/>
          <w:color w:val="C00000"/>
          <w:sz w:val="18"/>
        </w:rPr>
        <w:t>COBIL0A</w:t>
      </w:r>
      <w:r>
        <w:rPr>
          <w:rFonts w:ascii="Calibri" w:hAnsi="Calibri"/>
          <w:b w:val="0"/>
          <w:i w:val="0"/>
          <w:sz w:val="20"/>
        </w:rPr>
        <w:t xml:space="preserve">. Provides map field names: </w:t>
      </w:r>
      <w:r>
        <w:rPr>
          <w:rFonts w:ascii="Courier New" w:hAnsi="Courier New"/>
          <w:b w:val="0"/>
          <w:i w:val="0"/>
          <w:color w:val="C00000"/>
          <w:sz w:val="18"/>
        </w:rPr>
        <w:t>CONFIRMI</w:t>
      </w:r>
      <w:r>
        <w:rPr>
          <w:rFonts w:ascii="Calibri" w:hAnsi="Calibri"/>
          <w:b w:val="0"/>
          <w:i w:val="0"/>
          <w:sz w:val="20"/>
        </w:rPr>
        <w:t>/</w:t>
      </w:r>
      <w:r>
        <w:rPr>
          <w:rFonts w:ascii="Courier New" w:hAnsi="Courier New"/>
          <w:b w:val="0"/>
          <w:i w:val="0"/>
          <w:color w:val="C00000"/>
          <w:sz w:val="18"/>
        </w:rPr>
        <w:t>CONFIRMO</w:t>
      </w:r>
      <w:r>
        <w:rPr>
          <w:rFonts w:ascii="Calibri" w:hAnsi="Calibri"/>
          <w:b w:val="0"/>
          <w:i w:val="0"/>
          <w:sz w:val="20"/>
        </w:rPr>
        <w:t xml:space="preserve"> (confirm entry), </w:t>
      </w:r>
      <w:r>
        <w:rPr>
          <w:rFonts w:ascii="Courier New" w:hAnsi="Courier New"/>
          <w:b w:val="0"/>
          <w:i w:val="0"/>
          <w:color w:val="C00000"/>
          <w:sz w:val="18"/>
        </w:rPr>
        <w:t>CBALO</w:t>
      </w:r>
      <w:r>
        <w:rPr>
          <w:rFonts w:ascii="Calibri" w:hAnsi="Calibri"/>
          <w:b w:val="0"/>
          <w:i w:val="0"/>
          <w:sz w:val="20"/>
        </w:rPr>
        <w:t>/</w:t>
      </w:r>
      <w:r>
        <w:rPr>
          <w:rFonts w:ascii="Courier New" w:hAnsi="Courier New"/>
          <w:b w:val="0"/>
          <w:i w:val="0"/>
          <w:color w:val="C00000"/>
          <w:sz w:val="18"/>
        </w:rPr>
        <w:t>CBALI</w:t>
      </w:r>
      <w:r>
        <w:rPr>
          <w:rFonts w:ascii="Calibri" w:hAnsi="Calibri"/>
          <w:b w:val="0"/>
          <w:i w:val="0"/>
          <w:sz w:val="20"/>
        </w:rPr>
        <w:t xml:space="preserve"> (balance display), error message and header fields.</w:t>
      </w:r>
    </w:p>
    <w:p>
      <w:pPr>
        <w:spacing w:before="240" w:after="80"/>
      </w:pPr>
      <w:r>
        <w:rPr>
          <w:rFonts w:ascii="Calibri" w:hAnsi="Calibri"/>
          <w:b/>
          <w:color w:val="2E74B5"/>
          <w:sz w:val="24"/>
        </w:rPr>
        <w:t>External Programs / Services Called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Name</w:t>
            </w:r>
          </w:p>
        </w:tc>
        <w:tc>
          <w:tcPr>
            <w:tcW w:type="dxa" w:w="3135"/>
            <w:shd w:val="clear" w:color="auto" w:fill="2E74B5"/>
          </w:tcPr>
          <w:p>
            <w:pPr>
              <w:spacing w:before="40" w:after="40"/>
            </w:pPr>
            <w:r>
              <w:rPr>
                <w:b/>
                <w:color w:val="FFFFFF"/>
              </w:rPr>
            </w:r>
            <w:r>
              <w:rPr>
                <w:rFonts w:ascii="Calibri" w:hAnsi="Calibri"/>
                <w:b/>
                <w:i w:val="0"/>
                <w:color w:val="FFFFFF"/>
                <w:sz w:val="18"/>
              </w:rPr>
              <w:t>Mechanism</w:t>
            </w:r>
          </w:p>
        </w:tc>
        <w:tc>
          <w:tcPr>
            <w:tcW w:type="dxa" w:w="3135"/>
            <w:shd w:val="clear" w:color="auto" w:fill="2E74B5"/>
          </w:tcPr>
          <w:p>
            <w:pPr>
              <w:spacing w:before="40" w:after="40"/>
            </w:pPr>
            <w:r>
              <w:rPr>
                <w:b/>
                <w:color w:val="FFFFFF"/>
              </w:rPr>
            </w:r>
            <w:r>
              <w:rPr>
                <w:rFonts w:ascii="Calibri" w:hAnsi="Calibri"/>
                <w:b/>
                <w:i w:val="0"/>
                <w:color w:val="FFFFFF"/>
                <w:sz w:val="18"/>
              </w:rPr>
              <w:t>When</w:t>
            </w:r>
          </w:p>
        </w:tc>
      </w:tr>
      <w:tr>
        <w:tc>
          <w:tcPr>
            <w:tcW w:type="dxa" w:w="3135"/>
          </w:tcPr>
          <w:p>
            <w:pPr>
              <w:spacing w:before="40" w:after="40"/>
            </w:pPr>
            <w:r/>
            <w:r>
              <w:rPr>
                <w:rFonts w:ascii="Calibri" w:hAnsi="Calibri"/>
                <w:b w:val="0"/>
                <w:i w:val="0"/>
                <w:sz w:val="18"/>
              </w:rPr>
              <w:t xml:space="preserve">CICS </w:t>
            </w:r>
            <w:r>
              <w:rPr>
                <w:rFonts w:ascii="Courier New" w:hAnsi="Courier New"/>
                <w:b w:val="0"/>
                <w:i w:val="0"/>
                <w:color w:val="C00000"/>
                <w:sz w:val="18"/>
              </w:rPr>
              <w:t>ASKTIME</w:t>
            </w:r>
            <w:r>
              <w:rPr>
                <w:rFonts w:ascii="Calibri" w:hAnsi="Calibri"/>
                <w:b w:val="0"/>
                <w:i w:val="0"/>
                <w:sz w:val="18"/>
              </w:rPr>
              <w:t xml:space="preserve"> / </w:t>
            </w:r>
            <w:r>
              <w:rPr>
                <w:rFonts w:ascii="Courier New" w:hAnsi="Courier New"/>
                <w:b w:val="0"/>
                <w:i w:val="0"/>
                <w:color w:val="C00000"/>
                <w:sz w:val="18"/>
              </w:rPr>
              <w:t>FORMATTIME</w:t>
            </w:r>
          </w:p>
        </w:tc>
        <w:tc>
          <w:tcPr>
            <w:tcW w:type="dxa" w:w="3135"/>
          </w:tcPr>
          <w:p>
            <w:pPr>
              <w:spacing w:before="40" w:after="40"/>
            </w:pPr>
            <w:r/>
            <w:r>
              <w:rPr>
                <w:rFonts w:ascii="Calibri" w:hAnsi="Calibri"/>
                <w:b w:val="0"/>
                <w:i w:val="0"/>
                <w:sz w:val="18"/>
              </w:rPr>
              <w:t>EXEC CICS</w:t>
            </w:r>
          </w:p>
        </w:tc>
        <w:tc>
          <w:tcPr>
            <w:tcW w:type="dxa" w:w="3135"/>
          </w:tcPr>
          <w:p>
            <w:pPr>
              <w:spacing w:before="40" w:after="40"/>
            </w:pPr>
            <w:r/>
            <w:r>
              <w:rPr>
                <w:rFonts w:ascii="Calibri" w:hAnsi="Calibri"/>
                <w:b w:val="0"/>
                <w:i w:val="0"/>
                <w:sz w:val="18"/>
              </w:rPr>
              <w:t>Timestamp generation at screen build and at payment time</w:t>
            </w:r>
          </w:p>
        </w:tc>
      </w:tr>
      <w:tr>
        <w:tc>
          <w:tcPr>
            <w:tcW w:type="dxa" w:w="3135"/>
            <w:shd w:val="clear" w:color="auto" w:fill="D6E4F0"/>
          </w:tcPr>
          <w:p>
            <w:pPr>
              <w:spacing w:before="40" w:after="40"/>
            </w:pPr>
            <w:r/>
            <w:r>
              <w:rPr>
                <w:rFonts w:ascii="Calibri" w:hAnsi="Calibri"/>
                <w:b w:val="0"/>
                <w:i w:val="0"/>
                <w:sz w:val="18"/>
              </w:rPr>
              <w:t xml:space="preserve">CICS </w:t>
            </w:r>
            <w:r>
              <w:rPr>
                <w:rFonts w:ascii="Courier New" w:hAnsi="Courier New"/>
                <w:b w:val="0"/>
                <w:i w:val="0"/>
                <w:color w:val="C00000"/>
                <w:sz w:val="18"/>
              </w:rPr>
              <w:t>SEND MAP</w:t>
            </w:r>
            <w:r>
              <w:rPr>
                <w:rFonts w:ascii="Calibri" w:hAnsi="Calibri"/>
                <w:b w:val="0"/>
                <w:i w:val="0"/>
                <w:sz w:val="18"/>
              </w:rPr>
              <w:t xml:space="preserve"> / </w:t>
            </w:r>
            <w:r>
              <w:rPr>
                <w:rFonts w:ascii="Courier New" w:hAnsi="Courier New"/>
                <w:b w:val="0"/>
                <w:i w:val="0"/>
                <w:color w:val="C00000"/>
                <w:sz w:val="18"/>
              </w:rPr>
              <w:t>RECEIVE MAP</w:t>
            </w:r>
          </w:p>
        </w:tc>
        <w:tc>
          <w:tcPr>
            <w:tcW w:type="dxa" w:w="3135"/>
            <w:shd w:val="clear" w:color="auto" w:fill="D6E4F0"/>
          </w:tcPr>
          <w:p>
            <w:pPr>
              <w:spacing w:before="40" w:after="40"/>
            </w:pPr>
            <w:r/>
            <w:r>
              <w:rPr>
                <w:rFonts w:ascii="Calibri" w:hAnsi="Calibri"/>
                <w:b w:val="0"/>
                <w:i w:val="0"/>
                <w:sz w:val="18"/>
              </w:rPr>
              <w:t>EXEC CICS BMS</w:t>
            </w:r>
          </w:p>
        </w:tc>
        <w:tc>
          <w:tcPr>
            <w:tcW w:type="dxa" w:w="3135"/>
            <w:shd w:val="clear" w:color="auto" w:fill="D6E4F0"/>
          </w:tcPr>
          <w:p>
            <w:pPr>
              <w:spacing w:before="40" w:after="40"/>
            </w:pPr>
            <w:r/>
            <w:r>
              <w:rPr>
                <w:rFonts w:ascii="Calibri" w:hAnsi="Calibri"/>
                <w:b w:val="0"/>
                <w:i w:val="0"/>
                <w:sz w:val="18"/>
              </w:rPr>
              <w:t>Screen I/O</w:t>
            </w:r>
          </w:p>
        </w:tc>
      </w:tr>
      <w:tr>
        <w:tc>
          <w:tcPr>
            <w:tcW w:type="dxa" w:w="3135"/>
          </w:tcPr>
          <w:p>
            <w:pPr>
              <w:spacing w:before="40" w:after="40"/>
            </w:pPr>
            <w:r/>
            <w:r>
              <w:rPr>
                <w:rFonts w:ascii="Calibri" w:hAnsi="Calibri"/>
                <w:b w:val="0"/>
                <w:i w:val="0"/>
                <w:sz w:val="18"/>
              </w:rPr>
              <w:t>Previous program (</w:t>
            </w:r>
            <w:r>
              <w:rPr>
                <w:rFonts w:ascii="Courier New" w:hAnsi="Courier New"/>
                <w:b w:val="0"/>
                <w:i w:val="0"/>
                <w:color w:val="C00000"/>
                <w:sz w:val="18"/>
              </w:rPr>
              <w:t>CDEMO-FROM-PROGRAM</w:t>
            </w:r>
            <w:r>
              <w:rPr>
                <w:rFonts w:ascii="Calibri" w:hAnsi="Calibri"/>
                <w:b w:val="0"/>
                <w:i w:val="0"/>
                <w:sz w:val="18"/>
              </w:rPr>
              <w:t>)</w:t>
            </w:r>
          </w:p>
        </w:tc>
        <w:tc>
          <w:tcPr>
            <w:tcW w:type="dxa" w:w="3135"/>
          </w:tcPr>
          <w:p>
            <w:pPr>
              <w:spacing w:before="40" w:after="40"/>
            </w:pPr>
            <w:r/>
            <w:r>
              <w:rPr>
                <w:rFonts w:ascii="Calibri" w:hAnsi="Calibri"/>
                <w:b w:val="0"/>
                <w:i w:val="0"/>
                <w:sz w:val="18"/>
              </w:rPr>
              <w:t>EXEC CICS XCTL</w:t>
            </w:r>
          </w:p>
        </w:tc>
        <w:tc>
          <w:tcPr>
            <w:tcW w:type="dxa" w:w="3135"/>
          </w:tcPr>
          <w:p>
            <w:pPr>
              <w:spacing w:before="40" w:after="40"/>
            </w:pPr>
            <w:r/>
            <w:r>
              <w:rPr>
                <w:rFonts w:ascii="Calibri" w:hAnsi="Calibri"/>
                <w:b w:val="0"/>
                <w:i w:val="0"/>
                <w:sz w:val="18"/>
              </w:rPr>
              <w:t>PF3 back-navigation</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Location</w:t>
            </w:r>
          </w:p>
        </w:tc>
        <w:tc>
          <w:tcPr>
            <w:tcW w:type="dxa" w:w="3135"/>
            <w:shd w:val="clear" w:color="auto" w:fill="2E74B5"/>
          </w:tcPr>
          <w:p>
            <w:pPr>
              <w:spacing w:before="40" w:after="40"/>
            </w:pPr>
            <w:r>
              <w:rPr>
                <w:b/>
                <w:color w:val="FFFFFF"/>
              </w:rPr>
            </w:r>
            <w:r>
              <w:rPr>
                <w:rFonts w:ascii="Calibri" w:hAnsi="Calibri"/>
                <w:b/>
                <w:i w:val="0"/>
                <w:color w:val="FFFFFF"/>
                <w:sz w:val="18"/>
              </w:rPr>
              <w:t>Literal</w:t>
            </w:r>
          </w:p>
        </w:tc>
        <w:tc>
          <w:tcPr>
            <w:tcW w:type="dxa" w:w="3135"/>
            <w:shd w:val="clear" w:color="auto" w:fill="2E74B5"/>
          </w:tcPr>
          <w:p>
            <w:pPr>
              <w:spacing w:before="40" w:after="40"/>
            </w:pPr>
            <w:r>
              <w:rPr>
                <w:b/>
                <w:color w:val="FFFFFF"/>
              </w:rPr>
            </w:r>
            <w:r>
              <w:rPr>
                <w:rFonts w:ascii="Calibri" w:hAnsi="Calibri"/>
                <w:b/>
                <w:i w:val="0"/>
                <w:color w:val="FFFFFF"/>
                <w:sz w:val="18"/>
              </w:rPr>
              <w:t>Meaning</w:t>
            </w:r>
          </w:p>
        </w:tc>
      </w:tr>
      <w:tr>
        <w:tc>
          <w:tcPr>
            <w:tcW w:type="dxa" w:w="3135"/>
          </w:tcPr>
          <w:p>
            <w:pPr>
              <w:spacing w:before="40" w:after="40"/>
            </w:pPr>
            <w:r/>
            <w:r>
              <w:rPr>
                <w:rFonts w:ascii="Courier New" w:hAnsi="Courier New"/>
                <w:b w:val="0"/>
                <w:i w:val="0"/>
                <w:color w:val="C00000"/>
                <w:sz w:val="18"/>
              </w:rPr>
              <w:t>EXEC CICS RETURN TRANSID</w:t>
            </w:r>
          </w:p>
        </w:tc>
        <w:tc>
          <w:tcPr>
            <w:tcW w:type="dxa" w:w="3135"/>
          </w:tcPr>
          <w:p>
            <w:pPr>
              <w:spacing w:before="40" w:after="40"/>
            </w:pPr>
            <w:r/>
            <w:r>
              <w:rPr>
                <w:rFonts w:ascii="Courier New" w:hAnsi="Courier New"/>
                <w:b w:val="0"/>
                <w:i w:val="0"/>
                <w:color w:val="C00000"/>
                <w:sz w:val="18"/>
              </w:rPr>
              <w:t>'CB00'</w:t>
            </w:r>
          </w:p>
        </w:tc>
        <w:tc>
          <w:tcPr>
            <w:tcW w:type="dxa" w:w="3135"/>
          </w:tcPr>
          <w:p>
            <w:pPr>
              <w:spacing w:before="40" w:after="40"/>
            </w:pPr>
            <w:r/>
            <w:r>
              <w:rPr>
                <w:rFonts w:ascii="Calibri" w:hAnsi="Calibri"/>
                <w:b w:val="0"/>
                <w:i w:val="0"/>
                <w:sz w:val="18"/>
              </w:rPr>
              <w:t>Re-entry transaction ID</w:t>
            </w:r>
          </w:p>
        </w:tc>
      </w:tr>
      <w:tr>
        <w:tc>
          <w:tcPr>
            <w:tcW w:type="dxa" w:w="3135"/>
            <w:shd w:val="clear" w:color="auto" w:fill="D6E4F0"/>
          </w:tcPr>
          <w:p>
            <w:pPr>
              <w:spacing w:before="40" w:after="40"/>
            </w:pPr>
            <w:r/>
            <w:r>
              <w:rPr>
                <w:rFonts w:ascii="Courier New" w:hAnsi="Courier New"/>
                <w:b w:val="0"/>
                <w:i w:val="0"/>
                <w:color w:val="C00000"/>
                <w:sz w:val="18"/>
              </w:rPr>
              <w:t>TRAN-TYPE-CD</w:t>
            </w:r>
          </w:p>
        </w:tc>
        <w:tc>
          <w:tcPr>
            <w:tcW w:type="dxa" w:w="3135"/>
            <w:shd w:val="clear" w:color="auto" w:fill="D6E4F0"/>
          </w:tcPr>
          <w:p>
            <w:pPr>
              <w:spacing w:before="40" w:after="40"/>
            </w:pPr>
            <w:r/>
            <w:r>
              <w:rPr>
                <w:rFonts w:ascii="Courier New" w:hAnsi="Courier New"/>
                <w:b w:val="0"/>
                <w:i w:val="0"/>
                <w:color w:val="C00000"/>
                <w:sz w:val="18"/>
              </w:rPr>
              <w:t>'02'</w:t>
            </w:r>
          </w:p>
        </w:tc>
        <w:tc>
          <w:tcPr>
            <w:tcW w:type="dxa" w:w="3135"/>
            <w:shd w:val="clear" w:color="auto" w:fill="D6E4F0"/>
          </w:tcPr>
          <w:p>
            <w:pPr>
              <w:spacing w:before="40" w:after="40"/>
            </w:pPr>
            <w:r/>
            <w:r>
              <w:rPr>
                <w:rFonts w:ascii="Calibri" w:hAnsi="Calibri"/>
                <w:b w:val="0"/>
                <w:i w:val="0"/>
                <w:sz w:val="18"/>
              </w:rPr>
              <w:t>Bill payment transaction type</w:t>
            </w:r>
          </w:p>
        </w:tc>
      </w:tr>
      <w:tr>
        <w:tc>
          <w:tcPr>
            <w:tcW w:type="dxa" w:w="3135"/>
          </w:tcPr>
          <w:p>
            <w:pPr>
              <w:spacing w:before="40" w:after="40"/>
            </w:pPr>
            <w:r/>
            <w:r>
              <w:rPr>
                <w:rFonts w:ascii="Courier New" w:hAnsi="Courier New"/>
                <w:b w:val="0"/>
                <w:i w:val="0"/>
                <w:color w:val="C00000"/>
                <w:sz w:val="18"/>
              </w:rPr>
              <w:t>TRAN-CAT-CD</w:t>
            </w:r>
          </w:p>
        </w:tc>
        <w:tc>
          <w:tcPr>
            <w:tcW w:type="dxa" w:w="3135"/>
          </w:tcPr>
          <w:p>
            <w:pPr>
              <w:spacing w:before="40" w:after="40"/>
            </w:pPr>
            <w:r/>
            <w:r>
              <w:rPr>
                <w:rFonts w:ascii="Courier New" w:hAnsi="Courier New"/>
                <w:b w:val="0"/>
                <w:i w:val="0"/>
                <w:color w:val="C00000"/>
                <w:sz w:val="18"/>
              </w:rPr>
              <w:t>2</w:t>
            </w:r>
          </w:p>
        </w:tc>
        <w:tc>
          <w:tcPr>
            <w:tcW w:type="dxa" w:w="3135"/>
          </w:tcPr>
          <w:p>
            <w:pPr>
              <w:spacing w:before="40" w:after="40"/>
            </w:pPr>
            <w:r/>
            <w:r>
              <w:rPr>
                <w:rFonts w:ascii="Calibri" w:hAnsi="Calibri"/>
                <w:b w:val="0"/>
                <w:i w:val="0"/>
                <w:sz w:val="18"/>
              </w:rPr>
              <w:t>Payment category code</w:t>
            </w:r>
          </w:p>
        </w:tc>
      </w:tr>
      <w:tr>
        <w:tc>
          <w:tcPr>
            <w:tcW w:type="dxa" w:w="3135"/>
            <w:shd w:val="clear" w:color="auto" w:fill="D6E4F0"/>
          </w:tcPr>
          <w:p>
            <w:pPr>
              <w:spacing w:before="40" w:after="40"/>
            </w:pPr>
            <w:r/>
            <w:r>
              <w:rPr>
                <w:rFonts w:ascii="Courier New" w:hAnsi="Courier New"/>
                <w:b w:val="0"/>
                <w:i w:val="0"/>
                <w:color w:val="C00000"/>
                <w:sz w:val="18"/>
              </w:rPr>
              <w:t>TRAN-SOURCE</w:t>
            </w:r>
          </w:p>
        </w:tc>
        <w:tc>
          <w:tcPr>
            <w:tcW w:type="dxa" w:w="3135"/>
            <w:shd w:val="clear" w:color="auto" w:fill="D6E4F0"/>
          </w:tcPr>
          <w:p>
            <w:pPr>
              <w:spacing w:before="40" w:after="40"/>
            </w:pPr>
            <w:r/>
            <w:r>
              <w:rPr>
                <w:rFonts w:ascii="Courier New" w:hAnsi="Courier New"/>
                <w:b w:val="0"/>
                <w:i w:val="0"/>
                <w:color w:val="C00000"/>
                <w:sz w:val="18"/>
              </w:rPr>
              <w:t>'POS TERM'</w:t>
            </w:r>
          </w:p>
        </w:tc>
        <w:tc>
          <w:tcPr>
            <w:tcW w:type="dxa" w:w="3135"/>
            <w:shd w:val="clear" w:color="auto" w:fill="D6E4F0"/>
          </w:tcPr>
          <w:p>
            <w:pPr>
              <w:spacing w:before="40" w:after="40"/>
            </w:pPr>
            <w:r/>
            <w:r>
              <w:rPr>
                <w:rFonts w:ascii="Calibri" w:hAnsi="Calibri"/>
                <w:b w:val="0"/>
                <w:i w:val="0"/>
                <w:sz w:val="18"/>
              </w:rPr>
              <w:t>Transaction source label</w:t>
            </w:r>
          </w:p>
        </w:tc>
      </w:tr>
      <w:tr>
        <w:tc>
          <w:tcPr>
            <w:tcW w:type="dxa" w:w="3135"/>
          </w:tcPr>
          <w:p>
            <w:pPr>
              <w:spacing w:before="40" w:after="40"/>
            </w:pPr>
            <w:r/>
            <w:r>
              <w:rPr>
                <w:rFonts w:ascii="Courier New" w:hAnsi="Courier New"/>
                <w:b w:val="0"/>
                <w:i w:val="0"/>
                <w:color w:val="C00000"/>
                <w:sz w:val="18"/>
              </w:rPr>
              <w:t>TRAN-DESC</w:t>
            </w:r>
          </w:p>
        </w:tc>
        <w:tc>
          <w:tcPr>
            <w:tcW w:type="dxa" w:w="3135"/>
          </w:tcPr>
          <w:p>
            <w:pPr>
              <w:spacing w:before="40" w:after="40"/>
            </w:pPr>
            <w:r/>
            <w:r>
              <w:rPr>
                <w:rFonts w:ascii="Courier New" w:hAnsi="Courier New"/>
                <w:b w:val="0"/>
                <w:i w:val="0"/>
                <w:color w:val="C00000"/>
                <w:sz w:val="18"/>
              </w:rPr>
              <w:t>'BILL PAYMENT - ONLINE'</w:t>
            </w:r>
          </w:p>
        </w:tc>
        <w:tc>
          <w:tcPr>
            <w:tcW w:type="dxa" w:w="3135"/>
          </w:tcPr>
          <w:p>
            <w:pPr>
              <w:spacing w:before="40" w:after="40"/>
            </w:pPr>
            <w:r/>
            <w:r>
              <w:rPr>
                <w:rFonts w:ascii="Calibri" w:hAnsi="Calibri"/>
                <w:b w:val="0"/>
                <w:i w:val="0"/>
                <w:sz w:val="18"/>
              </w:rPr>
              <w:t>Transaction description</w:t>
            </w:r>
          </w:p>
        </w:tc>
      </w:tr>
      <w:tr>
        <w:tc>
          <w:tcPr>
            <w:tcW w:type="dxa" w:w="3135"/>
            <w:shd w:val="clear" w:color="auto" w:fill="D6E4F0"/>
          </w:tcPr>
          <w:p>
            <w:pPr>
              <w:spacing w:before="40" w:after="40"/>
            </w:pPr>
            <w:r/>
            <w:r>
              <w:rPr>
                <w:rFonts w:ascii="Courier New" w:hAnsi="Courier New"/>
                <w:b w:val="0"/>
                <w:i w:val="0"/>
                <w:color w:val="C00000"/>
                <w:sz w:val="18"/>
              </w:rPr>
              <w:t>TRAN-MERCHANT-ID</w:t>
            </w:r>
          </w:p>
        </w:tc>
        <w:tc>
          <w:tcPr>
            <w:tcW w:type="dxa" w:w="3135"/>
            <w:shd w:val="clear" w:color="auto" w:fill="D6E4F0"/>
          </w:tcPr>
          <w:p>
            <w:pPr>
              <w:spacing w:before="40" w:after="40"/>
            </w:pPr>
            <w:r/>
            <w:r>
              <w:rPr>
                <w:rFonts w:ascii="Courier New" w:hAnsi="Courier New"/>
                <w:b w:val="0"/>
                <w:i w:val="0"/>
                <w:color w:val="C00000"/>
                <w:sz w:val="18"/>
              </w:rPr>
              <w:t>999999999</w:t>
            </w:r>
          </w:p>
        </w:tc>
        <w:tc>
          <w:tcPr>
            <w:tcW w:type="dxa" w:w="3135"/>
            <w:shd w:val="clear" w:color="auto" w:fill="D6E4F0"/>
          </w:tcPr>
          <w:p>
            <w:pPr>
              <w:spacing w:before="40" w:after="40"/>
            </w:pPr>
            <w:r/>
            <w:r>
              <w:rPr>
                <w:rFonts w:ascii="Calibri" w:hAnsi="Calibri"/>
                <w:b w:val="0"/>
                <w:i w:val="0"/>
                <w:sz w:val="18"/>
              </w:rPr>
              <w:t>Synthetic merchant ID for bill payments</w:t>
            </w:r>
          </w:p>
        </w:tc>
      </w:tr>
      <w:tr>
        <w:tc>
          <w:tcPr>
            <w:tcW w:type="dxa" w:w="3135"/>
          </w:tcPr>
          <w:p>
            <w:pPr>
              <w:spacing w:before="40" w:after="40"/>
            </w:pPr>
            <w:r/>
            <w:r>
              <w:rPr>
                <w:rFonts w:ascii="Courier New" w:hAnsi="Courier New"/>
                <w:b w:val="0"/>
                <w:i w:val="0"/>
                <w:color w:val="C00000"/>
                <w:sz w:val="18"/>
              </w:rPr>
              <w:t>TRAN-MERCHANT-NAME</w:t>
            </w:r>
          </w:p>
        </w:tc>
        <w:tc>
          <w:tcPr>
            <w:tcW w:type="dxa" w:w="3135"/>
          </w:tcPr>
          <w:p>
            <w:pPr>
              <w:spacing w:before="40" w:after="40"/>
            </w:pPr>
            <w:r/>
            <w:r>
              <w:rPr>
                <w:rFonts w:ascii="Courier New" w:hAnsi="Courier New"/>
                <w:b w:val="0"/>
                <w:i w:val="0"/>
                <w:color w:val="C00000"/>
                <w:sz w:val="18"/>
              </w:rPr>
              <w:t>'BILL PAYMENT'</w:t>
            </w:r>
          </w:p>
        </w:tc>
        <w:tc>
          <w:tcPr>
            <w:tcW w:type="dxa" w:w="3135"/>
          </w:tcPr>
          <w:p>
            <w:pPr>
              <w:spacing w:before="40" w:after="40"/>
            </w:pPr>
            <w:r/>
            <w:r>
              <w:rPr>
                <w:rFonts w:ascii="Calibri" w:hAnsi="Calibri"/>
                <w:b w:val="0"/>
                <w:i w:val="0"/>
                <w:sz w:val="18"/>
              </w:rPr>
              <w:t>Merchant name</w:t>
            </w:r>
          </w:p>
        </w:tc>
      </w:tr>
      <w:tr>
        <w:tc>
          <w:tcPr>
            <w:tcW w:type="dxa" w:w="3135"/>
            <w:shd w:val="clear" w:color="auto" w:fill="D6E4F0"/>
          </w:tcPr>
          <w:p>
            <w:pPr>
              <w:spacing w:before="40" w:after="40"/>
            </w:pPr>
            <w:r/>
            <w:r>
              <w:rPr>
                <w:rFonts w:ascii="Courier New" w:hAnsi="Courier New"/>
                <w:b w:val="0"/>
                <w:i w:val="0"/>
                <w:color w:val="C00000"/>
                <w:sz w:val="18"/>
              </w:rPr>
              <w:t>TRAN-MERCHANT-CITY</w:t>
            </w:r>
          </w:p>
        </w:tc>
        <w:tc>
          <w:tcPr>
            <w:tcW w:type="dxa" w:w="3135"/>
            <w:shd w:val="clear" w:color="auto" w:fill="D6E4F0"/>
          </w:tcPr>
          <w:p>
            <w:pPr>
              <w:spacing w:before="40" w:after="40"/>
            </w:pPr>
            <w:r/>
            <w:r>
              <w:rPr>
                <w:rFonts w:ascii="Courier New" w:hAnsi="Courier New"/>
                <w:b w:val="0"/>
                <w:i w:val="0"/>
                <w:color w:val="C00000"/>
                <w:sz w:val="18"/>
              </w:rPr>
              <w:t>'N/A'</w:t>
            </w:r>
          </w:p>
        </w:tc>
        <w:tc>
          <w:tcPr>
            <w:tcW w:type="dxa" w:w="3135"/>
            <w:shd w:val="clear" w:color="auto" w:fill="D6E4F0"/>
          </w:tcPr>
          <w:p>
            <w:pPr>
              <w:spacing w:before="40" w:after="40"/>
            </w:pPr>
            <w:r/>
            <w:r>
              <w:rPr>
                <w:rFonts w:ascii="Calibri" w:hAnsi="Calibri"/>
                <w:b w:val="0"/>
                <w:i w:val="0"/>
                <w:sz w:val="18"/>
              </w:rPr>
              <w:t>Merchant city</w:t>
            </w:r>
          </w:p>
        </w:tc>
      </w:tr>
      <w:tr>
        <w:tc>
          <w:tcPr>
            <w:tcW w:type="dxa" w:w="3135"/>
          </w:tcPr>
          <w:p>
            <w:pPr>
              <w:spacing w:before="40" w:after="40"/>
            </w:pPr>
            <w:r/>
            <w:r>
              <w:rPr>
                <w:rFonts w:ascii="Courier New" w:hAnsi="Courier New"/>
                <w:b w:val="0"/>
                <w:i w:val="0"/>
                <w:color w:val="C00000"/>
                <w:sz w:val="18"/>
              </w:rPr>
              <w:t>TRAN-MERCHANT-ZIP</w:t>
            </w:r>
          </w:p>
        </w:tc>
        <w:tc>
          <w:tcPr>
            <w:tcW w:type="dxa" w:w="3135"/>
          </w:tcPr>
          <w:p>
            <w:pPr>
              <w:spacing w:before="40" w:after="40"/>
            </w:pPr>
            <w:r/>
            <w:r>
              <w:rPr>
                <w:rFonts w:ascii="Courier New" w:hAnsi="Courier New"/>
                <w:b w:val="0"/>
                <w:i w:val="0"/>
                <w:color w:val="C00000"/>
                <w:sz w:val="18"/>
              </w:rPr>
              <w:t>'N/A'</w:t>
            </w:r>
          </w:p>
        </w:tc>
        <w:tc>
          <w:tcPr>
            <w:tcW w:type="dxa" w:w="3135"/>
          </w:tcPr>
          <w:p>
            <w:pPr>
              <w:spacing w:before="40" w:after="40"/>
            </w:pPr>
            <w:r/>
            <w:r>
              <w:rPr>
                <w:rFonts w:ascii="Calibri" w:hAnsi="Calibri"/>
                <w:b w:val="0"/>
                <w:i w:val="0"/>
                <w:sz w:val="18"/>
              </w:rPr>
              <w:t>Merchant ZIP code</w:t>
            </w:r>
          </w:p>
        </w:tc>
      </w:tr>
      <w:tr>
        <w:tc>
          <w:tcPr>
            <w:tcW w:type="dxa" w:w="3135"/>
            <w:shd w:val="clear" w:color="auto" w:fill="D6E4F0"/>
          </w:tcPr>
          <w:p>
            <w:pPr>
              <w:spacing w:before="40" w:after="40"/>
            </w:pPr>
            <w:r/>
            <w:r>
              <w:rPr>
                <w:rFonts w:ascii="Calibri" w:hAnsi="Calibri"/>
                <w:b w:val="0"/>
                <w:i w:val="0"/>
                <w:sz w:val="18"/>
              </w:rPr>
              <w:t>Balance check</w:t>
            </w:r>
          </w:p>
        </w:tc>
        <w:tc>
          <w:tcPr>
            <w:tcW w:type="dxa" w:w="3135"/>
            <w:shd w:val="clear" w:color="auto" w:fill="D6E4F0"/>
          </w:tcPr>
          <w:p>
            <w:pPr>
              <w:spacing w:before="40" w:after="40"/>
            </w:pPr>
            <w:r/>
            <w:r>
              <w:rPr>
                <w:rFonts w:ascii="Courier New" w:hAnsi="Courier New"/>
                <w:b w:val="0"/>
                <w:i w:val="0"/>
                <w:color w:val="C00000"/>
                <w:sz w:val="18"/>
              </w:rPr>
              <w:t>ZEROS</w:t>
            </w:r>
          </w:p>
        </w:tc>
        <w:tc>
          <w:tcPr>
            <w:tcW w:type="dxa" w:w="3135"/>
            <w:shd w:val="clear" w:color="auto" w:fill="D6E4F0"/>
          </w:tcPr>
          <w:p>
            <w:pPr>
              <w:spacing w:before="40" w:after="40"/>
            </w:pPr>
            <w:r/>
            <w:r>
              <w:rPr>
                <w:rFonts w:ascii="Calibri" w:hAnsi="Calibri"/>
                <w:b w:val="0"/>
                <w:i w:val="0"/>
                <w:sz w:val="18"/>
              </w:rPr>
              <w:t>Sentinel for zero balance check</w:t>
            </w:r>
          </w:p>
        </w:tc>
      </w:tr>
      <w:tr>
        <w:tc>
          <w:tcPr>
            <w:tcW w:type="dxa" w:w="3135"/>
          </w:tcPr>
          <w:p>
            <w:pPr>
              <w:spacing w:before="40" w:after="40"/>
            </w:pPr>
            <w:r/>
            <w:r>
              <w:rPr>
                <w:rFonts w:ascii="Courier New" w:hAnsi="Courier New"/>
                <w:b w:val="0"/>
                <w:i w:val="0"/>
                <w:color w:val="C00000"/>
                <w:sz w:val="18"/>
              </w:rPr>
              <w:t>EXEC CICS ABEND ABCODE</w:t>
            </w:r>
          </w:p>
        </w:tc>
        <w:tc>
          <w:tcPr>
            <w:tcW w:type="dxa" w:w="3135"/>
          </w:tcPr>
          <w:p>
            <w:pPr>
              <w:spacing w:before="40" w:after="40"/>
            </w:pPr>
            <w:r/>
            <w:r>
              <w:rPr>
                <w:rFonts w:ascii="Courier New" w:hAnsi="Courier New"/>
                <w:b w:val="0"/>
                <w:i w:val="0"/>
                <w:color w:val="C00000"/>
                <w:sz w:val="18"/>
              </w:rPr>
              <w:t>'9999'</w:t>
            </w:r>
          </w:p>
        </w:tc>
        <w:tc>
          <w:tcPr>
            <w:tcW w:type="dxa" w:w="3135"/>
          </w:tcPr>
          <w:p>
            <w:pPr>
              <w:spacing w:before="40" w:after="40"/>
            </w:pPr>
            <w:r/>
            <w:r>
              <w:rPr>
                <w:rFonts w:ascii="Calibri" w:hAnsi="Calibri"/>
                <w:b w:val="0"/>
                <w:i w:val="0"/>
                <w:sz w:val="18"/>
              </w:rPr>
              <w:t>ABEND diagnostic code</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Picture</w:t>
            </w:r>
          </w:p>
        </w:tc>
        <w:tc>
          <w:tcPr>
            <w:tcW w:type="dxa" w:w="2351"/>
            <w:shd w:val="clear" w:color="auto" w:fill="2E74B5"/>
          </w:tcPr>
          <w:p>
            <w:pPr>
              <w:spacing w:before="40" w:after="40"/>
            </w:pPr>
            <w:r>
              <w:rPr>
                <w:b/>
                <w:color w:val="FFFFFF"/>
              </w:rPr>
            </w:r>
            <w:r>
              <w:rPr>
                <w:rFonts w:ascii="Calibri" w:hAnsi="Calibri"/>
                <w:b/>
                <w:i w:val="0"/>
                <w:color w:val="FFFFFF"/>
                <w:sz w:val="18"/>
              </w:rPr>
              <w:t>Usage</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WS-CONFIRM-FIELD</w:t>
            </w:r>
          </w:p>
        </w:tc>
        <w:tc>
          <w:tcPr>
            <w:tcW w:type="dxa" w:w="2351"/>
          </w:tcPr>
          <w:p>
            <w:pPr>
              <w:spacing w:before="40" w:after="40"/>
            </w:pPr>
            <w:r/>
            <w:r>
              <w:rPr>
                <w:rFonts w:ascii="Courier New" w:hAnsi="Courier New"/>
                <w:b w:val="0"/>
                <w:i w:val="0"/>
                <w:color w:val="C00000"/>
                <w:sz w:val="18"/>
              </w:rPr>
              <w:t>PIC X(1)</w:t>
            </w:r>
          </w:p>
        </w:tc>
        <w:tc>
          <w:tcPr>
            <w:tcW w:type="dxa" w:w="2351"/>
          </w:tcPr>
          <w:p>
            <w:pPr>
              <w:spacing w:before="40" w:after="40"/>
            </w:pPr>
            <w:r/>
            <w:r>
              <w:rPr>
                <w:rFonts w:ascii="Calibri" w:hAnsi="Calibri"/>
                <w:b w:val="0"/>
                <w:i w:val="0"/>
                <w:sz w:val="18"/>
              </w:rPr>
              <w:t>Receives user's Y/N input from BMS CONFIRMI field</w:t>
            </w:r>
          </w:p>
        </w:tc>
        <w:tc>
          <w:tcPr>
            <w:tcW w:type="dxa" w:w="2351"/>
          </w:tcPr>
          <w:p>
            <w:pPr>
              <w:spacing w:before="40" w:after="40"/>
            </w:pPr>
            <w:r/>
            <w:r>
              <w:rPr>
                <w:rFonts w:ascii="Calibri" w:hAnsi="Calibri"/>
                <w:b w:val="0"/>
                <w:i w:val="0"/>
                <w:sz w:val="18"/>
              </w:rPr>
              <w:t>Validated against Y/y/N/n/spaces</w:t>
            </w:r>
          </w:p>
        </w:tc>
      </w:tr>
      <w:tr>
        <w:tc>
          <w:tcPr>
            <w:tcW w:type="dxa" w:w="2351"/>
            <w:shd w:val="clear" w:color="auto" w:fill="D6E4F0"/>
          </w:tcPr>
          <w:p>
            <w:pPr>
              <w:spacing w:before="40" w:after="40"/>
            </w:pPr>
            <w:r/>
            <w:r>
              <w:rPr>
                <w:rFonts w:ascii="Courier New" w:hAnsi="Courier New"/>
                <w:b w:val="0"/>
                <w:i w:val="0"/>
                <w:color w:val="C00000"/>
                <w:sz w:val="18"/>
              </w:rPr>
              <w:t>WS-CARD-RID-CARDNUM</w:t>
            </w:r>
          </w:p>
        </w:tc>
        <w:tc>
          <w:tcPr>
            <w:tcW w:type="dxa" w:w="2351"/>
            <w:shd w:val="clear" w:color="auto" w:fill="D6E4F0"/>
          </w:tcPr>
          <w:p>
            <w:pPr>
              <w:spacing w:before="40" w:after="40"/>
            </w:pPr>
            <w:r/>
            <w:r>
              <w:rPr>
                <w:rFonts w:ascii="Courier New" w:hAnsi="Courier New"/>
                <w:b w:val="0"/>
                <w:i w:val="0"/>
                <w:color w:val="C00000"/>
                <w:sz w:val="18"/>
              </w:rPr>
              <w:t>PIC X(16)</w:t>
            </w:r>
          </w:p>
        </w:tc>
        <w:tc>
          <w:tcPr>
            <w:tcW w:type="dxa" w:w="2351"/>
            <w:shd w:val="clear" w:color="auto" w:fill="D6E4F0"/>
          </w:tcPr>
          <w:p>
            <w:pPr>
              <w:spacing w:before="40" w:after="40"/>
            </w:pPr>
            <w:r/>
            <w:r>
              <w:rPr>
                <w:rFonts w:ascii="Calibri" w:hAnsi="Calibri"/>
                <w:b w:val="0"/>
                <w:i w:val="0"/>
                <w:sz w:val="18"/>
              </w:rPr>
              <w:t>Card number used as CXACAIX file key</w:t>
            </w:r>
          </w:p>
        </w:tc>
        <w:tc>
          <w:tcPr>
            <w:tcW w:type="dxa" w:w="2351"/>
            <w:shd w:val="clear" w:color="auto" w:fill="D6E4F0"/>
          </w:tcPr>
          <w:p>
            <w:pPr>
              <w:spacing w:before="40" w:after="40"/>
            </w:pPr>
            <w:r/>
            <w:r>
              <w:rPr>
                <w:rFonts w:ascii="Calibri" w:hAnsi="Calibri"/>
                <w:b w:val="0"/>
                <w:i w:val="0"/>
                <w:sz w:val="18"/>
              </w:rPr>
              <w:t xml:space="preserve">Set from </w:t>
            </w:r>
            <w:r>
              <w:rPr>
                <w:rFonts w:ascii="Courier New" w:hAnsi="Courier New"/>
                <w:b w:val="0"/>
                <w:i w:val="0"/>
                <w:color w:val="C00000"/>
                <w:sz w:val="18"/>
              </w:rPr>
              <w:t>CDEMO-CARD-NUM</w:t>
            </w:r>
          </w:p>
        </w:tc>
      </w:tr>
      <w:tr>
        <w:tc>
          <w:tcPr>
            <w:tcW w:type="dxa" w:w="2351"/>
          </w:tcPr>
          <w:p>
            <w:pPr>
              <w:spacing w:before="40" w:after="40"/>
            </w:pPr>
            <w:r/>
            <w:r>
              <w:rPr>
                <w:rFonts w:ascii="Courier New" w:hAnsi="Courier New"/>
                <w:b w:val="0"/>
                <w:i w:val="0"/>
                <w:color w:val="C00000"/>
                <w:sz w:val="18"/>
              </w:rPr>
              <w:t>WS-ACCT-ID</w:t>
            </w:r>
          </w:p>
        </w:tc>
        <w:tc>
          <w:tcPr>
            <w:tcW w:type="dxa" w:w="2351"/>
          </w:tcPr>
          <w:p>
            <w:pPr>
              <w:spacing w:before="40" w:after="40"/>
            </w:pPr>
            <w:r/>
            <w:r>
              <w:rPr>
                <w:rFonts w:ascii="Courier New" w:hAnsi="Courier New"/>
                <w:b w:val="0"/>
                <w:i w:val="0"/>
                <w:color w:val="C00000"/>
                <w:sz w:val="18"/>
              </w:rPr>
              <w:t>PIC 9(11)</w:t>
            </w:r>
          </w:p>
        </w:tc>
        <w:tc>
          <w:tcPr>
            <w:tcW w:type="dxa" w:w="2351"/>
          </w:tcPr>
          <w:p>
            <w:pPr>
              <w:spacing w:before="40" w:after="40"/>
            </w:pPr>
            <w:r/>
            <w:r>
              <w:rPr>
                <w:rFonts w:ascii="Calibri" w:hAnsi="Calibri"/>
                <w:b w:val="0"/>
                <w:i w:val="0"/>
                <w:sz w:val="18"/>
              </w:rPr>
              <w:t>Account ID used as ACCTDAT key</w:t>
            </w:r>
          </w:p>
        </w:tc>
        <w:tc>
          <w:tcPr>
            <w:tcW w:type="dxa" w:w="2351"/>
          </w:tcPr>
          <w:p>
            <w:pPr>
              <w:spacing w:before="40" w:after="40"/>
            </w:pPr>
            <w:r/>
            <w:r>
              <w:rPr>
                <w:rFonts w:ascii="Calibri" w:hAnsi="Calibri"/>
                <w:b w:val="0"/>
                <w:i w:val="0"/>
                <w:sz w:val="18"/>
              </w:rPr>
              <w:t xml:space="preserve">Set from </w:t>
            </w:r>
            <w:r>
              <w:rPr>
                <w:rFonts w:ascii="Courier New" w:hAnsi="Courier New"/>
                <w:b w:val="0"/>
                <w:i w:val="0"/>
                <w:color w:val="C00000"/>
                <w:sz w:val="18"/>
              </w:rPr>
              <w:t>XREF-ACCT-ID</w:t>
            </w:r>
          </w:p>
        </w:tc>
      </w:tr>
      <w:tr>
        <w:tc>
          <w:tcPr>
            <w:tcW w:type="dxa" w:w="2351"/>
            <w:shd w:val="clear" w:color="auto" w:fill="D6E4F0"/>
          </w:tcPr>
          <w:p>
            <w:pPr>
              <w:spacing w:before="40" w:after="40"/>
            </w:pPr>
            <w:r/>
            <w:r>
              <w:rPr>
                <w:rFonts w:ascii="Courier New" w:hAnsi="Courier New"/>
                <w:b w:val="0"/>
                <w:i w:val="0"/>
                <w:color w:val="C00000"/>
                <w:sz w:val="18"/>
              </w:rPr>
              <w:t>WS-TRAN-ID-NUM</w:t>
            </w:r>
          </w:p>
        </w:tc>
        <w:tc>
          <w:tcPr>
            <w:tcW w:type="dxa" w:w="2351"/>
            <w:shd w:val="clear" w:color="auto" w:fill="D6E4F0"/>
          </w:tcPr>
          <w:p>
            <w:pPr>
              <w:spacing w:before="40" w:after="40"/>
            </w:pPr>
            <w:r/>
            <w:r>
              <w:rPr>
                <w:rFonts w:ascii="Courier New" w:hAnsi="Courier New"/>
                <w:b w:val="0"/>
                <w:i w:val="0"/>
                <w:color w:val="C00000"/>
                <w:sz w:val="18"/>
              </w:rPr>
              <w:t>PIC 9(16)</w:t>
            </w:r>
          </w:p>
        </w:tc>
        <w:tc>
          <w:tcPr>
            <w:tcW w:type="dxa" w:w="2351"/>
            <w:shd w:val="clear" w:color="auto" w:fill="D6E4F0"/>
          </w:tcPr>
          <w:p>
            <w:pPr>
              <w:spacing w:before="40" w:after="40"/>
            </w:pPr>
            <w:r/>
            <w:r>
              <w:rPr>
                <w:rFonts w:ascii="Calibri" w:hAnsi="Calibri"/>
                <w:b w:val="0"/>
                <w:i w:val="0"/>
                <w:sz w:val="18"/>
              </w:rPr>
              <w:t xml:space="preserve">Numeric overlay of </w:t>
            </w:r>
            <w:r>
              <w:rPr>
                <w:rFonts w:ascii="Courier New" w:hAnsi="Courier New"/>
                <w:b w:val="0"/>
                <w:i w:val="0"/>
                <w:color w:val="C00000"/>
                <w:sz w:val="18"/>
              </w:rPr>
              <w:t>TRAN-ID</w:t>
            </w:r>
            <w:r>
              <w:rPr>
                <w:rFonts w:ascii="Calibri" w:hAnsi="Calibri"/>
                <w:b w:val="0"/>
                <w:i w:val="0"/>
                <w:sz w:val="18"/>
              </w:rPr>
              <w:t xml:space="preserve"> for increment arithmetic</w:t>
            </w:r>
          </w:p>
        </w:tc>
        <w:tc>
          <w:tcPr>
            <w:tcW w:type="dxa" w:w="2351"/>
            <w:shd w:val="clear" w:color="auto" w:fill="D6E4F0"/>
          </w:tcPr>
          <w:p>
            <w:pPr>
              <w:spacing w:before="40" w:after="40"/>
            </w:pPr>
            <w:r/>
            <w:r>
              <w:rPr>
                <w:rFonts w:ascii="Calibri" w:hAnsi="Calibri"/>
                <w:b w:val="0"/>
                <w:i w:val="0"/>
                <w:sz w:val="18"/>
              </w:rPr>
              <w:t>REDEFINES or separate numeric field</w:t>
            </w:r>
          </w:p>
        </w:tc>
      </w:tr>
      <w:tr>
        <w:tc>
          <w:tcPr>
            <w:tcW w:type="dxa" w:w="2351"/>
          </w:tcPr>
          <w:p>
            <w:pPr>
              <w:spacing w:before="40" w:after="40"/>
            </w:pPr>
            <w:r/>
            <w:r>
              <w:rPr>
                <w:rFonts w:ascii="Courier New" w:hAnsi="Courier New"/>
                <w:b w:val="0"/>
                <w:i w:val="0"/>
                <w:color w:val="C00000"/>
                <w:sz w:val="18"/>
              </w:rPr>
              <w:t>ACCOUNT-RECORD</w:t>
            </w:r>
          </w:p>
        </w:tc>
        <w:tc>
          <w:tcPr>
            <w:tcW w:type="dxa" w:w="2351"/>
          </w:tcPr>
          <w:p>
            <w:pPr>
              <w:spacing w:before="40" w:after="40"/>
            </w:pPr>
            <w:r/>
            <w:r>
              <w:rPr>
                <w:rFonts w:ascii="Calibri" w:hAnsi="Calibri"/>
                <w:b w:val="0"/>
                <w:i w:val="0"/>
                <w:sz w:val="18"/>
              </w:rPr>
              <w:t xml:space="preserve">COPY </w:t>
            </w:r>
            <w:r>
              <w:rPr>
                <w:rFonts w:ascii="Courier New" w:hAnsi="Courier New"/>
                <w:b w:val="0"/>
                <w:i w:val="0"/>
                <w:color w:val="C00000"/>
                <w:sz w:val="18"/>
              </w:rPr>
              <w:t>CVACT01Y</w:t>
            </w:r>
          </w:p>
        </w:tc>
        <w:tc>
          <w:tcPr>
            <w:tcW w:type="dxa" w:w="2351"/>
          </w:tcPr>
          <w:p>
            <w:pPr>
              <w:spacing w:before="40" w:after="40"/>
            </w:pPr>
            <w:r/>
            <w:r>
              <w:rPr>
                <w:rFonts w:ascii="Calibri" w:hAnsi="Calibri"/>
                <w:b w:val="0"/>
                <w:i w:val="0"/>
                <w:sz w:val="18"/>
              </w:rPr>
              <w:t>Account master record in working storage</w:t>
            </w:r>
          </w:p>
        </w:tc>
        <w:tc>
          <w:tcPr>
            <w:tcW w:type="dxa" w:w="2351"/>
          </w:tcPr>
          <w:p>
            <w:pPr>
              <w:spacing w:before="40" w:after="40"/>
            </w:pPr>
            <w:r/>
            <w:r>
              <w:rPr>
                <w:rFonts w:ascii="Calibri" w:hAnsi="Calibri"/>
                <w:b w:val="0"/>
                <w:i w:val="0"/>
                <w:sz w:val="18"/>
              </w:rPr>
              <w:t>Read from ACCTDAT; REWRITTEN after balance update</w:t>
            </w:r>
          </w:p>
        </w:tc>
      </w:tr>
      <w:tr>
        <w:tc>
          <w:tcPr>
            <w:tcW w:type="dxa" w:w="2351"/>
            <w:shd w:val="clear" w:color="auto" w:fill="D6E4F0"/>
          </w:tcPr>
          <w:p>
            <w:pPr>
              <w:spacing w:before="40" w:after="40"/>
            </w:pPr>
            <w:r/>
            <w:r>
              <w:rPr>
                <w:rFonts w:ascii="Courier New" w:hAnsi="Courier New"/>
                <w:b w:val="0"/>
                <w:i w:val="0"/>
                <w:color w:val="C00000"/>
                <w:sz w:val="18"/>
              </w:rPr>
              <w:t>CARD-XREF-RECORD</w:t>
            </w:r>
          </w:p>
        </w:tc>
        <w:tc>
          <w:tcPr>
            <w:tcW w:type="dxa" w:w="2351"/>
            <w:shd w:val="clear" w:color="auto" w:fill="D6E4F0"/>
          </w:tcPr>
          <w:p>
            <w:pPr>
              <w:spacing w:before="40" w:after="40"/>
            </w:pPr>
            <w:r/>
            <w:r>
              <w:rPr>
                <w:rFonts w:ascii="Calibri" w:hAnsi="Calibri"/>
                <w:b w:val="0"/>
                <w:i w:val="0"/>
                <w:sz w:val="18"/>
              </w:rPr>
              <w:t xml:space="preserve">COPY </w:t>
            </w:r>
            <w:r>
              <w:rPr>
                <w:rFonts w:ascii="Courier New" w:hAnsi="Courier New"/>
                <w:b w:val="0"/>
                <w:i w:val="0"/>
                <w:color w:val="C00000"/>
                <w:sz w:val="18"/>
              </w:rPr>
              <w:t>CVACT03Y</w:t>
            </w:r>
          </w:p>
        </w:tc>
        <w:tc>
          <w:tcPr>
            <w:tcW w:type="dxa" w:w="2351"/>
            <w:shd w:val="clear" w:color="auto" w:fill="D6E4F0"/>
          </w:tcPr>
          <w:p>
            <w:pPr>
              <w:spacing w:before="40" w:after="40"/>
            </w:pPr>
            <w:r/>
            <w:r>
              <w:rPr>
                <w:rFonts w:ascii="Calibri" w:hAnsi="Calibri"/>
                <w:b w:val="0"/>
                <w:i w:val="0"/>
                <w:sz w:val="18"/>
              </w:rPr>
              <w:t>Card cross-reference record</w:t>
            </w:r>
          </w:p>
        </w:tc>
        <w:tc>
          <w:tcPr>
            <w:tcW w:type="dxa" w:w="2351"/>
            <w:shd w:val="clear" w:color="auto" w:fill="D6E4F0"/>
          </w:tcPr>
          <w:p>
            <w:pPr>
              <w:spacing w:before="40" w:after="40"/>
            </w:pPr>
            <w:r/>
            <w:r>
              <w:rPr>
                <w:rFonts w:ascii="Calibri" w:hAnsi="Calibri"/>
                <w:b w:val="0"/>
                <w:i w:val="0"/>
                <w:sz w:val="18"/>
              </w:rPr>
              <w:t>Read from CXACAIX</w:t>
            </w:r>
          </w:p>
        </w:tc>
      </w:tr>
      <w:tr>
        <w:tc>
          <w:tcPr>
            <w:tcW w:type="dxa" w:w="2351"/>
          </w:tcPr>
          <w:p>
            <w:pPr>
              <w:spacing w:before="40" w:after="40"/>
            </w:pPr>
            <w:r/>
            <w:r>
              <w:rPr>
                <w:rFonts w:ascii="Courier New" w:hAnsi="Courier New"/>
                <w:b w:val="0"/>
                <w:i w:val="0"/>
                <w:color w:val="C00000"/>
                <w:sz w:val="18"/>
              </w:rPr>
              <w:t>TRAN-RECORD</w:t>
            </w:r>
          </w:p>
        </w:tc>
        <w:tc>
          <w:tcPr>
            <w:tcW w:type="dxa" w:w="2351"/>
          </w:tcPr>
          <w:p>
            <w:pPr>
              <w:spacing w:before="40" w:after="40"/>
            </w:pPr>
            <w:r/>
            <w:r>
              <w:rPr>
                <w:rFonts w:ascii="Calibri" w:hAnsi="Calibri"/>
                <w:b w:val="0"/>
                <w:i w:val="0"/>
                <w:sz w:val="18"/>
              </w:rPr>
              <w:t xml:space="preserve">COPY </w:t>
            </w:r>
            <w:r>
              <w:rPr>
                <w:rFonts w:ascii="Courier New" w:hAnsi="Courier New"/>
                <w:b w:val="0"/>
                <w:i w:val="0"/>
                <w:color w:val="C00000"/>
                <w:sz w:val="18"/>
              </w:rPr>
              <w:t>CVTRA05Y</w:t>
            </w:r>
          </w:p>
        </w:tc>
        <w:tc>
          <w:tcPr>
            <w:tcW w:type="dxa" w:w="2351"/>
          </w:tcPr>
          <w:p>
            <w:pPr>
              <w:spacing w:before="40" w:after="40"/>
            </w:pPr>
            <w:r/>
            <w:r>
              <w:rPr>
                <w:rFonts w:ascii="Calibri" w:hAnsi="Calibri"/>
                <w:b w:val="0"/>
                <w:i w:val="0"/>
                <w:sz w:val="18"/>
              </w:rPr>
              <w:t>Transaction record to be written</w:t>
            </w:r>
          </w:p>
        </w:tc>
        <w:tc>
          <w:tcPr>
            <w:tcW w:type="dxa" w:w="2351"/>
          </w:tcPr>
          <w:p>
            <w:pPr>
              <w:spacing w:before="40" w:after="40"/>
            </w:pPr>
            <w:r/>
            <w:r>
              <w:rPr>
                <w:rFonts w:ascii="Calibri" w:hAnsi="Calibri"/>
                <w:b w:val="0"/>
                <w:i w:val="0"/>
                <w:sz w:val="18"/>
              </w:rPr>
              <w:t>INITIALIZEd then fully populated before write</w:t>
            </w:r>
          </w:p>
        </w:tc>
      </w:tr>
      <w:tr>
        <w:tc>
          <w:tcPr>
            <w:tcW w:type="dxa" w:w="2351"/>
            <w:shd w:val="clear" w:color="auto" w:fill="D6E4F0"/>
          </w:tcPr>
          <w:p>
            <w:pPr>
              <w:spacing w:before="40" w:after="40"/>
            </w:pPr>
            <w:r/>
            <w:r>
              <w:rPr>
                <w:rFonts w:ascii="Courier New" w:hAnsi="Courier New"/>
                <w:b w:val="0"/>
                <w:i w:val="0"/>
                <w:color w:val="C00000"/>
                <w:sz w:val="18"/>
              </w:rPr>
              <w:t>WS-TIMESTAMP</w:t>
            </w:r>
          </w:p>
        </w:tc>
        <w:tc>
          <w:tcPr>
            <w:tcW w:type="dxa" w:w="2351"/>
            <w:shd w:val="clear" w:color="auto" w:fill="D6E4F0"/>
          </w:tcPr>
          <w:p>
            <w:pPr>
              <w:spacing w:before="40" w:after="40"/>
            </w:pPr>
            <w:r/>
            <w:r>
              <w:rPr>
                <w:rFonts w:ascii="Courier New" w:hAnsi="Courier New"/>
                <w:b w:val="0"/>
                <w:i w:val="0"/>
                <w:color w:val="C00000"/>
                <w:sz w:val="18"/>
              </w:rPr>
              <w:t>PIC X(26)</w:t>
            </w:r>
            <w:r>
              <w:rPr>
                <w:rFonts w:ascii="Calibri" w:hAnsi="Calibri"/>
                <w:b w:val="0"/>
                <w:i w:val="0"/>
                <w:sz w:val="18"/>
              </w:rPr>
              <w:t xml:space="preserve"> (from CSDAT01Y)</w:t>
            </w:r>
          </w:p>
        </w:tc>
        <w:tc>
          <w:tcPr>
            <w:tcW w:type="dxa" w:w="2351"/>
            <w:shd w:val="clear" w:color="auto" w:fill="D6E4F0"/>
          </w:tcPr>
          <w:p>
            <w:pPr>
              <w:spacing w:before="40" w:after="40"/>
            </w:pPr>
            <w:r/>
            <w:r>
              <w:rPr>
                <w:rFonts w:ascii="Calibri" w:hAnsi="Calibri"/>
                <w:b w:val="0"/>
                <w:i w:val="0"/>
                <w:sz w:val="18"/>
              </w:rPr>
              <w:t>Current timestamp for TRAN-ORIG-TS and TRAN-PROC-TS</w:t>
            </w:r>
          </w:p>
        </w:tc>
        <w:tc>
          <w:tcPr>
            <w:tcW w:type="dxa" w:w="2351"/>
            <w:shd w:val="clear" w:color="auto" w:fill="D6E4F0"/>
          </w:tcPr>
          <w:p>
            <w:pPr>
              <w:spacing w:before="40" w:after="40"/>
            </w:pPr>
            <w:r/>
            <w:r>
              <w:rPr>
                <w:rFonts w:ascii="Calibri" w:hAnsi="Calibri"/>
                <w:b w:val="0"/>
                <w:i w:val="0"/>
                <w:sz w:val="18"/>
              </w:rPr>
              <w:t>Built by CICS FORMATTIME</w:t>
            </w:r>
          </w:p>
        </w:tc>
      </w:tr>
      <w:tr>
        <w:tc>
          <w:tcPr>
            <w:tcW w:type="dxa" w:w="2351"/>
          </w:tcPr>
          <w:p>
            <w:pPr>
              <w:spacing w:before="40" w:after="40"/>
            </w:pPr>
            <w:r/>
            <w:r>
              <w:rPr>
                <w:rFonts w:ascii="Courier New" w:hAnsi="Courier New"/>
                <w:b w:val="0"/>
                <w:i w:val="0"/>
                <w:color w:val="C00000"/>
                <w:sz w:val="18"/>
              </w:rPr>
              <w:t>CARDDEMO-COMMAREA</w:t>
            </w:r>
          </w:p>
        </w:tc>
        <w:tc>
          <w:tcPr>
            <w:tcW w:type="dxa" w:w="2351"/>
          </w:tcPr>
          <w:p>
            <w:pPr>
              <w:spacing w:before="40" w:after="40"/>
            </w:pPr>
            <w:r/>
            <w:r>
              <w:rPr>
                <w:rFonts w:ascii="Calibri" w:hAnsi="Calibri"/>
                <w:b w:val="0"/>
                <w:i w:val="0"/>
                <w:sz w:val="18"/>
              </w:rPr>
              <w:t xml:space="preserve">COPY </w:t>
            </w:r>
            <w:r>
              <w:rPr>
                <w:rFonts w:ascii="Courier New" w:hAnsi="Courier New"/>
                <w:b w:val="0"/>
                <w:i w:val="0"/>
                <w:color w:val="C00000"/>
                <w:sz w:val="18"/>
              </w:rPr>
              <w:t>COCOM01Y</w:t>
            </w:r>
          </w:p>
        </w:tc>
        <w:tc>
          <w:tcPr>
            <w:tcW w:type="dxa" w:w="2351"/>
          </w:tcPr>
          <w:p>
            <w:pPr>
              <w:spacing w:before="40" w:after="40"/>
            </w:pPr>
            <w:r/>
            <w:r>
              <w:rPr>
                <w:rFonts w:ascii="Calibri" w:hAnsi="Calibri"/>
                <w:b w:val="0"/>
                <w:i w:val="0"/>
                <w:sz w:val="18"/>
              </w:rPr>
              <w:t>Full navigation/session COMMAREA</w:t>
            </w:r>
          </w:p>
        </w:tc>
        <w:tc>
          <w:tcPr>
            <w:tcW w:type="dxa" w:w="2351"/>
          </w:tcPr>
          <w:p>
            <w:pPr>
              <w:spacing w:before="40" w:after="40"/>
            </w:pPr>
            <w:r/>
            <w:r>
              <w:rPr>
                <w:rFonts w:ascii="Calibri" w:hAnsi="Calibri"/>
                <w:b w:val="0"/>
                <w:i w:val="0"/>
                <w:sz w:val="18"/>
              </w:rPr>
              <w:t>Passed on every RETURN TRANSID</w:t>
            </w:r>
          </w:p>
        </w:tc>
      </w:tr>
      <w:tr>
        <w:tc>
          <w:tcPr>
            <w:tcW w:type="dxa" w:w="2351"/>
            <w:shd w:val="clear" w:color="auto" w:fill="D6E4F0"/>
          </w:tcPr>
          <w:p>
            <w:pPr>
              <w:spacing w:before="40" w:after="40"/>
            </w:pPr>
            <w:r/>
            <w:r>
              <w:rPr>
                <w:rFonts w:ascii="Courier New" w:hAnsi="Courier New"/>
                <w:b w:val="0"/>
                <w:i w:val="0"/>
                <w:color w:val="C00000"/>
                <w:sz w:val="18"/>
              </w:rPr>
              <w:t>ABEND-DATA</w:t>
            </w:r>
          </w:p>
        </w:tc>
        <w:tc>
          <w:tcPr>
            <w:tcW w:type="dxa" w:w="2351"/>
            <w:shd w:val="clear" w:color="auto" w:fill="D6E4F0"/>
          </w:tcPr>
          <w:p>
            <w:pPr>
              <w:spacing w:before="40" w:after="40"/>
            </w:pPr>
            <w:r/>
            <w:r>
              <w:rPr>
                <w:rFonts w:ascii="Calibri" w:hAnsi="Calibri"/>
                <w:b w:val="0"/>
                <w:i w:val="0"/>
                <w:sz w:val="18"/>
              </w:rPr>
              <w:t xml:space="preserve">COPY </w:t>
            </w:r>
            <w:r>
              <w:rPr>
                <w:rFonts w:ascii="Courier New" w:hAnsi="Courier New"/>
                <w:b w:val="0"/>
                <w:i w:val="0"/>
                <w:color w:val="C00000"/>
                <w:sz w:val="18"/>
              </w:rPr>
              <w:t>CSMSG02Y</w:t>
            </w:r>
          </w:p>
        </w:tc>
        <w:tc>
          <w:tcPr>
            <w:tcW w:type="dxa" w:w="2351"/>
            <w:shd w:val="clear" w:color="auto" w:fill="D6E4F0"/>
          </w:tcPr>
          <w:p>
            <w:pPr>
              <w:spacing w:before="40" w:after="40"/>
            </w:pPr>
            <w:r/>
            <w:r>
              <w:rPr>
                <w:rFonts w:ascii="Calibri" w:hAnsi="Calibri"/>
                <w:b w:val="0"/>
                <w:i w:val="0"/>
                <w:sz w:val="18"/>
              </w:rPr>
              <w:t>ABEND diagnostic structure</w:t>
            </w:r>
          </w:p>
        </w:tc>
        <w:tc>
          <w:tcPr>
            <w:tcW w:type="dxa" w:w="2351"/>
            <w:shd w:val="clear" w:color="auto" w:fill="D6E4F0"/>
          </w:tcPr>
          <w:p>
            <w:pPr>
              <w:spacing w:before="40" w:after="40"/>
            </w:pPr>
            <w:r/>
            <w:r>
              <w:rPr>
                <w:rFonts w:ascii="Calibri" w:hAnsi="Calibri"/>
                <w:b w:val="0"/>
                <w:i w:val="0"/>
                <w:sz w:val="18"/>
              </w:rPr>
              <w:t>Only populated in ABEND-ROUTINE</w:t>
            </w:r>
          </w:p>
        </w:tc>
      </w:tr>
    </w:tbl>
    <w:p/>
    <w:p>
      <w:pPr>
        <w:spacing w:before="120" w:after="120"/>
        <w:pBdr>
          <w:bottom w:val="single" w:sz="6" w:space="1" w:color="2E74B5"/>
        </w:pBdr>
      </w:pPr>
    </w:p>
    <w:p>
      <w:pPr>
        <w:spacing w:before="240" w:after="80"/>
      </w:pPr>
      <w:r>
        <w:rPr>
          <w:rFonts w:ascii="Calibri" w:hAnsi="Calibri"/>
          <w:b/>
          <w:color w:val="2E74B5"/>
          <w:sz w:val="28"/>
        </w:rPr>
        <w:t>Appendix E — Control Flow Diagram</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BIZ-COBIL00C-flow.png</w:t>
      </w:r>
      <w:r>
        <w:rPr>
          <w:color w:val="404040"/>
          <w:sz w:val="18"/>
        </w:rPr>
        <w:t xml:space="preserve">  (saved alongside this document).</w:t>
        <w:br/>
        <w:t>Open the PNG for full-resolution viewing, or open the source .md file</w:t>
        <w:br/>
        <w:t>in VS Code / any Mermaid-compatible viewer to explore the interactive diagram.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