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BIZ-COMEN01C — CardDemo Main Menu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Attribute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Program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COMEN01C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Type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Online — Pseudo-Conversational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Transaction ID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CM00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BMS Map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COMEN1A / Mapset COMEN01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Language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COBOL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Source File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source/cobol/COMEN01C.cbl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Lines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309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Version Tag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CardDemo_v1.0-15-g27d6c6f-68 · 2022-07-19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1. Business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COMEN01C is the central navigation hub for regular users of the CardDemo credit card management system. It presents an 11-option menu that routes the authenticated user to every functional sub-system: account view and update, credit card management, transaction browsing and reporting, bill payment, and pending authorization review.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program enforces two important access-control rules. First, if the caller arrives without a commarea (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>) it immediately transfers control back to the sign-on screen (COSGN00C), preventing unauthenticated entry. Second, it inspects the user type stored in the commarea and blocks regular users (</w:t>
      </w:r>
      <w:r>
        <w:rPr>
          <w:rFonts w:ascii="Courier New" w:hAnsi="Courier New"/>
          <w:b w:val="0"/>
          <w:i w:val="0"/>
          <w:color w:val="C00000"/>
          <w:sz w:val="18"/>
        </w:rPr>
        <w:t>CDEMO-USRTYP-USER</w:t>
      </w:r>
      <w:r>
        <w:rPr>
          <w:rFonts w:ascii="Calibri" w:hAnsi="Calibri"/>
          <w:b w:val="0"/>
          <w:i w:val="0"/>
          <w:sz w:val="20"/>
        </w:rPr>
        <w:t xml:space="preserve">) from any menu option whose access flag is </w:t>
      </w:r>
      <w:r>
        <w:rPr>
          <w:rFonts w:ascii="Courier New" w:hAnsi="Courier New"/>
          <w:b w:val="0"/>
          <w:i w:val="0"/>
          <w:color w:val="C00000"/>
          <w:sz w:val="18"/>
        </w:rPr>
        <w:t>'A'</w:t>
      </w:r>
      <w:r>
        <w:rPr>
          <w:rFonts w:ascii="Calibri" w:hAnsi="Calibri"/>
          <w:b w:val="0"/>
          <w:i w:val="0"/>
          <w:sz w:val="20"/>
        </w:rPr>
        <w:t xml:space="preserve"> (Admin Only). Only one standard option carries that flag: none in the current table — all 11 options are flagged </w:t>
      </w:r>
      <w:r>
        <w:rPr>
          <w:rFonts w:ascii="Courier New" w:hAnsi="Courier New"/>
          <w:b w:val="0"/>
          <w:i w:val="0"/>
          <w:color w:val="C00000"/>
          <w:sz w:val="18"/>
        </w:rPr>
        <w:t>'U'</w:t>
      </w:r>
      <w:r>
        <w:rPr>
          <w:rFonts w:ascii="Calibri" w:hAnsi="Calibri"/>
          <w:b w:val="0"/>
          <w:i w:val="0"/>
          <w:sz w:val="20"/>
        </w:rPr>
        <w:t xml:space="preserve"> — but the enforcement logic exists to support future Admin-restricted additions.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A special case handles option 11 (Pending Authorization View, COPAUS0C): before issuing XCTL, the program issues a CICS </w:t>
      </w:r>
      <w:r>
        <w:rPr>
          <w:rFonts w:ascii="Courier New" w:hAnsi="Courier New"/>
          <w:b w:val="0"/>
          <w:i w:val="0"/>
          <w:color w:val="C00000"/>
          <w:sz w:val="18"/>
        </w:rPr>
        <w:t>INQUIRE PROGRAM</w:t>
      </w:r>
      <w:r>
        <w:rPr>
          <w:rFonts w:ascii="Calibri" w:hAnsi="Calibri"/>
          <w:b w:val="0"/>
          <w:i w:val="0"/>
          <w:sz w:val="20"/>
        </w:rPr>
        <w:t xml:space="preserve"> to verify that COPAUS0C is actually installed. If it is not installed, the user sees an error message rather than a failed XCTL. All other options transfer control directly via XCTL without availability checking.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2. Program Flow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When CICS dispatches transaction CM00, the program enters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WS-ERR-FLG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'N'</w:t>
      </w:r>
      <w:r>
        <w:rPr>
          <w:rFonts w:ascii="Calibri" w:hAnsi="Calibri"/>
          <w:b w:val="0"/>
          <w:i w:val="0"/>
          <w:sz w:val="20"/>
        </w:rPr>
        <w:t xml:space="preserve"> (OFF) and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 xml:space="preserve"> is cleared.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EIBCALEN</w:t>
      </w:r>
      <w:r>
        <w:rPr>
          <w:rFonts w:ascii="Calibri" w:hAnsi="Calibri"/>
          <w:b w:val="0"/>
          <w:i w:val="0"/>
          <w:sz w:val="20"/>
        </w:rPr>
        <w:t xml:space="preserve"> is tested: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alibri" w:hAnsi="Calibri"/>
          <w:b/>
          <w:i w:val="0"/>
          <w:sz w:val="20"/>
        </w:rPr>
        <w:t>zero</w:t>
      </w:r>
      <w:r>
        <w:rPr>
          <w:rFonts w:ascii="Calibri" w:hAnsi="Calibri"/>
          <w:b w:val="0"/>
          <w:i w:val="0"/>
          <w:sz w:val="20"/>
        </w:rPr>
        <w:t xml:space="preserve">: the program sets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to </w:t>
      </w:r>
      <w:r>
        <w:rPr>
          <w:rFonts w:ascii="Courier New" w:hAnsi="Courier New"/>
          <w:b w:val="0"/>
          <w:i w:val="0"/>
          <w:color w:val="C00000"/>
          <w:sz w:val="18"/>
        </w:rPr>
        <w:t>'COSGN00C'</w:t>
      </w:r>
      <w:r>
        <w:rPr>
          <w:rFonts w:ascii="Calibri" w:hAnsi="Calibri"/>
          <w:b w:val="0"/>
          <w:i w:val="0"/>
          <w:sz w:val="20"/>
        </w:rPr>
        <w:t xml:space="preserve"> and immediately calls </w:t>
      </w:r>
      <w:r>
        <w:rPr>
          <w:rFonts w:ascii="Courier New" w:hAnsi="Courier New"/>
          <w:b w:val="0"/>
          <w:i w:val="0"/>
          <w:color w:val="C00000"/>
          <w:sz w:val="18"/>
        </w:rPr>
        <w:t>RETURN-TO-SIGNON-SCREEN</w:t>
      </w:r>
      <w:r>
        <w:rPr>
          <w:rFonts w:ascii="Calibri" w:hAnsi="Calibri"/>
          <w:b w:val="0"/>
          <w:i w:val="0"/>
          <w:sz w:val="20"/>
        </w:rPr>
        <w:t>. No screen is painted. This guard prevents a user from launching CM00 directly without going through sign-on.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alibri" w:hAnsi="Calibri"/>
          <w:b/>
          <w:i w:val="0"/>
          <w:sz w:val="20"/>
        </w:rPr>
        <w:t>non-zero</w:t>
      </w:r>
      <w:r>
        <w:rPr>
          <w:rFonts w:ascii="Calibri" w:hAnsi="Calibri"/>
          <w:b w:val="0"/>
          <w:i w:val="0"/>
          <w:sz w:val="20"/>
        </w:rPr>
        <w:t xml:space="preserve">: the commarea bytes are copied from </w:t>
      </w:r>
      <w:r>
        <w:rPr>
          <w:rFonts w:ascii="Courier New" w:hAnsi="Courier New"/>
          <w:b w:val="0"/>
          <w:i w:val="0"/>
          <w:color w:val="C00000"/>
          <w:sz w:val="18"/>
        </w:rPr>
        <w:t>DFHCOMMAREA(1:EIBCALEN)</w:t>
      </w:r>
      <w:r>
        <w:rPr>
          <w:rFonts w:ascii="Calibri" w:hAnsi="Calibri"/>
          <w:b w:val="0"/>
          <w:i w:val="0"/>
          <w:sz w:val="20"/>
        </w:rPr>
        <w:t xml:space="preserve"> into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. The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</w:t>
      </w:r>
      <w:r>
        <w:rPr>
          <w:rFonts w:ascii="Calibri" w:hAnsi="Calibri"/>
          <w:b w:val="0"/>
          <w:i w:val="0"/>
          <w:sz w:val="20"/>
        </w:rPr>
        <w:t xml:space="preserve"> flag (88-level value </w:t>
      </w:r>
      <w:r>
        <w:rPr>
          <w:rFonts w:ascii="Courier New" w:hAnsi="Courier New"/>
          <w:b w:val="0"/>
          <w:i w:val="0"/>
          <w:color w:val="C00000"/>
          <w:sz w:val="18"/>
        </w:rPr>
        <w:t>1</w:t>
      </w:r>
      <w:r>
        <w:rPr>
          <w:rFonts w:ascii="Calibri" w:hAnsi="Calibri"/>
          <w:b w:val="0"/>
          <w:i w:val="0"/>
          <w:sz w:val="20"/>
        </w:rPr>
        <w:t xml:space="preserve"> on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>) is then checked: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alibri" w:hAnsi="Calibri"/>
          <w:b/>
          <w:i w:val="0"/>
          <w:sz w:val="20"/>
        </w:rPr>
        <w:t>not REENTER</w:t>
      </w:r>
      <w:r>
        <w:rPr>
          <w:rFonts w:ascii="Calibri" w:hAnsi="Calibri"/>
          <w:b w:val="0"/>
          <w:i w:val="0"/>
          <w:sz w:val="20"/>
        </w:rPr>
        <w:t xml:space="preserve"> (first pass, value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): the flag is set to </w:t>
      </w:r>
      <w:r>
        <w:rPr>
          <w:rFonts w:ascii="Courier New" w:hAnsi="Courier New"/>
          <w:b w:val="0"/>
          <w:i w:val="0"/>
          <w:color w:val="C00000"/>
          <w:sz w:val="18"/>
        </w:rPr>
        <w:t>1</w:t>
      </w:r>
      <w:r>
        <w:rPr>
          <w:rFonts w:ascii="Calibri" w:hAnsi="Calibri"/>
          <w:b w:val="0"/>
          <w:i w:val="0"/>
          <w:sz w:val="20"/>
        </w:rPr>
        <w:t xml:space="preserve">, the map output area </w:t>
      </w:r>
      <w:r>
        <w:rPr>
          <w:rFonts w:ascii="Courier New" w:hAnsi="Courier New"/>
          <w:b w:val="0"/>
          <w:i w:val="0"/>
          <w:color w:val="C00000"/>
          <w:sz w:val="18"/>
        </w:rPr>
        <w:t>COMEN1AO</w:t>
      </w:r>
      <w:r>
        <w:rPr>
          <w:rFonts w:ascii="Calibri" w:hAnsi="Calibri"/>
          <w:b w:val="0"/>
          <w:i w:val="0"/>
          <w:sz w:val="20"/>
        </w:rPr>
        <w:t xml:space="preserve"> is initialized to </w:t>
      </w:r>
      <w:r>
        <w:rPr>
          <w:rFonts w:ascii="Courier New" w:hAnsi="Courier New"/>
          <w:b w:val="0"/>
          <w:i w:val="0"/>
          <w:color w:val="C00000"/>
          <w:sz w:val="18"/>
        </w:rPr>
        <w:t>LOW-VALUES</w:t>
      </w:r>
      <w:r>
        <w:rPr>
          <w:rFonts w:ascii="Calibri" w:hAnsi="Calibri"/>
          <w:b w:val="0"/>
          <w:i w:val="0"/>
          <w:sz w:val="20"/>
        </w:rPr>
        <w:t xml:space="preserve">, and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 xml:space="preserve"> is called to display the menu for the first time.</w:t>
      </w:r>
    </w:p>
    <w:p>
      <w:pPr>
        <w:spacing w:before="20" w:after="20"/>
        <w:ind w:left="850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alibri" w:hAnsi="Calibri"/>
          <w:b/>
          <w:i w:val="0"/>
          <w:sz w:val="20"/>
        </w:rPr>
        <w:t>REENTER</w:t>
      </w:r>
      <w:r>
        <w:rPr>
          <w:rFonts w:ascii="Calibri" w:hAnsi="Calibri"/>
          <w:b w:val="0"/>
          <w:i w:val="0"/>
          <w:sz w:val="20"/>
        </w:rPr>
        <w:t xml:space="preserve"> (subsequent passes): </w:t>
      </w:r>
      <w:r>
        <w:rPr>
          <w:rFonts w:ascii="Courier New" w:hAnsi="Courier New"/>
          <w:b w:val="0"/>
          <w:i w:val="0"/>
          <w:color w:val="C00000"/>
          <w:sz w:val="18"/>
        </w:rPr>
        <w:t>RECEIVE-MENU-SCREEN</w:t>
      </w:r>
      <w:r>
        <w:rPr>
          <w:rFonts w:ascii="Calibri" w:hAnsi="Calibri"/>
          <w:b w:val="0"/>
          <w:i w:val="0"/>
          <w:sz w:val="20"/>
        </w:rPr>
        <w:t xml:space="preserve"> is called to collect the user's input, followed by key dispatch.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After receiving the screen (</w:t>
      </w:r>
      <w:r>
        <w:rPr>
          <w:rFonts w:ascii="Courier New" w:hAnsi="Courier New"/>
          <w:b w:val="0"/>
          <w:i w:val="0"/>
          <w:color w:val="C00000"/>
          <w:sz w:val="18"/>
        </w:rPr>
        <w:t>RECEIVE-MENU-SCREEN</w:t>
      </w:r>
      <w:r>
        <w:rPr>
          <w:rFonts w:ascii="Calibri" w:hAnsi="Calibri"/>
          <w:b w:val="0"/>
          <w:i w:val="0"/>
          <w:sz w:val="20"/>
        </w:rPr>
        <w:t xml:space="preserve">), the program evaluates </w:t>
      </w:r>
      <w:r>
        <w:rPr>
          <w:rFonts w:ascii="Courier New" w:hAnsi="Courier New"/>
          <w:b w:val="0"/>
          <w:i w:val="0"/>
          <w:color w:val="C00000"/>
          <w:sz w:val="18"/>
        </w:rPr>
        <w:t>EIBAID</w:t>
      </w:r>
      <w:r>
        <w:rPr>
          <w:rFonts w:ascii="Calibri" w:hAnsi="Calibri"/>
          <w:b w:val="0"/>
          <w:i w:val="0"/>
          <w:sz w:val="20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AID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DFHENTER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Call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DFHPF3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Set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CDEMO-TO-PROGRAM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call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RETURN-TO-SIGNON-SCREEN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Any other key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Set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load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CCDA-MSG-INVALID-KEY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  <w:r>
              <w:rPr>
                <w:rFonts w:ascii="Calibri" w:hAnsi="Calibri"/>
                <w:b w:val="0"/>
                <w:i w:val="0"/>
                <w:sz w:val="18"/>
              </w:rPr>
              <w:t>, redisplay menu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>** performs option parsing, access control, and routing: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OPTIONI field from the received map is scanned from right to left to strip trailing spaces, left-justified into </w:t>
      </w:r>
      <w:r>
        <w:rPr>
          <w:rFonts w:ascii="Courier New" w:hAnsi="Courier New"/>
          <w:b w:val="0"/>
          <w:i w:val="0"/>
          <w:color w:val="C00000"/>
          <w:sz w:val="18"/>
        </w:rPr>
        <w:t>WS-OPTION-X</w:t>
      </w:r>
      <w:r>
        <w:rPr>
          <w:rFonts w:ascii="Calibri" w:hAnsi="Calibri"/>
          <w:b w:val="0"/>
          <w:i w:val="0"/>
          <w:sz w:val="20"/>
        </w:rPr>
        <w:t xml:space="preserve"> (PIC X(02)), spaces are replaced with </w:t>
      </w:r>
      <w:r>
        <w:rPr>
          <w:rFonts w:ascii="Courier New" w:hAnsi="Courier New"/>
          <w:b w:val="0"/>
          <w:i w:val="0"/>
          <w:color w:val="C00000"/>
          <w:sz w:val="18"/>
        </w:rPr>
        <w:t>'0'</w:t>
      </w:r>
      <w:r>
        <w:rPr>
          <w:rFonts w:ascii="Calibri" w:hAnsi="Calibri"/>
          <w:b w:val="0"/>
          <w:i w:val="0"/>
          <w:sz w:val="20"/>
        </w:rPr>
        <w:t xml:space="preserve">, and the result is moved to the numeric </w:t>
      </w:r>
      <w:r>
        <w:rPr>
          <w:rFonts w:ascii="Courier New" w:hAnsi="Courier New"/>
          <w:b w:val="0"/>
          <w:i w:val="0"/>
          <w:color w:val="C00000"/>
          <w:sz w:val="18"/>
        </w:rPr>
        <w:t>WS-OPTION</w:t>
      </w:r>
      <w:r>
        <w:rPr>
          <w:rFonts w:ascii="Calibri" w:hAnsi="Calibri"/>
          <w:b w:val="0"/>
          <w:i w:val="0"/>
          <w:sz w:val="20"/>
        </w:rPr>
        <w:t xml:space="preserve"> (PIC 9(02)).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WS-OPTION</w:t>
      </w:r>
      <w:r>
        <w:rPr>
          <w:rFonts w:ascii="Calibri" w:hAnsi="Calibri"/>
          <w:b w:val="0"/>
          <w:i w:val="0"/>
          <w:sz w:val="20"/>
        </w:rPr>
        <w:t xml:space="preserve"> is non-numeric, greater than </w:t>
      </w:r>
      <w:r>
        <w:rPr>
          <w:rFonts w:ascii="Courier New" w:hAnsi="Courier New"/>
          <w:b w:val="0"/>
          <w:i w:val="0"/>
          <w:color w:val="C00000"/>
          <w:sz w:val="18"/>
        </w:rPr>
        <w:t>CDEMO-MENU-OPT-COUNT</w:t>
      </w:r>
      <w:r>
        <w:rPr>
          <w:rFonts w:ascii="Calibri" w:hAnsi="Calibri"/>
          <w:b w:val="0"/>
          <w:i w:val="0"/>
          <w:sz w:val="20"/>
        </w:rPr>
        <w:t xml:space="preserve"> (11), or zero, an error "Please enter a valid option number..." is displayed and the menu is re-sent.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the user type is </w:t>
      </w:r>
      <w:r>
        <w:rPr>
          <w:rFonts w:ascii="Courier New" w:hAnsi="Courier New"/>
          <w:b w:val="0"/>
          <w:i w:val="0"/>
          <w:color w:val="C00000"/>
          <w:sz w:val="18"/>
        </w:rPr>
        <w:t>'U'</w:t>
      </w:r>
      <w:r>
        <w:rPr>
          <w:rFonts w:ascii="Calibri" w:hAnsi="Calibri"/>
          <w:b w:val="0"/>
          <w:i w:val="0"/>
          <w:sz w:val="20"/>
        </w:rPr>
        <w:t xml:space="preserve"> (regular user) and the selected option's </w:t>
      </w:r>
      <w:r>
        <w:rPr>
          <w:rFonts w:ascii="Courier New" w:hAnsi="Courier New"/>
          <w:b w:val="0"/>
          <w:i w:val="0"/>
          <w:color w:val="C00000"/>
          <w:sz w:val="18"/>
        </w:rPr>
        <w:t>CDEMO-MENU-OPT-USRTYPE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'A'</w:t>
      </w:r>
      <w:r>
        <w:rPr>
          <w:rFonts w:ascii="Calibri" w:hAnsi="Calibri"/>
          <w:b w:val="0"/>
          <w:i w:val="0"/>
          <w:sz w:val="20"/>
        </w:rPr>
        <w:t>, the error "No access - Admin Only option..." is displayed.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If no error, an EVALUATE dispatches on three conditions: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COPAUS0C check</w:t>
      </w:r>
      <w:r>
        <w:rPr>
          <w:rFonts w:ascii="Calibri" w:hAnsi="Calibri"/>
          <w:b w:val="0"/>
          <w:i w:val="0"/>
          <w:sz w:val="20"/>
        </w:rPr>
        <w:t xml:space="preserve">: CICS </w:t>
      </w:r>
      <w:r>
        <w:rPr>
          <w:rFonts w:ascii="Courier New" w:hAnsi="Courier New"/>
          <w:b w:val="0"/>
          <w:i w:val="0"/>
          <w:color w:val="C00000"/>
          <w:sz w:val="18"/>
        </w:rPr>
        <w:t>INQUIRE PROGRAM</w:t>
      </w:r>
      <w:r>
        <w:rPr>
          <w:rFonts w:ascii="Calibri" w:hAnsi="Calibri"/>
          <w:b w:val="0"/>
          <w:i w:val="0"/>
          <w:sz w:val="20"/>
        </w:rPr>
        <w:t xml:space="preserve"> is called with </w:t>
      </w:r>
      <w:r>
        <w:rPr>
          <w:rFonts w:ascii="Courier New" w:hAnsi="Courier New"/>
          <w:b w:val="0"/>
          <w:i w:val="0"/>
          <w:color w:val="C00000"/>
          <w:sz w:val="18"/>
        </w:rPr>
        <w:t>NOHANDLE</w:t>
      </w:r>
      <w:r>
        <w:rPr>
          <w:rFonts w:ascii="Calibri" w:hAnsi="Calibri"/>
          <w:b w:val="0"/>
          <w:i w:val="0"/>
          <w:sz w:val="20"/>
        </w:rPr>
        <w:t xml:space="preserve">. If </w:t>
      </w:r>
      <w:r>
        <w:rPr>
          <w:rFonts w:ascii="Courier New" w:hAnsi="Courier New"/>
          <w:b w:val="0"/>
          <w:i w:val="0"/>
          <w:color w:val="C00000"/>
          <w:sz w:val="18"/>
        </w:rPr>
        <w:t>EIBRESP = DFHRESP(NORMAL)</w:t>
      </w:r>
      <w:r>
        <w:rPr>
          <w:rFonts w:ascii="Calibri" w:hAnsi="Calibri"/>
          <w:b w:val="0"/>
          <w:i w:val="0"/>
          <w:sz w:val="20"/>
        </w:rPr>
        <w:t xml:space="preserve"> (program known), XCTL is issued. Otherwise, a red error message "This option </w:t>
      </w:r>
      <w:r>
        <w:rPr>
          <w:rFonts w:ascii="Courier New" w:hAnsi="Courier New"/>
          <w:b w:val="0"/>
          <w:i w:val="0"/>
          <w:color w:val="C00000"/>
          <w:sz w:val="18"/>
        </w:rPr>
        <w:t>&lt;name&gt;</w:t>
      </w:r>
      <w:r>
        <w:rPr>
          <w:rFonts w:ascii="Calibri" w:hAnsi="Calibri"/>
          <w:b w:val="0"/>
          <w:i w:val="0"/>
          <w:sz w:val="20"/>
        </w:rPr>
        <w:t xml:space="preserve"> is not installed..." is set in </w:t>
      </w:r>
      <w:r>
        <w:rPr>
          <w:rFonts w:ascii="Courier New" w:hAnsi="Courier New"/>
          <w:b w:val="0"/>
          <w:i w:val="0"/>
          <w:color w:val="C00000"/>
          <w:sz w:val="18"/>
        </w:rPr>
        <w:t>WS-MESSAGE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DUMMY prefix</w:t>
      </w:r>
      <w:r>
        <w:rPr>
          <w:rFonts w:ascii="Calibri" w:hAnsi="Calibri"/>
          <w:b w:val="0"/>
          <w:i w:val="0"/>
          <w:sz w:val="20"/>
        </w:rPr>
        <w:t xml:space="preserve">: If the selected program name starts with </w:t>
      </w:r>
      <w:r>
        <w:rPr>
          <w:rFonts w:ascii="Courier New" w:hAnsi="Courier New"/>
          <w:b w:val="0"/>
          <w:i w:val="0"/>
          <w:color w:val="C00000"/>
          <w:sz w:val="18"/>
        </w:rPr>
        <w:t>'DUMMY'</w:t>
      </w:r>
      <w:r>
        <w:rPr>
          <w:rFonts w:ascii="Calibri" w:hAnsi="Calibri"/>
          <w:b w:val="0"/>
          <w:i w:val="0"/>
          <w:sz w:val="20"/>
        </w:rPr>
        <w:t xml:space="preserve">, a green "This option </w:t>
      </w:r>
      <w:r>
        <w:rPr>
          <w:rFonts w:ascii="Courier New" w:hAnsi="Courier New"/>
          <w:b w:val="0"/>
          <w:i w:val="0"/>
          <w:color w:val="C00000"/>
          <w:sz w:val="18"/>
        </w:rPr>
        <w:t>&lt;name&gt;</w:t>
      </w:r>
      <w:r>
        <w:rPr>
          <w:rFonts w:ascii="Calibri" w:hAnsi="Calibri"/>
          <w:b w:val="0"/>
          <w:i w:val="0"/>
          <w:sz w:val="20"/>
        </w:rPr>
        <w:t xml:space="preserve"> is coming soon ..." message is set. No XCTL is issued.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All other options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CDEMO-FROM-TRANID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WS-TRANID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'CM00'</w:t>
      </w:r>
      <w:r>
        <w:rPr>
          <w:rFonts w:ascii="Calibri" w:hAnsi="Calibri"/>
          <w:b w:val="0"/>
          <w:i w:val="0"/>
          <w:sz w:val="20"/>
        </w:rPr>
        <w:t xml:space="preserve">),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is set to </w:t>
      </w:r>
      <w:r>
        <w:rPr>
          <w:rFonts w:ascii="Courier New" w:hAnsi="Courier New"/>
          <w:b w:val="0"/>
          <w:i w:val="0"/>
          <w:color w:val="C00000"/>
          <w:sz w:val="18"/>
        </w:rPr>
        <w:t>WS-PGMNAME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'COMEN01C'</w:t>
      </w:r>
      <w:r>
        <w:rPr>
          <w:rFonts w:ascii="Calibri" w:hAnsi="Calibri"/>
          <w:b w:val="0"/>
          <w:i w:val="0"/>
          <w:sz w:val="20"/>
        </w:rPr>
        <w:t xml:space="preserve">),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 xml:space="preserve"> is cleared to 0, and CICS </w:t>
      </w:r>
      <w:r>
        <w:rPr>
          <w:rFonts w:ascii="Courier New" w:hAnsi="Courier New"/>
          <w:b w:val="0"/>
          <w:i w:val="0"/>
          <w:color w:val="C00000"/>
          <w:sz w:val="18"/>
        </w:rPr>
        <w:t>XCTL</w:t>
      </w:r>
      <w:r>
        <w:rPr>
          <w:rFonts w:ascii="Calibri" w:hAnsi="Calibri"/>
          <w:b w:val="0"/>
          <w:i w:val="0"/>
          <w:sz w:val="20"/>
        </w:rPr>
        <w:t xml:space="preserve"> is issued with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Note: there is a duplicate </w:t>
      </w:r>
      <w:r>
        <w:rPr>
          <w:rFonts w:ascii="Courier New" w:hAnsi="Courier New"/>
          <w:b w:val="0"/>
          <w:i w:val="0"/>
          <w:color w:val="C00000"/>
          <w:sz w:val="18"/>
        </w:rPr>
        <w:t>MOVE WS-PGMNAME TO CDEMO-FROM-PROGRAM</w:t>
      </w:r>
      <w:r>
        <w:rPr>
          <w:rFonts w:ascii="Calibri" w:hAnsi="Calibri"/>
          <w:b w:val="0"/>
          <w:i w:val="0"/>
          <w:sz w:val="20"/>
        </w:rPr>
        <w:t xml:space="preserve"> at lines 179–180 in the WHEN OTHER branch. This is a harmless code defect — the move is idempotent — but indicates a leftover edit or copy/paste mistake. Two commented-out lines (181–182) suggest the original intent was also to copy </w:t>
      </w:r>
      <w:r>
        <w:rPr>
          <w:rFonts w:ascii="Courier New" w:hAnsi="Courier New"/>
          <w:b w:val="0"/>
          <w:i w:val="0"/>
          <w:color w:val="C00000"/>
          <w:sz w:val="18"/>
        </w:rPr>
        <w:t>WS-USER-ID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SEC-USR-TYPE</w:t>
      </w:r>
      <w:r>
        <w:rPr>
          <w:rFonts w:ascii="Calibri" w:hAnsi="Calibri"/>
          <w:b w:val="0"/>
          <w:i w:val="0"/>
          <w:sz w:val="20"/>
        </w:rPr>
        <w:t xml:space="preserve"> into the commarea, but those moves were never implemented.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BUILD-MENU-OPTIONS</w:t>
      </w:r>
      <w:r>
        <w:rPr>
          <w:rFonts w:ascii="Calibri" w:hAnsi="Calibri"/>
          <w:b w:val="0"/>
          <w:i w:val="0"/>
          <w:sz w:val="20"/>
        </w:rPr>
        <w:t xml:space="preserve">** is called as part of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 xml:space="preserve">. It iterates from 1 to </w:t>
      </w:r>
      <w:r>
        <w:rPr>
          <w:rFonts w:ascii="Courier New" w:hAnsi="Courier New"/>
          <w:b w:val="0"/>
          <w:i w:val="0"/>
          <w:color w:val="C00000"/>
          <w:sz w:val="18"/>
        </w:rPr>
        <w:t>CDEMO-MENU-OPT-COUNT</w:t>
      </w:r>
      <w:r>
        <w:rPr>
          <w:rFonts w:ascii="Calibri" w:hAnsi="Calibri"/>
          <w:b w:val="0"/>
          <w:i w:val="0"/>
          <w:sz w:val="20"/>
        </w:rPr>
        <w:t xml:space="preserve"> (11), building a formatted string for each option as </w:t>
      </w:r>
      <w:r>
        <w:rPr>
          <w:rFonts w:ascii="Courier New" w:hAnsi="Courier New"/>
          <w:b w:val="0"/>
          <w:i w:val="0"/>
          <w:color w:val="C00000"/>
          <w:sz w:val="18"/>
        </w:rPr>
        <w:t>"NN. Option Name"</w:t>
      </w:r>
      <w:r>
        <w:rPr>
          <w:rFonts w:ascii="Calibri" w:hAnsi="Calibri"/>
          <w:b w:val="0"/>
          <w:i w:val="0"/>
          <w:sz w:val="20"/>
        </w:rPr>
        <w:t xml:space="preserve"> and placing it into the corresponding map output field </w:t>
      </w:r>
      <w:r>
        <w:rPr>
          <w:rFonts w:ascii="Courier New" w:hAnsi="Courier New"/>
          <w:b w:val="0"/>
          <w:i w:val="0"/>
          <w:color w:val="C00000"/>
          <w:sz w:val="18"/>
        </w:rPr>
        <w:t>OPTN001O</w:t>
      </w:r>
      <w:r>
        <w:rPr>
          <w:rFonts w:ascii="Calibri" w:hAnsi="Calibri"/>
          <w:b w:val="0"/>
          <w:i w:val="0"/>
          <w:sz w:val="20"/>
        </w:rPr>
        <w:t xml:space="preserve"> through </w:t>
      </w:r>
      <w:r>
        <w:rPr>
          <w:rFonts w:ascii="Courier New" w:hAnsi="Courier New"/>
          <w:b w:val="0"/>
          <w:i w:val="0"/>
          <w:color w:val="C00000"/>
          <w:sz w:val="18"/>
        </w:rPr>
        <w:t>OPTN011O</w:t>
      </w:r>
      <w:r>
        <w:rPr>
          <w:rFonts w:ascii="Calibri" w:hAnsi="Calibri"/>
          <w:b w:val="0"/>
          <w:i w:val="0"/>
          <w:sz w:val="20"/>
        </w:rPr>
        <w:t>. The map has capacity for 12 options (</w:t>
      </w:r>
      <w:r>
        <w:rPr>
          <w:rFonts w:ascii="Courier New" w:hAnsi="Courier New"/>
          <w:b w:val="0"/>
          <w:i w:val="0"/>
          <w:color w:val="C00000"/>
          <w:sz w:val="18"/>
        </w:rPr>
        <w:t>OPTN012O</w:t>
      </w:r>
      <w:r>
        <w:rPr>
          <w:rFonts w:ascii="Calibri" w:hAnsi="Calibri"/>
          <w:b w:val="0"/>
          <w:i w:val="0"/>
          <w:sz w:val="20"/>
        </w:rPr>
        <w:t xml:space="preserve"> exists) but only 11 are populated; </w:t>
      </w:r>
      <w:r>
        <w:rPr>
          <w:rFonts w:ascii="Courier New" w:hAnsi="Courier New"/>
          <w:b w:val="0"/>
          <w:i w:val="0"/>
          <w:color w:val="C00000"/>
          <w:sz w:val="18"/>
        </w:rPr>
        <w:t>OPTN012O</w:t>
      </w:r>
      <w:r>
        <w:rPr>
          <w:rFonts w:ascii="Calibri" w:hAnsi="Calibri"/>
          <w:b w:val="0"/>
          <w:i w:val="0"/>
          <w:sz w:val="20"/>
        </w:rPr>
        <w:t xml:space="preserve"> is never written.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POPULATE-HEADER-INFO</w:t>
      </w:r>
      <w:r>
        <w:rPr>
          <w:rFonts w:ascii="Calibri" w:hAnsi="Calibri"/>
          <w:b w:val="0"/>
          <w:i w:val="0"/>
          <w:sz w:val="20"/>
        </w:rPr>
        <w:t xml:space="preserve">** uses </w:t>
      </w:r>
      <w:r>
        <w:rPr>
          <w:rFonts w:ascii="Courier New" w:hAnsi="Courier New"/>
          <w:b w:val="0"/>
          <w:i w:val="0"/>
          <w:color w:val="C00000"/>
          <w:sz w:val="18"/>
        </w:rPr>
        <w:t>FUNCTION CURRENT-DATE</w:t>
      </w:r>
      <w:r>
        <w:rPr>
          <w:rFonts w:ascii="Calibri" w:hAnsi="Calibri"/>
          <w:b w:val="0"/>
          <w:i w:val="0"/>
          <w:sz w:val="20"/>
        </w:rPr>
        <w:t xml:space="preserve"> to obtain system date and time, then writes the date as MM/DD/YY to </w:t>
      </w:r>
      <w:r>
        <w:rPr>
          <w:rFonts w:ascii="Courier New" w:hAnsi="Courier New"/>
          <w:b w:val="0"/>
          <w:i w:val="0"/>
          <w:color w:val="C00000"/>
          <w:sz w:val="18"/>
        </w:rPr>
        <w:t>CURDATEO</w:t>
      </w:r>
      <w:r>
        <w:rPr>
          <w:rFonts w:ascii="Calibri" w:hAnsi="Calibri"/>
          <w:b w:val="0"/>
          <w:i w:val="0"/>
          <w:sz w:val="20"/>
        </w:rPr>
        <w:t xml:space="preserve"> and the time as HH:MM:SS to </w:t>
      </w:r>
      <w:r>
        <w:rPr>
          <w:rFonts w:ascii="Courier New" w:hAnsi="Courier New"/>
          <w:b w:val="0"/>
          <w:i w:val="0"/>
          <w:color w:val="C00000"/>
          <w:sz w:val="18"/>
        </w:rPr>
        <w:t>CURTIMEO</w:t>
      </w:r>
      <w:r>
        <w:rPr>
          <w:rFonts w:ascii="Calibri" w:hAnsi="Calibri"/>
          <w:b w:val="0"/>
          <w:i w:val="0"/>
          <w:sz w:val="20"/>
        </w:rPr>
        <w:t xml:space="preserve">. The application titles from </w:t>
      </w:r>
      <w:r>
        <w:rPr>
          <w:rFonts w:ascii="Courier New" w:hAnsi="Courier New"/>
          <w:b w:val="0"/>
          <w:i w:val="0"/>
          <w:color w:val="C00000"/>
          <w:sz w:val="18"/>
        </w:rPr>
        <w:t>COTTL01Y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CCDA-TITLE01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CCDA-TITLE02</w:t>
      </w:r>
      <w:r>
        <w:rPr>
          <w:rFonts w:ascii="Calibri" w:hAnsi="Calibri"/>
          <w:b w:val="0"/>
          <w:i w:val="0"/>
          <w:sz w:val="20"/>
        </w:rPr>
        <w:t>) along with the transaction ID and program name are placed in the map header fields.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Every exit path ends with the same unconditional CICS RETURN at the bottom of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EXEC CICS RETURN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TRANSID (WS-TRANID)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COMMAREA (CARDDEMO-COMMAREA)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END-EXEC</w:t>
      </w:r>
    </w:p>
    <w:p>
      <w:pPr>
        <w:spacing w:before="0" w:after="80"/>
      </w:pP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WS-TRANID</w:t>
      </w:r>
      <w:r>
        <w:rPr>
          <w:rFonts w:ascii="Calibri" w:hAnsi="Calibri"/>
          <w:b w:val="0"/>
          <w:i w:val="0"/>
          <w:sz w:val="20"/>
        </w:rPr>
        <w:t xml:space="preserve"> is hardcoded </w:t>
      </w:r>
      <w:r>
        <w:rPr>
          <w:rFonts w:ascii="Courier New" w:hAnsi="Courier New"/>
          <w:b w:val="0"/>
          <w:i w:val="0"/>
          <w:color w:val="C00000"/>
          <w:sz w:val="18"/>
        </w:rPr>
        <w:t>'CM00'</w:t>
      </w:r>
      <w:r>
        <w:rPr>
          <w:rFonts w:ascii="Calibri" w:hAnsi="Calibri"/>
          <w:b w:val="0"/>
          <w:i w:val="0"/>
          <w:sz w:val="20"/>
        </w:rPr>
        <w:t xml:space="preserve">, so the next keystroke will re-invoke this same program.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carries the updated state (including </w:t>
      </w:r>
      <w:r>
        <w:rPr>
          <w:rFonts w:ascii="Courier New" w:hAnsi="Courier New"/>
          <w:b w:val="0"/>
          <w:i w:val="0"/>
          <w:color w:val="C00000"/>
          <w:sz w:val="18"/>
        </w:rPr>
        <w:t>CDEMO-PGM-REENTER = 1</w:t>
      </w:r>
      <w:r>
        <w:rPr>
          <w:rFonts w:ascii="Calibri" w:hAnsi="Calibri"/>
          <w:b w:val="0"/>
          <w:i w:val="0"/>
          <w:sz w:val="20"/>
        </w:rPr>
        <w:t>) back to CICS for delivery on the next invocation. XCTL exits bypass this RETURN and transfer control directly; once an XCTL is issued the returning program is responsible for its own shutdown.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3.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Detection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 commarea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EIBCALEN = 0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Checked at program entry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XCTL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COSGN00C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user must sign in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Invalid AID key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EIBAID NOT DFHENTER/DFHPF3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CCDA-MSG-INVALID-KEY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in red error field; menu redisplayed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not numeric / out of range / zero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Inline test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"Please enter a valid option number..." message; menu redisplayed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Regular user selects Admin-only option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CDEMO-USRTYP-USER AND CDEMO-MENU-OPT-USRTYPE = 'A'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"No access - Admin Only option..." message; menu redisplayed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COPAUS0C not installed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CICS INQUIRE;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EIBRESP != DFHRESP(NORMAL)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Red message "This option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&lt;name&gt;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not installed..."; no XCTL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DUMMY option selected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Program name prefix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'DUMMY'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Green message "This option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&lt;name&gt;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 coming soon ..."; no XCTL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program has no CICS HANDLE CONDITION or NOHANDLE on the SEND/RECEIVE MAP calls. Any CICS error during map send/receive will raise an unhandled exception and terminate the task abnormally.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4.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Pseudo-conversational state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 xml:space="preserve"> (value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 = first entry, </w:t>
      </w:r>
      <w:r>
        <w:rPr>
          <w:rFonts w:ascii="Courier New" w:hAnsi="Courier New"/>
          <w:b w:val="0"/>
          <w:i w:val="0"/>
          <w:color w:val="C00000"/>
          <w:sz w:val="18"/>
        </w:rPr>
        <w:t>1</w:t>
      </w:r>
      <w:r>
        <w:rPr>
          <w:rFonts w:ascii="Calibri" w:hAnsi="Calibri"/>
          <w:b w:val="0"/>
          <w:i w:val="0"/>
          <w:sz w:val="20"/>
        </w:rPr>
        <w:t xml:space="preserve"> = re-entry) must be preserved across HTTP round-trips in the Java equivalent. Consider a session token or a stateless JWT claim for this flag.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XCTL semantics</w:t>
      </w:r>
      <w:r>
        <w:rPr>
          <w:rFonts w:ascii="Calibri" w:hAnsi="Calibri"/>
          <w:b w:val="0"/>
          <w:i w:val="0"/>
          <w:sz w:val="20"/>
        </w:rPr>
        <w:t xml:space="preserve">: Each XCTL is a permanent transfer — this program loses control. In Java, this becomes a redirect or a controller delegation pattern. The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/ </w:t>
      </w:r>
      <w:r>
        <w:rPr>
          <w:rFonts w:ascii="Courier New" w:hAnsi="Courier New"/>
          <w:b w:val="0"/>
          <w:i w:val="0"/>
          <w:color w:val="C00000"/>
          <w:sz w:val="18"/>
        </w:rPr>
        <w:t>CDEMO-FROM-TRANID</w:t>
      </w:r>
      <w:r>
        <w:rPr>
          <w:rFonts w:ascii="Calibri" w:hAnsi="Calibri"/>
          <w:b w:val="0"/>
          <w:i w:val="0"/>
          <w:sz w:val="20"/>
        </w:rPr>
        <w:t xml:space="preserve"> fields must be populated before the redirect so the target program knows its caller.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Menu table is static data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CARDDEMO-MAIN-MENU-OPTIONS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COMEN02Y</w:t>
      </w:r>
      <w:r>
        <w:rPr>
          <w:rFonts w:ascii="Calibri" w:hAnsi="Calibri"/>
          <w:b w:val="0"/>
          <w:i w:val="0"/>
          <w:sz w:val="20"/>
        </w:rPr>
        <w:t xml:space="preserve"> is compile-time constant data. In Java this becomes a static enum or configuration bean. The user-type flag per option (</w:t>
      </w:r>
      <w:r>
        <w:rPr>
          <w:rFonts w:ascii="Courier New" w:hAnsi="Courier New"/>
          <w:b w:val="0"/>
          <w:i w:val="0"/>
          <w:color w:val="C00000"/>
          <w:sz w:val="18"/>
        </w:rPr>
        <w:t>'U'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'A'</w:t>
      </w:r>
      <w:r>
        <w:rPr>
          <w:rFonts w:ascii="Calibri" w:hAnsi="Calibri"/>
          <w:b w:val="0"/>
          <w:i w:val="0"/>
          <w:sz w:val="20"/>
        </w:rPr>
        <w:t xml:space="preserve">) maps directly to a Spring Security role check or a custom </w:t>
      </w:r>
      <w:r>
        <w:rPr>
          <w:rFonts w:ascii="Courier New" w:hAnsi="Courier New"/>
          <w:b w:val="0"/>
          <w:i w:val="0"/>
          <w:color w:val="C00000"/>
          <w:sz w:val="18"/>
        </w:rPr>
        <w:t>@PreAuthorize</w:t>
      </w:r>
      <w:r>
        <w:rPr>
          <w:rFonts w:ascii="Calibri" w:hAnsi="Calibri"/>
          <w:b w:val="0"/>
          <w:i w:val="0"/>
          <w:sz w:val="20"/>
        </w:rPr>
        <w:t xml:space="preserve"> annotation.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COPAUS0C availability check</w:t>
      </w:r>
      <w:r>
        <w:rPr>
          <w:rFonts w:ascii="Calibri" w:hAnsi="Calibri"/>
          <w:b w:val="0"/>
          <w:i w:val="0"/>
          <w:sz w:val="20"/>
        </w:rPr>
        <w:t xml:space="preserve">: The </w:t>
      </w:r>
      <w:r>
        <w:rPr>
          <w:rFonts w:ascii="Courier New" w:hAnsi="Courier New"/>
          <w:b w:val="0"/>
          <w:i w:val="0"/>
          <w:color w:val="C00000"/>
          <w:sz w:val="18"/>
        </w:rPr>
        <w:t>CICS INQUIRE PROGRAM</w:t>
      </w:r>
      <w:r>
        <w:rPr>
          <w:rFonts w:ascii="Calibri" w:hAnsi="Calibri"/>
          <w:b w:val="0"/>
          <w:i w:val="0"/>
          <w:sz w:val="20"/>
        </w:rPr>
        <w:t xml:space="preserve"> call is a runtime feature toggle — it gracefully degrades when the program is not deployed. The Java equivalent should check a feature flag or a service health endpoint before enabling the "Pending Authorization" menu item.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Duplicate MOVE at lines 179–180</w:t>
      </w:r>
      <w:r>
        <w:rPr>
          <w:rFonts w:ascii="Calibri" w:hAnsi="Calibri"/>
          <w:b w:val="0"/>
          <w:i w:val="0"/>
          <w:sz w:val="20"/>
        </w:rPr>
        <w:t xml:space="preserve">: The redundant </w:t>
      </w:r>
      <w:r>
        <w:rPr>
          <w:rFonts w:ascii="Courier New" w:hAnsi="Courier New"/>
          <w:b w:val="0"/>
          <w:i w:val="0"/>
          <w:color w:val="C00000"/>
          <w:sz w:val="18"/>
        </w:rPr>
        <w:t>MOVE WS-PGMNAME TO CDEMO-FROM-PROGRAM</w:t>
      </w:r>
      <w:r>
        <w:rPr>
          <w:rFonts w:ascii="Calibri" w:hAnsi="Calibri"/>
          <w:b w:val="0"/>
          <w:i w:val="0"/>
          <w:sz w:val="20"/>
        </w:rPr>
        <w:t xml:space="preserve"> must be de-duplicated in Java. The commented-out </w:t>
      </w:r>
      <w:r>
        <w:rPr>
          <w:rFonts w:ascii="Courier New" w:hAnsi="Courier New"/>
          <w:b w:val="0"/>
          <w:i w:val="0"/>
          <w:color w:val="C00000"/>
          <w:sz w:val="18"/>
        </w:rPr>
        <w:t>WS-USER-ID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SEC-USR-TYPE</w:t>
      </w:r>
      <w:r>
        <w:rPr>
          <w:rFonts w:ascii="Calibri" w:hAnsi="Calibri"/>
          <w:b w:val="0"/>
          <w:i w:val="0"/>
          <w:sz w:val="20"/>
        </w:rPr>
        <w:t xml:space="preserve"> moves suggest the original design intended to pass user identity in the commarea; Java should carry these fields in the session/JWT instead.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DFHBMSCA color attributes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DFHRED</w:t>
      </w:r>
      <w:r>
        <w:rPr>
          <w:rFonts w:ascii="Calibri" w:hAnsi="Calibri"/>
          <w:b w:val="0"/>
          <w:i w:val="0"/>
          <w:sz w:val="20"/>
        </w:rPr>
        <w:t xml:space="preserve"> (error) and </w:t>
      </w:r>
      <w:r>
        <w:rPr>
          <w:rFonts w:ascii="Courier New" w:hAnsi="Courier New"/>
          <w:b w:val="0"/>
          <w:i w:val="0"/>
          <w:color w:val="C00000"/>
          <w:sz w:val="18"/>
        </w:rPr>
        <w:t>DFHGREEN</w:t>
      </w:r>
      <w:r>
        <w:rPr>
          <w:rFonts w:ascii="Calibri" w:hAnsi="Calibri"/>
          <w:b w:val="0"/>
          <w:i w:val="0"/>
          <w:sz w:val="20"/>
        </w:rPr>
        <w:t xml:space="preserve"> (informational) are IBM BMS constants for terminal attribute bytes. In a web UI these map to CSS classes or Bootstrap alert styles (</w:t>
      </w:r>
      <w:r>
        <w:rPr>
          <w:rFonts w:ascii="Courier New" w:hAnsi="Courier New"/>
          <w:b w:val="0"/>
          <w:i w:val="0"/>
          <w:color w:val="C00000"/>
          <w:sz w:val="18"/>
        </w:rPr>
        <w:t>alert-danger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alert-success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Two-digit year display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WS-CURDATE-YY</w:t>
      </w:r>
      <w:r>
        <w:rPr>
          <w:rFonts w:ascii="Calibri" w:hAnsi="Calibri"/>
          <w:b w:val="0"/>
          <w:i w:val="0"/>
          <w:sz w:val="20"/>
        </w:rPr>
        <w:t xml:space="preserve"> is only the last 2 digits of the year (</w:t>
      </w:r>
      <w:r>
        <w:rPr>
          <w:rFonts w:ascii="Courier New" w:hAnsi="Courier New"/>
          <w:b w:val="0"/>
          <w:i w:val="0"/>
          <w:color w:val="C00000"/>
          <w:sz w:val="18"/>
        </w:rPr>
        <w:t>WS-CURDATE-YEAR(3:2)</w:t>
      </w:r>
      <w:r>
        <w:rPr>
          <w:rFonts w:ascii="Calibri" w:hAnsi="Calibri"/>
          <w:b w:val="0"/>
          <w:i w:val="0"/>
          <w:sz w:val="20"/>
        </w:rPr>
        <w:t xml:space="preserve">). This is a display-only cosmetic; the full 4-digit year is available in </w:t>
      </w:r>
      <w:r>
        <w:rPr>
          <w:rFonts w:ascii="Courier New" w:hAnsi="Courier New"/>
          <w:b w:val="0"/>
          <w:i w:val="0"/>
          <w:color w:val="C00000"/>
          <w:sz w:val="18"/>
        </w:rPr>
        <w:t>WS-CURDATE-YEAR</w:t>
      </w:r>
      <w:r>
        <w:rPr>
          <w:rFonts w:ascii="Calibri" w:hAnsi="Calibri"/>
          <w:b w:val="0"/>
          <w:i w:val="0"/>
          <w:sz w:val="20"/>
        </w:rPr>
        <w:t xml:space="preserve">. Java should use </w:t>
      </w:r>
      <w:r>
        <w:rPr>
          <w:rFonts w:ascii="Courier New" w:hAnsi="Courier New"/>
          <w:b w:val="0"/>
          <w:i w:val="0"/>
          <w:color w:val="C00000"/>
          <w:sz w:val="18"/>
        </w:rPr>
        <w:t>java.time.LocalDate</w:t>
      </w:r>
      <w:r>
        <w:rPr>
          <w:rFonts w:ascii="Calibri" w:hAnsi="Calibri"/>
          <w:b w:val="0"/>
          <w:i w:val="0"/>
          <w:sz w:val="20"/>
        </w:rPr>
        <w:t xml:space="preserve"> and format with the full year.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USRSEC file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WS-USRSEC-FILE</w:t>
      </w:r>
      <w:r>
        <w:rPr>
          <w:rFonts w:ascii="Calibri" w:hAnsi="Calibri"/>
          <w:b w:val="0"/>
          <w:i w:val="0"/>
          <w:sz w:val="20"/>
        </w:rPr>
        <w:t xml:space="preserve"> (</w:t>
      </w:r>
      <w:r>
        <w:rPr>
          <w:rFonts w:ascii="Courier New" w:hAnsi="Courier New"/>
          <w:b w:val="0"/>
          <w:i w:val="0"/>
          <w:color w:val="C00000"/>
          <w:sz w:val="18"/>
        </w:rPr>
        <w:t>'USRSEC  '</w:t>
      </w:r>
      <w:r>
        <w:rPr>
          <w:rFonts w:ascii="Calibri" w:hAnsi="Calibri"/>
          <w:b w:val="0"/>
          <w:i w:val="0"/>
          <w:sz w:val="20"/>
        </w:rPr>
        <w:t>) is declared but never opened, read, or used anywhere in this program. It is a leftover template field — do not generate any file-access code for it in Java.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Working Storage Fields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WS-VARIABLES (program-local)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Initial Value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'COMEN01C'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Own program name, passed to commarea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X(04)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'CM00'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Own transaction ID, used in RETURN and XCTL setup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X(80)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SPACES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Holds error/informational text for the error map field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WS-USRSEC-FILE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'USRSEC  '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Declared but never used — template artifact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WS-ERR-FLG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Error flag; 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ERR-FLG-OFF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'N'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WS-RESP-CD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S9(09)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 code from RECEIVE MAP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WS-REAS-CD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S9(09) COMP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RESP2 code from RECEIVE MAP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WS-OPTION-X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X(02) JUST RIGHT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Raw option text from screen before numeric conversion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WS-OPTION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Numeric option selected by user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WS-IDX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S9(04) COMP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Loop index; used both for string scan and menu build loop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WS-MENU-OPT-TXT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X(40)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SPACES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 option line, e.g. "01. Account View"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CARDDEMO-COMMAREA (from COCOM01Y)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168-byte commarea passed between all CardDemo programs.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CDEMO-FROM-TRANID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Caller's transaction ID —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'CM00'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before XCTL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CDEMO-FROM-PROGRAM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Caller's program name — 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'COMEN01C'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before XCTL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CDEMO-TO-TRANID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Not set by this program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CDEMO-TO-PROGRAM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Set to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when routing to sign-on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ID carried from sign-on; read but not modified here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CDEMO-USER-TYPE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Admin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CDEMO-USRTYP-ADMIN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Regular user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CDEMO-USRTYP-USER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CDEMO-PGM-CONTEXT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first entry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CDEMO-PGM-ENTER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);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re-entry (88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CDEMO-PGM-REENTER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9(09)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ID — carried but not used by this program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CDEMO-CUST-FNAME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first name — carried but not used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CDEMO-CUST-MNAME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middle name — carried but not used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CDEMO-CUST-LNAME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 last name — carried but not used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CDEMO-ACCT-ID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9(11)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ID — carried but not used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CDEMO-ACCT-STATUS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status — carried but not used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CDEMO-CARD-NUM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9(16)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Card number — carried but not used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X(07)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Last map name — carried but not set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CDEMO-LAST-MAPSET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X(07)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Last mapset name — carried but not set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CARDDEMO-MAIN-MENU-OPTIONS (from COMEN02Y)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Static menu table — compile-time data embedded in the copybook.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CDEMO-MENU-OPT-COUNT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11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total number of active options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CDEMO-MENU-OPT-NUM(n)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number 1–11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CDEMO-MENU-OPT-NAME(n)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X(35)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 name, e.g.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'Account View'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CDEMO-MENU-OPT-PGMNAME(n)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Target program name for XCTL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CDEMO-MENU-OPT-USRTYPE(n)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all users;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Admin only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The full 11-row table: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Name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User Type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View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COACTVWC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Account Update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COACTUPC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Credit Card List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COCRDLIC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Credit Card View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COCRDSLC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Credit Card Update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COCRDUPC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List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COTRN00C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View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COTRN01C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Add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COTRN02C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Reports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CORPT00C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Bill Payment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COBIL00C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Pending Authorization View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COPAUS0C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Note: option 8 has a commented-out label </w:t>
      </w:r>
      <w:r>
        <w:rPr>
          <w:rFonts w:ascii="Courier New" w:hAnsi="Courier New"/>
          <w:b w:val="0"/>
          <w:i w:val="0"/>
          <w:color w:val="C00000"/>
          <w:sz w:val="18"/>
        </w:rPr>
        <w:t>'Transaction Add (Admin Only)'</w:t>
      </w:r>
      <w:r>
        <w:rPr>
          <w:rFonts w:ascii="Calibri" w:hAnsi="Calibri"/>
          <w:b w:val="0"/>
          <w:i w:val="0"/>
          <w:sz w:val="20"/>
        </w:rPr>
        <w:t xml:space="preserve"> that was downgraded to </w:t>
      </w:r>
      <w:r>
        <w:rPr>
          <w:rFonts w:ascii="Courier New" w:hAnsi="Courier New"/>
          <w:b w:val="0"/>
          <w:i w:val="0"/>
          <w:color w:val="C00000"/>
          <w:sz w:val="18"/>
        </w:rPr>
        <w:t>'Transaction Add'</w:t>
      </w:r>
      <w:r>
        <w:rPr>
          <w:rFonts w:ascii="Calibri" w:hAnsi="Calibri"/>
          <w:b w:val="0"/>
          <w:i w:val="0"/>
          <w:sz w:val="20"/>
        </w:rPr>
        <w:t xml:space="preserve"> with type </w:t>
      </w:r>
      <w:r>
        <w:rPr>
          <w:rFonts w:ascii="Courier New" w:hAnsi="Courier New"/>
          <w:b w:val="0"/>
          <w:i w:val="0"/>
          <w:color w:val="C00000"/>
          <w:sz w:val="18"/>
        </w:rPr>
        <w:t>'U'</w:t>
      </w:r>
      <w:r>
        <w:rPr>
          <w:rFonts w:ascii="Calibri" w:hAnsi="Calibri"/>
          <w:b w:val="0"/>
          <w:i w:val="0"/>
          <w:sz w:val="20"/>
        </w:rPr>
        <w:t>. The Admin-only enforcement was removed at the data level but the code logic for blocking Admin-only options remains active.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OCCURS clause is declared for 12 entries but only 11 are populated. Index 12 contains undefined data; </w:t>
      </w:r>
      <w:r>
        <w:rPr>
          <w:rFonts w:ascii="Courier New" w:hAnsi="Courier New"/>
          <w:b w:val="0"/>
          <w:i w:val="0"/>
          <w:color w:val="C00000"/>
          <w:sz w:val="18"/>
        </w:rPr>
        <w:t>CDEMO-MENU-OPT-COUNT</w:t>
      </w:r>
      <w:r>
        <w:rPr>
          <w:rFonts w:ascii="Calibri" w:hAnsi="Calibri"/>
          <w:b w:val="0"/>
          <w:i w:val="0"/>
          <w:sz w:val="20"/>
        </w:rPr>
        <w:t xml:space="preserve"> (11) prevents the loop from accessing it.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CCDA-SCREEN-TITLE (from COTTL01Y)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     AWS Mainframe Modernization       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CCDA-TITLE02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             CardDemo                  '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CCDA-THANK-YOU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X(40)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'Thank you for using CCDA application...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not used by COMEN01C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WS-DATE-TIME (from CSDAT01Y)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WS-CURDATE-YEAR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4-digit year from FUNCTION CURRENT-DATE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WS-CURDATE-MONTH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Month 01–12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WS-CURDATE-DAY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Day 01–31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WS-CURTIME-HOURS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Hour 00–23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WS-CURTIME-MINUTE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Minute 00–59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WS-CURTIME-SECOND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9(02)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Second 00–59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WS-CURTIME-MILSEC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9(02)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Hundredths of a second (not displayed)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WS-CURDATE-MM-DD-YY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Composed display date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MM/DD/YY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(2-digit year)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WS-CURTIME-HH-MM-SS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formatted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Composed display time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HH:MM:SS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CCDA-COMMON-MESSAGES (from CSMSG01Y)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CCDA-MSG-INVALID-KEY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X(50)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key pressed. Please see below...'</w:t>
            </w:r>
          </w:p>
        </w:tc>
      </w:tr>
    </w:tbl>
    <w:p/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SEC-USER-DATA (from CSUSR01Y)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ID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SEC-USR-FNAME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X(20)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First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SEC-USR-LNAME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X(20)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Last name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SEC-USR-PWD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X(08)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Password (plaintext — security risk in Java migration)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SEC-USR-TYPE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X(01)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'U'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SEC-USR-FILLER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X(23)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Padding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structure is declared in working storage but never populated or referenced in COMEN01C. It is a template inclusion — do not generate USRSEC file I/O in the Java equivalent.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BMS Map Fields (COMEN1A / COMEN01)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BMS mapset COMEN01 defines map COMEN1A. Fields follow IBM BMS naming convention: the base name suffixes with </w:t>
      </w:r>
      <w:r>
        <w:rPr>
          <w:rFonts w:ascii="Courier New" w:hAnsi="Courier New"/>
          <w:b w:val="0"/>
          <w:i w:val="0"/>
          <w:color w:val="C00000"/>
          <w:sz w:val="18"/>
        </w:rPr>
        <w:t>I</w:t>
      </w:r>
      <w:r>
        <w:rPr>
          <w:rFonts w:ascii="Calibri" w:hAnsi="Calibri"/>
          <w:b w:val="0"/>
          <w:i w:val="0"/>
          <w:sz w:val="20"/>
        </w:rPr>
        <w:t xml:space="preserve"> (input, from user) or </w:t>
      </w:r>
      <w:r>
        <w:rPr>
          <w:rFonts w:ascii="Courier New" w:hAnsi="Courier New"/>
          <w:b w:val="0"/>
          <w:i w:val="0"/>
          <w:color w:val="C00000"/>
          <w:sz w:val="18"/>
        </w:rPr>
        <w:t>O</w:t>
      </w:r>
      <w:r>
        <w:rPr>
          <w:rFonts w:ascii="Calibri" w:hAnsi="Calibri"/>
          <w:b w:val="0"/>
          <w:i w:val="0"/>
          <w:sz w:val="20"/>
        </w:rPr>
        <w:t xml:space="preserve"> (output, to terminal).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Map Field (Output)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TITLE01O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First title line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CCDA-TITLE01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TITLE02O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Second title line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TRNNAMEO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WS-TRANID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'CM00'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PGMNAMEO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name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'COMEN01C'</w:t>
            </w:r>
            <w:r>
              <w:rPr>
                <w:rFonts w:ascii="Calibri" w:hAnsi="Calibri"/>
                <w:b w:val="0"/>
                <w:i w:val="0"/>
                <w:sz w:val="18"/>
              </w:rPr>
              <w:t>)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CURDATEO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date (MM/DD/YY)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WS-CURDATE-MM-DD-YY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CURTIMEO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time (HH:MM:SS)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WS-CURTIME-HH-MM-SS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OPTN001O</w:t>
            </w:r>
            <w:r>
              <w:rPr>
                <w:rFonts w:ascii="Calibri" w:hAnsi="Calibri"/>
                <w:b w:val="0"/>
                <w:i w:val="0"/>
                <w:sz w:val="18"/>
              </w:rPr>
              <w:t>–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OPTN011O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Menu option text (11 lines)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Built by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BUILD-MENU-OPTIONS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OPTN012O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12th option slot — never written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Unused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ERRMSGO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/ info message text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WS-MESSAGE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ERRMSGC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 colour attribute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DFHRED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(error)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DFHGREEN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(info)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Map Field (Input)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OPTIONI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User-typed option number (up to length of field)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scans </w:t>
      </w:r>
      <w:r>
        <w:rPr>
          <w:rFonts w:ascii="Courier New" w:hAnsi="Courier New"/>
          <w:b w:val="0"/>
          <w:i w:val="0"/>
          <w:color w:val="C00000"/>
          <w:sz w:val="18"/>
        </w:rPr>
        <w:t>OPTIONI</w:t>
      </w:r>
      <w:r>
        <w:rPr>
          <w:rFonts w:ascii="Calibri" w:hAnsi="Calibri"/>
          <w:b w:val="0"/>
          <w:i w:val="0"/>
          <w:sz w:val="20"/>
        </w:rPr>
        <w:t xml:space="preserve"> from its maximum length backwards to find the last non-space character, right-justifies it, pads spaces with </w:t>
      </w:r>
      <w:r>
        <w:rPr>
          <w:rFonts w:ascii="Courier New" w:hAnsi="Courier New"/>
          <w:b w:val="0"/>
          <w:i w:val="0"/>
          <w:color w:val="C00000"/>
          <w:sz w:val="18"/>
        </w:rPr>
        <w:t>'0'</w:t>
      </w:r>
      <w:r>
        <w:rPr>
          <w:rFonts w:ascii="Calibri" w:hAnsi="Calibri"/>
          <w:b w:val="0"/>
          <w:i w:val="0"/>
          <w:sz w:val="20"/>
        </w:rPr>
        <w:t xml:space="preserve">, and then converts to numeric. This handles single-digit entries without a leading zero (e.g., </w:t>
      </w:r>
      <w:r>
        <w:rPr>
          <w:rFonts w:ascii="Courier New" w:hAnsi="Courier New"/>
          <w:b w:val="0"/>
          <w:i w:val="0"/>
          <w:color w:val="C00000"/>
          <w:sz w:val="18"/>
        </w:rPr>
        <w:t>'1'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'01'</w:t>
      </w:r>
      <w:r>
        <w:rPr>
          <w:rFonts w:ascii="Calibri" w:hAnsi="Calibri"/>
          <w:b w:val="0"/>
          <w:i w:val="0"/>
          <w:sz w:val="20"/>
        </w:rPr>
        <w:t xml:space="preserve"> → option 1).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File and External Resource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Resource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COMEN01 (mapset) / COMEN1A (map)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BMS map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SEND (display menu) and RECEIVE (collect input)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RETURN TRANSID CM00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Pseudo-conversational RETURN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Re-queues transaction for next user input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XCTL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Program transfer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Routes to selected sub-program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INQUIRE PROGRAM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Runtime probe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Checks COPAUS0C availability before XCTL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USRSEC file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VSAM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Declared (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WS-USRSEC-FILE</w:t>
            </w:r>
            <w:r>
              <w:rPr>
                <w:rFonts w:ascii="Calibri" w:hAnsi="Calibri"/>
                <w:b w:val="0"/>
                <w:i w:val="0"/>
                <w:sz w:val="18"/>
              </w:rPr>
              <w:t>) but never accessed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No DB2, no MQ, no VSAM reads in this program. All state is carried in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Known Issues and Latent Bugs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Duplicate MOVE (lines 179–180)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MOVE WS-PGMNAME TO CDEMO-FROM-PROGRAM</w:t>
      </w:r>
      <w:r>
        <w:rPr>
          <w:rFonts w:ascii="Calibri" w:hAnsi="Calibri"/>
          <w:b w:val="0"/>
          <w:i w:val="0"/>
          <w:sz w:val="20"/>
        </w:rPr>
        <w:t xml:space="preserve"> appears twice consecutively in the WHEN OTHER branch of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 xml:space="preserve">. The second statement overwrites the result of the first with identical data — harmless but noisy. The two commented-out lines (181–182) reveal the original intent: the second MOVE was supposed to copy </w:t>
      </w:r>
      <w:r>
        <w:rPr>
          <w:rFonts w:ascii="Courier New" w:hAnsi="Courier New"/>
          <w:b w:val="0"/>
          <w:i w:val="0"/>
          <w:color w:val="C00000"/>
          <w:sz w:val="18"/>
        </w:rPr>
        <w:t>WS-USER-ID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SEC-USR-TYPE</w:t>
      </w:r>
      <w:r>
        <w:rPr>
          <w:rFonts w:ascii="Calibri" w:hAnsi="Calibri"/>
          <w:b w:val="0"/>
          <w:i w:val="0"/>
          <w:sz w:val="20"/>
        </w:rPr>
        <w:t xml:space="preserve"> but was never implemented, leaving the second </w:t>
      </w:r>
      <w:r>
        <w:rPr>
          <w:rFonts w:ascii="Courier New" w:hAnsi="Courier New"/>
          <w:b w:val="0"/>
          <w:i w:val="0"/>
          <w:color w:val="C00000"/>
          <w:sz w:val="18"/>
        </w:rPr>
        <w:t>MOVE WS-PGMNAME</w:t>
      </w:r>
      <w:r>
        <w:rPr>
          <w:rFonts w:ascii="Calibri" w:hAnsi="Calibri"/>
          <w:b w:val="0"/>
          <w:i w:val="0"/>
          <w:sz w:val="20"/>
        </w:rPr>
        <w:t xml:space="preserve"> as a placeholder artifact.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User identity not forwarded in commarea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CDEMO-USER-ID</w:t>
      </w:r>
      <w:r>
        <w:rPr>
          <w:rFonts w:ascii="Calibri" w:hAnsi="Calibri"/>
          <w:b w:val="0"/>
          <w:i w:val="0"/>
          <w:sz w:val="20"/>
        </w:rPr>
        <w:t xml:space="preserve"> is read from the incoming commarea but never refreshed or explicitly confirmed before XCTL. If the sign-on program left it set, it passes through; but </w:t>
      </w:r>
      <w:r>
        <w:rPr>
          <w:rFonts w:ascii="Courier New" w:hAnsi="Courier New"/>
          <w:b w:val="0"/>
          <w:i w:val="0"/>
          <w:color w:val="C00000"/>
          <w:sz w:val="18"/>
        </w:rPr>
        <w:t>COMEN01C</w:t>
      </w:r>
      <w:r>
        <w:rPr>
          <w:rFonts w:ascii="Calibri" w:hAnsi="Calibri"/>
          <w:b w:val="0"/>
          <w:i w:val="0"/>
          <w:sz w:val="20"/>
        </w:rPr>
        <w:t xml:space="preserve"> itself never validates or re-reads user identity from USRSEC. The commented-out moves at lines 181–182 show this was planned but skipped.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SEND/RECEIVE MAP with no error handler</w:t>
      </w:r>
      <w:r>
        <w:rPr>
          <w:rFonts w:ascii="Calibri" w:hAnsi="Calibri"/>
          <w:b w:val="0"/>
          <w:i w:val="0"/>
          <w:sz w:val="20"/>
        </w:rPr>
        <w:t xml:space="preserve">: Neither </w:t>
      </w:r>
      <w:r>
        <w:rPr>
          <w:rFonts w:ascii="Courier New" w:hAnsi="Courier New"/>
          <w:b w:val="0"/>
          <w:i w:val="0"/>
          <w:color w:val="C00000"/>
          <w:sz w:val="18"/>
        </w:rPr>
        <w:t>EXEC CICS SEND MAP</w:t>
      </w:r>
      <w:r>
        <w:rPr>
          <w:rFonts w:ascii="Calibri" w:hAnsi="Calibri"/>
          <w:b w:val="0"/>
          <w:i w:val="0"/>
          <w:sz w:val="20"/>
        </w:rPr>
        <w:t xml:space="preserve"> nor </w:t>
      </w:r>
      <w:r>
        <w:rPr>
          <w:rFonts w:ascii="Courier New" w:hAnsi="Courier New"/>
          <w:b w:val="0"/>
          <w:i w:val="0"/>
          <w:color w:val="C00000"/>
          <w:sz w:val="18"/>
        </w:rPr>
        <w:t>EXEC CICS RECEIVE MAP</w:t>
      </w:r>
      <w:r>
        <w:rPr>
          <w:rFonts w:ascii="Calibri" w:hAnsi="Calibri"/>
          <w:b w:val="0"/>
          <w:i w:val="0"/>
          <w:sz w:val="20"/>
        </w:rPr>
        <w:t xml:space="preserve"> specifies </w:t>
      </w:r>
      <w:r>
        <w:rPr>
          <w:rFonts w:ascii="Courier New" w:hAnsi="Courier New"/>
          <w:b w:val="0"/>
          <w:i w:val="0"/>
          <w:color w:val="C00000"/>
          <w:sz w:val="18"/>
        </w:rPr>
        <w:t>RESP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RESP2</w:t>
      </w:r>
      <w:r>
        <w:rPr>
          <w:rFonts w:ascii="Calibri" w:hAnsi="Calibri"/>
          <w:b w:val="0"/>
          <w:i w:val="0"/>
          <w:sz w:val="20"/>
        </w:rPr>
        <w:t xml:space="preserve"> or a </w:t>
      </w:r>
      <w:r>
        <w:rPr>
          <w:rFonts w:ascii="Courier New" w:hAnsi="Courier New"/>
          <w:b w:val="0"/>
          <w:i w:val="0"/>
          <w:color w:val="C00000"/>
          <w:sz w:val="18"/>
        </w:rPr>
        <w:t>HANDLE CONDITION</w:t>
      </w:r>
      <w:r>
        <w:rPr>
          <w:rFonts w:ascii="Calibri" w:hAnsi="Calibri"/>
          <w:b w:val="0"/>
          <w:i w:val="0"/>
          <w:sz w:val="20"/>
        </w:rPr>
        <w:t xml:space="preserve">. Any CICS error (e.g., terminal disconnected) will raise an unhandled exception and produce an abend. The </w:t>
      </w:r>
      <w:r>
        <w:rPr>
          <w:rFonts w:ascii="Courier New" w:hAnsi="Courier New"/>
          <w:b w:val="0"/>
          <w:i w:val="0"/>
          <w:color w:val="C00000"/>
          <w:sz w:val="18"/>
        </w:rPr>
        <w:t>WS-RESP-CD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WS-REAS-CD</w:t>
      </w:r>
      <w:r>
        <w:rPr>
          <w:rFonts w:ascii="Calibri" w:hAnsi="Calibri"/>
          <w:b w:val="0"/>
          <w:i w:val="0"/>
          <w:sz w:val="20"/>
        </w:rPr>
        <w:t xml:space="preserve"> fields declared in working storage are only used on the RECEIVE call, and even then their values are never tested after the receive.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WS-USRSEC-FILE declared but unused</w:t>
      </w:r>
      <w:r>
        <w:rPr>
          <w:rFonts w:ascii="Calibri" w:hAnsi="Calibri"/>
          <w:b w:val="0"/>
          <w:i w:val="0"/>
          <w:sz w:val="20"/>
        </w:rPr>
        <w:t xml:space="preserve">: The field </w:t>
      </w:r>
      <w:r>
        <w:rPr>
          <w:rFonts w:ascii="Courier New" w:hAnsi="Courier New"/>
          <w:b w:val="0"/>
          <w:i w:val="0"/>
          <w:color w:val="C00000"/>
          <w:sz w:val="18"/>
        </w:rPr>
        <w:t>WS-USRSEC-FILE PIC X(08) VALUE 'USRSEC  '</w:t>
      </w:r>
      <w:r>
        <w:rPr>
          <w:rFonts w:ascii="Calibri" w:hAnsi="Calibri"/>
          <w:b w:val="0"/>
          <w:i w:val="0"/>
          <w:sz w:val="20"/>
        </w:rPr>
        <w:t xml:space="preserve"> appears in working storage but the program never opens, reads, or otherwise accesses the USRSEC file. This is a template artifact present in most CardDemo programs. Java migration must not generate file I/O for this field.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Two-digit year in display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CURDATEO</w:t>
      </w:r>
      <w:r>
        <w:rPr>
          <w:rFonts w:ascii="Calibri" w:hAnsi="Calibri"/>
          <w:b w:val="0"/>
          <w:i w:val="0"/>
          <w:sz w:val="20"/>
        </w:rPr>
        <w:t xml:space="preserve"> shows only </w:t>
      </w:r>
      <w:r>
        <w:rPr>
          <w:rFonts w:ascii="Courier New" w:hAnsi="Courier New"/>
          <w:b w:val="0"/>
          <w:i w:val="0"/>
          <w:color w:val="C00000"/>
          <w:sz w:val="18"/>
        </w:rPr>
        <w:t>MM/DD/YY</w:t>
      </w:r>
      <w:r>
        <w:rPr>
          <w:rFonts w:ascii="Calibri" w:hAnsi="Calibri"/>
          <w:b w:val="0"/>
          <w:i w:val="0"/>
          <w:sz w:val="20"/>
        </w:rPr>
        <w:t>. If the system rolls past 2099 (unlikely but architecturally relevant), the display becomes ambiguous. Java should display the full 4-digit year.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OPTN012O never written</w:t>
      </w:r>
      <w:r>
        <w:rPr>
          <w:rFonts w:ascii="Calibri" w:hAnsi="Calibri"/>
          <w:b w:val="0"/>
          <w:i w:val="0"/>
          <w:sz w:val="20"/>
        </w:rPr>
        <w:t>: The BMS map has a 12th option slot (</w:t>
      </w:r>
      <w:r>
        <w:rPr>
          <w:rFonts w:ascii="Courier New" w:hAnsi="Courier New"/>
          <w:b w:val="0"/>
          <w:i w:val="0"/>
          <w:color w:val="C00000"/>
          <w:sz w:val="18"/>
        </w:rPr>
        <w:t>OPTN012O</w:t>
      </w:r>
      <w:r>
        <w:rPr>
          <w:rFonts w:ascii="Calibri" w:hAnsi="Calibri"/>
          <w:b w:val="0"/>
          <w:i w:val="0"/>
          <w:sz w:val="20"/>
        </w:rPr>
        <w:t xml:space="preserve">) and the OCCURS table has 12 entries, but </w:t>
      </w:r>
      <w:r>
        <w:rPr>
          <w:rFonts w:ascii="Courier New" w:hAnsi="Courier New"/>
          <w:b w:val="0"/>
          <w:i w:val="0"/>
          <w:color w:val="C00000"/>
          <w:sz w:val="18"/>
        </w:rPr>
        <w:t>CDEMO-MENU-OPT-COUNT</w:t>
      </w:r>
      <w:r>
        <w:rPr>
          <w:rFonts w:ascii="Calibri" w:hAnsi="Calibri"/>
          <w:b w:val="0"/>
          <w:i w:val="0"/>
          <w:sz w:val="20"/>
        </w:rPr>
        <w:t xml:space="preserve"> is 11 and </w:t>
      </w:r>
      <w:r>
        <w:rPr>
          <w:rFonts w:ascii="Courier New" w:hAnsi="Courier New"/>
          <w:b w:val="0"/>
          <w:i w:val="0"/>
          <w:color w:val="C00000"/>
          <w:sz w:val="18"/>
        </w:rPr>
        <w:t>BUILD-MENU-OPTIONS</w:t>
      </w:r>
      <w:r>
        <w:rPr>
          <w:rFonts w:ascii="Calibri" w:hAnsi="Calibri"/>
          <w:b w:val="0"/>
          <w:i w:val="0"/>
          <w:sz w:val="20"/>
        </w:rPr>
        <w:t xml:space="preserve"> only iterates to 11. The 12th slot is always blank on screen. This is consistent — just a reserved expansion slot.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Mermaid Flow Diagram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sz w:val="20"/>
        </w:rPr>
        <w:t xml:space="preserve">Process Flow Diagram — see </w:t>
      </w:r>
      <w:r>
        <w:rPr>
          <w:rFonts w:ascii="Courier New" w:hAnsi="Courier New"/>
          <w:b/>
          <w:sz w:val="20"/>
        </w:rPr>
        <w:t>BIZ-COMEN01C-flow.png</w:t>
      </w:r>
      <w:r>
        <w:rPr>
          <w:color w:val="404040"/>
          <w:sz w:val="18"/>
        </w:rPr>
        <w:t xml:space="preserve">  (saved alongside this document).</w:t>
        <w:br/>
        <w:t>Open the PNG for full-resolution viewing, or open the source .md file</w:t>
        <w:br/>
        <w:t>in VS Code / any Mermaid-compatible viewer to explore the interactive diagram.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