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Application : AWS CardDemo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File : COPAUS1C.cbl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Type        : Online CICS COBOL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Banner: Program : COPAUS1C.CBL / Application : CardDemo - Authorization Module / Function : Detail View of Authorization Message</w:t>
      </w: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COPAUS1C — Pending Authorization Detail Screen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It treats the program as a sequence of screen and data interactions and names every file, field, copybook, and external resource so a developer can find each piece in the source without reading COBOL.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COPAUS1C displays the full details of a single pending authorization record. It is reached from the summary screen </w:t>
      </w:r>
      <w:r>
        <w:rPr>
          <w:rFonts w:ascii="Courier New" w:hAnsi="Courier New"/>
          <w:b w:val="0"/>
          <w:i w:val="0"/>
          <w:color w:val="C00000"/>
          <w:sz w:val="18"/>
        </w:rPr>
        <w:t>COPAUS0C</w:t>
      </w:r>
      <w:r>
        <w:rPr>
          <w:rFonts w:ascii="Calibri" w:hAnsi="Calibri"/>
          <w:b w:val="0"/>
          <w:i w:val="0"/>
          <w:sz w:val="20"/>
        </w:rPr>
        <w:t xml:space="preserve"> when the operator selects one of the five displayed authorization rows. The detail screen shows all fields of the authorization: card number, date, time, approved amount, response code, reason code (decoded to a description), processing code, POS entry mode, message source, merchant category code, card expiry, auth type, transaction ID, match status, fraud flag, and all merchant fields.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operator can: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Press Enter to refresh or re-display the current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Press PF3 to return to the summary screen </w:t>
      </w:r>
      <w:r>
        <w:rPr>
          <w:rFonts w:ascii="Courier New" w:hAnsi="Courier New"/>
          <w:b w:val="0"/>
          <w:i w:val="0"/>
          <w:color w:val="C00000"/>
          <w:sz w:val="18"/>
        </w:rPr>
        <w:t>COPAUS0C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Press PF5 to toggle the fraud flag on the current authorization record (mark as fraud or remove fraud marking). This calls the fraud recording sub-program </w:t>
      </w:r>
      <w:r>
        <w:rPr>
          <w:rFonts w:ascii="Courier New" w:hAnsi="Courier New"/>
          <w:b w:val="0"/>
          <w:i w:val="0"/>
          <w:color w:val="C00000"/>
          <w:sz w:val="18"/>
        </w:rPr>
        <w:t>COPAUS2C</w:t>
      </w:r>
      <w:r>
        <w:rPr>
          <w:rFonts w:ascii="Calibri" w:hAnsi="Calibri"/>
          <w:b w:val="0"/>
          <w:i w:val="0"/>
          <w:sz w:val="20"/>
        </w:rPr>
        <w:t xml:space="preserve"> via </w:t>
      </w:r>
      <w:r>
        <w:rPr>
          <w:rFonts w:ascii="Courier New" w:hAnsi="Courier New"/>
          <w:b w:val="0"/>
          <w:i w:val="0"/>
          <w:color w:val="C00000"/>
          <w:sz w:val="18"/>
        </w:rPr>
        <w:t>EXEC CICS LINK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Press PF8 to advance to the next authorization record for the same account.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Press any other key to re-display with the message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program reads and conditionally updates the IMS database (</w:t>
      </w:r>
      <w:r>
        <w:rPr>
          <w:rFonts w:ascii="Courier New" w:hAnsi="Courier New"/>
          <w:b w:val="0"/>
          <w:i w:val="0"/>
          <w:color w:val="C00000"/>
          <w:sz w:val="18"/>
        </w:rPr>
        <w:t>PSBPAUTB</w:t>
      </w:r>
      <w:r>
        <w:rPr>
          <w:rFonts w:ascii="Calibri" w:hAnsi="Calibri"/>
          <w:b w:val="0"/>
          <w:i w:val="0"/>
          <w:sz w:val="20"/>
        </w:rPr>
        <w:t xml:space="preserve">, segment </w:t>
      </w:r>
      <w:r>
        <w:rPr>
          <w:rFonts w:ascii="Courier New" w:hAnsi="Courier New"/>
          <w:b w:val="0"/>
          <w:i w:val="0"/>
          <w:color w:val="C00000"/>
          <w:sz w:val="18"/>
        </w:rPr>
        <w:t>PAUTDTL1</w:t>
      </w:r>
      <w:r>
        <w:rPr>
          <w:rFonts w:ascii="Calibri" w:hAnsi="Calibri"/>
          <w:b w:val="0"/>
          <w:i w:val="0"/>
          <w:sz w:val="20"/>
        </w:rPr>
        <w:t>). All VSAM file access from this program is indirect (via data already in the commarea from the summary screen). No VSAM reads are performed by this program.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BMS map used is </w:t>
      </w:r>
      <w:r>
        <w:rPr>
          <w:rFonts w:ascii="Courier New" w:hAnsi="Courier New"/>
          <w:b w:val="0"/>
          <w:i w:val="0"/>
          <w:color w:val="C00000"/>
          <w:sz w:val="18"/>
        </w:rPr>
        <w:t>COPAU1A</w:t>
      </w:r>
      <w:r>
        <w:rPr>
          <w:rFonts w:ascii="Calibri" w:hAnsi="Calibri"/>
          <w:b w:val="0"/>
          <w:i w:val="0"/>
          <w:sz w:val="20"/>
        </w:rPr>
        <w:t xml:space="preserve"> from mapset </w:t>
      </w:r>
      <w:r>
        <w:rPr>
          <w:rFonts w:ascii="Courier New" w:hAnsi="Courier New"/>
          <w:b w:val="0"/>
          <w:i w:val="0"/>
          <w:color w:val="C00000"/>
          <w:sz w:val="18"/>
        </w:rPr>
        <w:t>COPAU01</w:t>
      </w:r>
      <w:r>
        <w:rPr>
          <w:rFonts w:ascii="Calibri" w:hAnsi="Calibri"/>
          <w:b w:val="0"/>
          <w:i w:val="0"/>
          <w:sz w:val="20"/>
        </w:rPr>
        <w:t xml:space="preserve"> (copybook </w:t>
      </w:r>
      <w:r>
        <w:rPr>
          <w:rFonts w:ascii="Courier New" w:hAnsi="Courier New"/>
          <w:b w:val="0"/>
          <w:i w:val="0"/>
          <w:color w:val="C00000"/>
          <w:sz w:val="18"/>
        </w:rPr>
        <w:t>COPAU01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Initialize flags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>, line 157).* Error flag is set off, erase flag is set to yes. Error message fields are cleared.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Check EIBCALEN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165).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First entry (EIBCALEN = 0):</w:t>
      </w:r>
      <w:r>
        <w:rPr>
          <w:rFonts w:ascii="Calibri" w:hAnsi="Calibri"/>
          <w:b w:val="0"/>
          <w:i w:val="0"/>
          <w:sz w:val="20"/>
        </w:rPr>
        <w:t xml:space="preserve"> The COMMAREA is initialized and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COPAUS0C</w:t>
      </w:r>
      <w:r>
        <w:rPr>
          <w:rFonts w:ascii="Calibri" w:hAnsi="Calibri"/>
          <w:b w:val="0"/>
          <w:i w:val="0"/>
          <w:sz w:val="20"/>
        </w:rPr>
        <w:t xml:space="preserve">. The program immediately transfers back to </w:t>
      </w:r>
      <w:r>
        <w:rPr>
          <w:rFonts w:ascii="Courier New" w:hAnsi="Courier New"/>
          <w:b w:val="0"/>
          <w:i w:val="0"/>
          <w:color w:val="C00000"/>
          <w:sz w:val="18"/>
        </w:rPr>
        <w:t>COPAUS0C</w:t>
      </w:r>
      <w:r>
        <w:rPr>
          <w:rFonts w:ascii="Calibri" w:hAnsi="Calibri"/>
          <w:b w:val="0"/>
          <w:i w:val="0"/>
          <w:sz w:val="20"/>
        </w:rPr>
        <w:t xml:space="preserve"> via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 xml:space="preserve"> using </w:t>
      </w:r>
      <w:r>
        <w:rPr>
          <w:rFonts w:ascii="Courier New" w:hAnsi="Courier New"/>
          <w:b w:val="0"/>
          <w:i w:val="0"/>
          <w:color w:val="C00000"/>
          <w:sz w:val="18"/>
        </w:rPr>
        <w:t>EXEC CICS XCTL</w:t>
      </w:r>
      <w:r>
        <w:rPr>
          <w:rFonts w:ascii="Calibri" w:hAnsi="Calibri"/>
          <w:b w:val="0"/>
          <w:i w:val="0"/>
          <w:sz w:val="20"/>
        </w:rPr>
        <w:t>. This means COPAUS1C cannot be entered cold — it requires a commarea from the summary screen.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Subsequent entry from COMMAREA:</w:t>
      </w:r>
      <w:r>
        <w:rPr>
          <w:rFonts w:ascii="Calibri" w:hAnsi="Calibri"/>
          <w:b w:val="0"/>
          <w:i w:val="0"/>
          <w:sz w:val="20"/>
        </w:rPr>
        <w:t xml:space="preserve"> The commarea is copied. </w:t>
      </w:r>
      <w:r>
        <w:rPr>
          <w:rFonts w:ascii="Courier New" w:hAnsi="Courier New"/>
          <w:b w:val="0"/>
          <w:i w:val="0"/>
          <w:color w:val="C00000"/>
          <w:sz w:val="18"/>
        </w:rPr>
        <w:t>CDEMO-CPVD-FRAUD-DATA</w:t>
      </w:r>
      <w:r>
        <w:rPr>
          <w:rFonts w:ascii="Calibri" w:hAnsi="Calibri"/>
          <w:b w:val="0"/>
          <w:i w:val="0"/>
          <w:sz w:val="20"/>
        </w:rPr>
        <w:t xml:space="preserve"> is cleared to spaces. If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is not set (first time from COPAUS0C), the reenter flag is set and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is called immediately followed by </w:t>
      </w:r>
      <w:r>
        <w:rPr>
          <w:rFonts w:ascii="Courier New" w:hAnsi="Courier New"/>
          <w:b w:val="0"/>
          <w:i w:val="0"/>
          <w:color w:val="C00000"/>
          <w:sz w:val="18"/>
        </w:rPr>
        <w:t>SEND-AUTHVIEW-SCREEN</w:t>
      </w:r>
      <w:r>
        <w:rPr>
          <w:rFonts w:ascii="Calibri" w:hAnsi="Calibri"/>
          <w:b w:val="0"/>
          <w:i w:val="0"/>
          <w:sz w:val="20"/>
        </w:rPr>
        <w:t>. If already in re-entry mode (user keystroke), the screen is received first, then keyed.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**Enter key and initial display —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 208):*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output map </w:t>
      </w:r>
      <w:r>
        <w:rPr>
          <w:rFonts w:ascii="Courier New" w:hAnsi="Courier New"/>
          <w:b w:val="0"/>
          <w:i w:val="0"/>
          <w:color w:val="C00000"/>
          <w:sz w:val="18"/>
        </w:rPr>
        <w:t>COPAU1AO</w:t>
      </w:r>
      <w:r>
        <w:rPr>
          <w:rFonts w:ascii="Calibri" w:hAnsi="Calibri"/>
          <w:b w:val="0"/>
          <w:i w:val="0"/>
          <w:sz w:val="20"/>
        </w:rPr>
        <w:t xml:space="preserve"> is cleared to low-values.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 is numeric and </w:t>
      </w:r>
      <w:r>
        <w:rPr>
          <w:rFonts w:ascii="Courier New" w:hAnsi="Courier New"/>
          <w:b w:val="0"/>
          <w:i w:val="0"/>
          <w:color w:val="C00000"/>
          <w:sz w:val="18"/>
        </w:rPr>
        <w:t>CDEMO-CPVD-PAU-SELECTED</w:t>
      </w:r>
      <w:r>
        <w:rPr>
          <w:rFonts w:ascii="Calibri" w:hAnsi="Calibri"/>
          <w:b w:val="0"/>
          <w:i w:val="0"/>
          <w:sz w:val="20"/>
        </w:rPr>
        <w:t xml:space="preserve"> is not blank/low-values (a valid auth key is in the commarea), the account ID is moved to </w:t>
      </w:r>
      <w:r>
        <w:rPr>
          <w:rFonts w:ascii="Courier New" w:hAnsi="Courier New"/>
          <w:b w:val="0"/>
          <w:i w:val="0"/>
          <w:color w:val="C00000"/>
          <w:sz w:val="18"/>
        </w:rPr>
        <w:t>WS-ACCT-ID</w:t>
      </w:r>
      <w:r>
        <w:rPr>
          <w:rFonts w:ascii="Calibri" w:hAnsi="Calibri"/>
          <w:b w:val="0"/>
          <w:i w:val="0"/>
          <w:sz w:val="20"/>
        </w:rPr>
        <w:t xml:space="preserve"> and the selected auth key to </w:t>
      </w:r>
      <w:r>
        <w:rPr>
          <w:rFonts w:ascii="Courier New" w:hAnsi="Courier New"/>
          <w:b w:val="0"/>
          <w:i w:val="0"/>
          <w:color w:val="C00000"/>
          <w:sz w:val="18"/>
        </w:rPr>
        <w:t>WS-AUTH-KEY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READ-AUTH-RECORD</w:t>
      </w:r>
      <w:r>
        <w:rPr>
          <w:rFonts w:ascii="Calibri" w:hAnsi="Calibri"/>
          <w:b w:val="0"/>
          <w:i w:val="0"/>
          <w:sz w:val="20"/>
        </w:rPr>
        <w:t xml:space="preserve"> is called to retrieve the IMS summary segment and then the specific detail segment.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IMS PSB is still scheduled after the read, </w:t>
      </w:r>
      <w:r>
        <w:rPr>
          <w:rFonts w:ascii="Courier New" w:hAnsi="Courier New"/>
          <w:b w:val="0"/>
          <w:i w:val="0"/>
          <w:color w:val="C00000"/>
          <w:sz w:val="18"/>
        </w:rPr>
        <w:t>TAKE-SYNCPOINT</w:t>
      </w:r>
      <w:r>
        <w:rPr>
          <w:rFonts w:ascii="Calibri" w:hAnsi="Calibri"/>
          <w:b w:val="0"/>
          <w:i w:val="0"/>
          <w:sz w:val="20"/>
        </w:rPr>
        <w:t xml:space="preserve"> is called to commit and release it.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POPULATE-AUTH-DETAILS</w:t>
      </w:r>
      <w:r>
        <w:rPr>
          <w:rFonts w:ascii="Calibri" w:hAnsi="Calibri"/>
          <w:b w:val="0"/>
          <w:i w:val="0"/>
          <w:sz w:val="20"/>
        </w:rPr>
        <w:t xml:space="preserve"> is called to fill the output map.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PF3 key:</w:t>
      </w:r>
      <w:r>
        <w:rPr>
          <w:rFonts w:ascii="Calibri" w:hAnsi="Calibri"/>
          <w:b w:val="0"/>
          <w:i w:val="0"/>
          <w:sz w:val="20"/>
        </w:rPr>
        <w:t xml:space="preserve"> Sets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= </w:t>
      </w:r>
      <w:r>
        <w:rPr>
          <w:rFonts w:ascii="Courier New" w:hAnsi="Courier New"/>
          <w:b w:val="0"/>
          <w:i w:val="0"/>
          <w:color w:val="C00000"/>
          <w:sz w:val="18"/>
        </w:rPr>
        <w:t>COPAUS0C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 xml:space="preserve">, which 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XCTL</w:t>
      </w:r>
      <w:r>
        <w:rPr>
          <w:rFonts w:ascii="Calibri" w:hAnsi="Calibri"/>
          <w:b w:val="0"/>
          <w:i w:val="0"/>
          <w:sz w:val="20"/>
        </w:rPr>
        <w:t xml:space="preserve"> to the summary screen.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**PF5 key — </w:t>
      </w:r>
      <w:r>
        <w:rPr>
          <w:rFonts w:ascii="Courier New" w:hAnsi="Courier New"/>
          <w:b w:val="0"/>
          <w:i w:val="0"/>
          <w:color w:val="C00000"/>
          <w:sz w:val="18"/>
        </w:rPr>
        <w:t>MARK-AUTH-FRAUD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 230):*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The account ID and auth key are loaded from the commarea.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READ-AUTH-RECORD</w:t>
      </w:r>
      <w:r>
        <w:rPr>
          <w:rFonts w:ascii="Calibri" w:hAnsi="Calibri"/>
          <w:b w:val="0"/>
          <w:i w:val="0"/>
          <w:sz w:val="20"/>
        </w:rPr>
        <w:t xml:space="preserve"> is called to get the current IMS detail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The current fraud status is toggled: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PA-FRAUD-CONFIRMED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'F'</w:t>
      </w:r>
      <w:r>
        <w:rPr>
          <w:rFonts w:ascii="Calibri" w:hAnsi="Calibri"/>
          <w:b w:val="0"/>
          <w:i w:val="0"/>
          <w:sz w:val="20"/>
        </w:rPr>
        <w:t xml:space="preserve">) is true: sets </w:t>
      </w:r>
      <w:r>
        <w:rPr>
          <w:rFonts w:ascii="Courier New" w:hAnsi="Courier New"/>
          <w:b w:val="0"/>
          <w:i w:val="0"/>
          <w:color w:val="C00000"/>
          <w:sz w:val="18"/>
        </w:rPr>
        <w:t>PA-FRAUD-REMOVED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'R'</w:t>
      </w:r>
      <w:r>
        <w:rPr>
          <w:rFonts w:ascii="Calibri" w:hAnsi="Calibri"/>
          <w:b w:val="0"/>
          <w:i w:val="0"/>
          <w:sz w:val="20"/>
        </w:rPr>
        <w:t xml:space="preserve">) and </w:t>
      </w:r>
      <w:r>
        <w:rPr>
          <w:rFonts w:ascii="Courier New" w:hAnsi="Courier New"/>
          <w:b w:val="0"/>
          <w:i w:val="0"/>
          <w:color w:val="C00000"/>
          <w:sz w:val="18"/>
        </w:rPr>
        <w:t>WS-REMOVE-FRAUD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Otherwise: sets </w:t>
      </w:r>
      <w:r>
        <w:rPr>
          <w:rFonts w:ascii="Courier New" w:hAnsi="Courier New"/>
          <w:b w:val="0"/>
          <w:i w:val="0"/>
          <w:color w:val="C00000"/>
          <w:sz w:val="18"/>
        </w:rPr>
        <w:t>PA-FRAUD-CONFIRMED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'F'</w:t>
      </w:r>
      <w:r>
        <w:rPr>
          <w:rFonts w:ascii="Calibri" w:hAnsi="Calibri"/>
          <w:b w:val="0"/>
          <w:i w:val="0"/>
          <w:sz w:val="20"/>
        </w:rPr>
        <w:t xml:space="preserve">) and </w:t>
      </w:r>
      <w:r>
        <w:rPr>
          <w:rFonts w:ascii="Courier New" w:hAnsi="Courier New"/>
          <w:b w:val="0"/>
          <w:i w:val="0"/>
          <w:color w:val="C00000"/>
          <w:sz w:val="18"/>
        </w:rPr>
        <w:t>WS-REPORT-FRAUD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full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 xml:space="preserve"> segment is saved to </w:t>
      </w:r>
      <w:r>
        <w:rPr>
          <w:rFonts w:ascii="Courier New" w:hAnsi="Courier New"/>
          <w:b w:val="0"/>
          <w:i w:val="0"/>
          <w:color w:val="C00000"/>
          <w:sz w:val="18"/>
        </w:rPr>
        <w:t>WS-FRAUD-AUTH-RECORD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account ID and customer ID are placed in </w:t>
      </w:r>
      <w:r>
        <w:rPr>
          <w:rFonts w:ascii="Courier New" w:hAnsi="Courier New"/>
          <w:b w:val="0"/>
          <w:i w:val="0"/>
          <w:color w:val="C00000"/>
          <w:sz w:val="18"/>
        </w:rPr>
        <w:t>WS-FRD-ACCT-ID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WS-FRD-CUST-ID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LINK PROGRAM(COPAUS2C) COMMAREA(WS-FRAUD-DATA)</w:t>
      </w:r>
      <w:r>
        <w:rPr>
          <w:rFonts w:ascii="Calibri" w:hAnsi="Calibri"/>
          <w:b w:val="0"/>
          <w:i w:val="0"/>
          <w:sz w:val="20"/>
        </w:rPr>
        <w:t xml:space="preserve"> is called. The link uses the local </w:t>
      </w:r>
      <w:r>
        <w:rPr>
          <w:rFonts w:ascii="Courier New" w:hAnsi="Courier New"/>
          <w:b w:val="0"/>
          <w:i w:val="0"/>
          <w:color w:val="C00000"/>
          <w:sz w:val="18"/>
        </w:rPr>
        <w:t>WS-FRAUD-DATA</w:t>
      </w:r>
      <w:r>
        <w:rPr>
          <w:rFonts w:ascii="Calibri" w:hAnsi="Calibri"/>
          <w:b w:val="0"/>
          <w:i w:val="0"/>
          <w:sz w:val="20"/>
        </w:rPr>
        <w:t xml:space="preserve"> structure (not the main CARDDEMO-COMMAREA).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the LINK returned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WS-FRD-UPDT-SUCCESS</w:t>
      </w:r>
      <w:r>
        <w:rPr>
          <w:rFonts w:ascii="Calibri" w:hAnsi="Calibri"/>
          <w:b w:val="0"/>
          <w:i w:val="0"/>
          <w:sz w:val="20"/>
        </w:rPr>
        <w:t xml:space="preserve"> is true, </w:t>
      </w:r>
      <w:r>
        <w:rPr>
          <w:rFonts w:ascii="Courier New" w:hAnsi="Courier New"/>
          <w:b w:val="0"/>
          <w:i w:val="0"/>
          <w:color w:val="C00000"/>
          <w:sz w:val="18"/>
        </w:rPr>
        <w:t>UPDATE-AUTH-DETAILS</w:t>
      </w:r>
      <w:r>
        <w:rPr>
          <w:rFonts w:ascii="Calibri" w:hAnsi="Calibri"/>
          <w:b w:val="0"/>
          <w:i w:val="0"/>
          <w:sz w:val="20"/>
        </w:rPr>
        <w:t xml:space="preserve"> is called to write the updated segment back to IMS. Otherwise, </w:t>
      </w:r>
      <w:r>
        <w:rPr>
          <w:rFonts w:ascii="Courier New" w:hAnsi="Courier New"/>
          <w:b w:val="0"/>
          <w:i w:val="0"/>
          <w:color w:val="C00000"/>
          <w:sz w:val="18"/>
        </w:rPr>
        <w:t>ROLL-BACK</w:t>
      </w:r>
      <w:r>
        <w:rPr>
          <w:rFonts w:ascii="Calibri" w:hAnsi="Calibri"/>
          <w:b w:val="0"/>
          <w:i w:val="0"/>
          <w:sz w:val="20"/>
        </w:rPr>
        <w:t xml:space="preserve"> is called (CICS SYNCPOINT ROLLBACK).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auth key is refreshed from </w:t>
      </w:r>
      <w:r>
        <w:rPr>
          <w:rFonts w:ascii="Courier New" w:hAnsi="Courier New"/>
          <w:b w:val="0"/>
          <w:i w:val="0"/>
          <w:color w:val="C00000"/>
          <w:sz w:val="18"/>
        </w:rPr>
        <w:t>PA-AUTHORIZATION-KEY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POPULATE-AUTH-DETAILS</w:t>
      </w:r>
      <w:r>
        <w:rPr>
          <w:rFonts w:ascii="Calibri" w:hAnsi="Calibri"/>
          <w:b w:val="0"/>
          <w:i w:val="0"/>
          <w:sz w:val="20"/>
        </w:rPr>
        <w:t xml:space="preserve"> is called.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**PF8 key — </w:t>
      </w:r>
      <w:r>
        <w:rPr>
          <w:rFonts w:ascii="Courier New" w:hAnsi="Courier New"/>
          <w:b w:val="0"/>
          <w:i w:val="0"/>
          <w:color w:val="C00000"/>
          <w:sz w:val="18"/>
        </w:rPr>
        <w:t>PROCESS-PF8-KEY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 268):*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Account ID and auth key are loaded from the commarea.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READ-AUTH-RECORD</w:t>
      </w:r>
      <w:r>
        <w:rPr>
          <w:rFonts w:ascii="Calibri" w:hAnsi="Calibri"/>
          <w:b w:val="0"/>
          <w:i w:val="0"/>
          <w:sz w:val="20"/>
        </w:rPr>
        <w:t xml:space="preserve"> re-positions IMS to the current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READ-NEXT-AUTH-RECORD</w:t>
      </w:r>
      <w:r>
        <w:rPr>
          <w:rFonts w:ascii="Calibri" w:hAnsi="Calibri"/>
          <w:b w:val="0"/>
          <w:i w:val="0"/>
          <w:sz w:val="20"/>
        </w:rPr>
        <w:t xml:space="preserve"> issues an IMS </w:t>
      </w:r>
      <w:r>
        <w:rPr>
          <w:rFonts w:ascii="Courier New" w:hAnsi="Courier New"/>
          <w:b w:val="0"/>
          <w:i w:val="0"/>
          <w:color w:val="C00000"/>
          <w:sz w:val="18"/>
        </w:rPr>
        <w:t>GNP</w:t>
      </w:r>
      <w:r>
        <w:rPr>
          <w:rFonts w:ascii="Calibri" w:hAnsi="Calibri"/>
          <w:b w:val="0"/>
          <w:i w:val="0"/>
          <w:sz w:val="20"/>
        </w:rPr>
        <w:t xml:space="preserve"> (without a WHERE clause) to read the next detail segment under the same parent.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AUTHS-EOF</w:t>
      </w:r>
      <w:r>
        <w:rPr>
          <w:rFonts w:ascii="Calibri" w:hAnsi="Calibri"/>
          <w:b w:val="0"/>
          <w:i w:val="0"/>
          <w:sz w:val="20"/>
        </w:rPr>
        <w:t xml:space="preserve"> is true: the message </w:t>
      </w:r>
      <w:r>
        <w:rPr>
          <w:rFonts w:ascii="Courier New" w:hAnsi="Courier New"/>
          <w:b w:val="0"/>
          <w:i w:val="0"/>
          <w:color w:val="C00000"/>
          <w:sz w:val="18"/>
        </w:rPr>
        <w:t>'Already at the last Authorization...'</w:t>
      </w:r>
      <w:r>
        <w:rPr>
          <w:rFonts w:ascii="Calibri" w:hAnsi="Calibri"/>
          <w:b w:val="0"/>
          <w:i w:val="0"/>
          <w:sz w:val="20"/>
        </w:rPr>
        <w:t xml:space="preserve"> is set and the screen is re-sent with </w:t>
      </w:r>
      <w:r>
        <w:rPr>
          <w:rFonts w:ascii="Courier New" w:hAnsi="Courier New"/>
          <w:b w:val="0"/>
          <w:i w:val="0"/>
          <w:color w:val="C00000"/>
          <w:sz w:val="18"/>
        </w:rPr>
        <w:t>SEND-ERASE-NO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not EOF: the new auth key from </w:t>
      </w:r>
      <w:r>
        <w:rPr>
          <w:rFonts w:ascii="Courier New" w:hAnsi="Courier New"/>
          <w:b w:val="0"/>
          <w:i w:val="0"/>
          <w:color w:val="C00000"/>
          <w:sz w:val="18"/>
        </w:rPr>
        <w:t>PA-AUTHORIZATION-KEY</w:t>
      </w:r>
      <w:r>
        <w:rPr>
          <w:rFonts w:ascii="Calibri" w:hAnsi="Calibri"/>
          <w:b w:val="0"/>
          <w:i w:val="0"/>
          <w:sz w:val="20"/>
        </w:rPr>
        <w:t xml:space="preserve"> is stored in </w:t>
      </w:r>
      <w:r>
        <w:rPr>
          <w:rFonts w:ascii="Courier New" w:hAnsi="Courier New"/>
          <w:b w:val="0"/>
          <w:i w:val="0"/>
          <w:color w:val="C00000"/>
          <w:sz w:val="18"/>
        </w:rPr>
        <w:t>CDEMO-CPVD-PAU-SELECTED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POPULATE-AUTH-DETAILS</w:t>
      </w:r>
      <w:r>
        <w:rPr>
          <w:rFonts w:ascii="Calibri" w:hAnsi="Calibri"/>
          <w:b w:val="0"/>
          <w:i w:val="0"/>
          <w:sz w:val="20"/>
        </w:rPr>
        <w:t xml:space="preserve"> is called.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POPULATE-AUTH-DETAILS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291):</w:t>
      </w:r>
      <w:r>
        <w:rPr>
          <w:rFonts w:ascii="Calibri" w:hAnsi="Calibri"/>
          <w:b w:val="0"/>
          <w:i w:val="0"/>
          <w:sz w:val="20"/>
        </w:rPr>
        <w:t>**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no error flag, the following fields are populated on the output map from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Card number, date (reformatted </w:t>
      </w:r>
      <w:r>
        <w:rPr>
          <w:rFonts w:ascii="Courier New" w:hAnsi="Courier New"/>
          <w:b w:val="0"/>
          <w:i w:val="0"/>
          <w:color w:val="C00000"/>
          <w:sz w:val="18"/>
        </w:rPr>
        <w:t>MM/DD/YY</w:t>
      </w:r>
      <w:r>
        <w:rPr>
          <w:rFonts w:ascii="Calibri" w:hAnsi="Calibri"/>
          <w:b w:val="0"/>
          <w:i w:val="0"/>
          <w:sz w:val="20"/>
        </w:rPr>
        <w:t xml:space="preserve">), time (reformatted </w:t>
      </w:r>
      <w:r>
        <w:rPr>
          <w:rFonts w:ascii="Courier New" w:hAnsi="Courier New"/>
          <w:b w:val="0"/>
          <w:i w:val="0"/>
          <w:color w:val="C00000"/>
          <w:sz w:val="18"/>
        </w:rPr>
        <w:t>HH:MM:SS</w:t>
      </w:r>
      <w:r>
        <w:rPr>
          <w:rFonts w:ascii="Calibri" w:hAnsi="Calibri"/>
          <w:b w:val="0"/>
          <w:i w:val="0"/>
          <w:sz w:val="20"/>
        </w:rPr>
        <w:t>), approved amount, response code with color attribute (</w:t>
      </w:r>
      <w:r>
        <w:rPr>
          <w:rFonts w:ascii="Courier New" w:hAnsi="Courier New"/>
          <w:b w:val="0"/>
          <w:i w:val="0"/>
          <w:color w:val="C00000"/>
          <w:sz w:val="18"/>
        </w:rPr>
        <w:t>DFHGREEN</w:t>
      </w:r>
      <w:r>
        <w:rPr>
          <w:rFonts w:ascii="Calibri" w:hAnsi="Calibri"/>
          <w:b w:val="0"/>
          <w:i w:val="0"/>
          <w:sz w:val="20"/>
        </w:rPr>
        <w:t xml:space="preserve"> if approved, </w:t>
      </w:r>
      <w:r>
        <w:rPr>
          <w:rFonts w:ascii="Courier New" w:hAnsi="Courier New"/>
          <w:b w:val="0"/>
          <w:i w:val="0"/>
          <w:color w:val="C00000"/>
          <w:sz w:val="18"/>
        </w:rPr>
        <w:t>DFHRED</w:t>
      </w:r>
      <w:r>
        <w:rPr>
          <w:rFonts w:ascii="Calibri" w:hAnsi="Calibri"/>
          <w:b w:val="0"/>
          <w:i w:val="0"/>
          <w:sz w:val="20"/>
        </w:rPr>
        <w:t xml:space="preserve"> if declined).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response reason code is looked up in the inline table </w:t>
      </w:r>
      <w:r>
        <w:rPr>
          <w:rFonts w:ascii="Courier New" w:hAnsi="Courier New"/>
          <w:b w:val="0"/>
          <w:i w:val="0"/>
          <w:color w:val="C00000"/>
          <w:sz w:val="18"/>
        </w:rPr>
        <w:t>WS-DECLINE-REASON-TAB</w:t>
      </w:r>
      <w:r>
        <w:rPr>
          <w:rFonts w:ascii="Calibri" w:hAnsi="Calibri"/>
          <w:b w:val="0"/>
          <w:i w:val="0"/>
          <w:sz w:val="20"/>
        </w:rPr>
        <w:t xml:space="preserve"> using </w:t>
      </w:r>
      <w:r>
        <w:rPr>
          <w:rFonts w:ascii="Courier New" w:hAnsi="Courier New"/>
          <w:b w:val="0"/>
          <w:i w:val="0"/>
          <w:color w:val="C00000"/>
          <w:sz w:val="18"/>
        </w:rPr>
        <w:t>SEARCH ALL</w:t>
      </w:r>
      <w:r>
        <w:rPr>
          <w:rFonts w:ascii="Calibri" w:hAnsi="Calibri"/>
          <w:b w:val="0"/>
          <w:i w:val="0"/>
          <w:sz w:val="20"/>
        </w:rPr>
        <w:t xml:space="preserve"> (binary search on </w:t>
      </w:r>
      <w:r>
        <w:rPr>
          <w:rFonts w:ascii="Courier New" w:hAnsi="Courier New"/>
          <w:b w:val="0"/>
          <w:i w:val="0"/>
          <w:color w:val="C00000"/>
          <w:sz w:val="18"/>
        </w:rPr>
        <w:t>DECL-CODE</w:t>
      </w:r>
      <w:r>
        <w:rPr>
          <w:rFonts w:ascii="Calibri" w:hAnsi="Calibri"/>
          <w:b w:val="0"/>
          <w:i w:val="0"/>
          <w:sz w:val="20"/>
        </w:rPr>
        <w:t>). The matching 16-character description (</w:t>
      </w:r>
      <w:r>
        <w:rPr>
          <w:rFonts w:ascii="Courier New" w:hAnsi="Courier New"/>
          <w:b w:val="0"/>
          <w:i w:val="0"/>
          <w:color w:val="C00000"/>
          <w:sz w:val="18"/>
        </w:rPr>
        <w:t>DECL-DESC</w:t>
      </w:r>
      <w:r>
        <w:rPr>
          <w:rFonts w:ascii="Calibri" w:hAnsi="Calibri"/>
          <w:b w:val="0"/>
          <w:i w:val="0"/>
          <w:sz w:val="20"/>
        </w:rPr>
        <w:t xml:space="preserve">) is appended after a dash. If no match, </w:t>
      </w:r>
      <w:r>
        <w:rPr>
          <w:rFonts w:ascii="Courier New" w:hAnsi="Courier New"/>
          <w:b w:val="0"/>
          <w:i w:val="0"/>
          <w:color w:val="C00000"/>
          <w:sz w:val="18"/>
        </w:rPr>
        <w:t>'9999-ERROR'</w:t>
      </w:r>
      <w:r>
        <w:rPr>
          <w:rFonts w:ascii="Calibri" w:hAnsi="Calibri"/>
          <w:b w:val="0"/>
          <w:i w:val="0"/>
          <w:sz w:val="20"/>
        </w:rPr>
        <w:t xml:space="preserve"> is displayed.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Processing code, POS entry mode, message source, merchant category code.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Card expiry date (formatted as </w:t>
      </w:r>
      <w:r>
        <w:rPr>
          <w:rFonts w:ascii="Courier New" w:hAnsi="Courier New"/>
          <w:b w:val="0"/>
          <w:i w:val="0"/>
          <w:color w:val="C00000"/>
          <w:sz w:val="18"/>
        </w:rPr>
        <w:t>MM/YY</w:t>
      </w:r>
      <w:r>
        <w:rPr>
          <w:rFonts w:ascii="Calibri" w:hAnsi="Calibri"/>
          <w:b w:val="0"/>
          <w:i w:val="0"/>
          <w:sz w:val="20"/>
        </w:rPr>
        <w:t xml:space="preserve"> with a slash inserted).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Auth type, transaction ID, match status.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Fraud indicator: if </w:t>
      </w:r>
      <w:r>
        <w:rPr>
          <w:rFonts w:ascii="Courier New" w:hAnsi="Courier New"/>
          <w:b w:val="0"/>
          <w:i w:val="0"/>
          <w:color w:val="C00000"/>
          <w:sz w:val="18"/>
        </w:rPr>
        <w:t>PA-FRAUD-CONFIRMED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PA-FRAUD-REMOVED</w:t>
      </w:r>
      <w:r>
        <w:rPr>
          <w:rFonts w:ascii="Calibri" w:hAnsi="Calibri"/>
          <w:b w:val="0"/>
          <w:i w:val="0"/>
          <w:sz w:val="20"/>
        </w:rPr>
        <w:t>, the fraud code, a dash, and the fraud report date are shown; otherwise a single dash.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Merchant name, ID, city, state, ZIP.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READ-AUTH-RECORD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431):</w:t>
      </w:r>
      <w:r>
        <w:rPr>
          <w:rFonts w:ascii="Calibri" w:hAnsi="Calibri"/>
          <w:b w:val="0"/>
          <w:i w:val="0"/>
          <w:sz w:val="20"/>
        </w:rPr>
        <w:t>**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SCHEDULE-PSB</w:t>
      </w:r>
      <w:r>
        <w:rPr>
          <w:rFonts w:ascii="Calibri" w:hAnsi="Calibri"/>
          <w:b w:val="0"/>
          <w:i w:val="0"/>
          <w:sz w:val="20"/>
        </w:rPr>
        <w:t xml:space="preserve"> to schedule IMS PSB </w:t>
      </w:r>
      <w:r>
        <w:rPr>
          <w:rFonts w:ascii="Courier New" w:hAnsi="Courier New"/>
          <w:b w:val="0"/>
          <w:i w:val="0"/>
          <w:color w:val="C00000"/>
          <w:sz w:val="18"/>
        </w:rPr>
        <w:t>PSBPAUTB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Issues IMS </w:t>
      </w:r>
      <w:r>
        <w:rPr>
          <w:rFonts w:ascii="Courier New" w:hAnsi="Courier New"/>
          <w:b w:val="0"/>
          <w:i w:val="0"/>
          <w:color w:val="C00000"/>
          <w:sz w:val="18"/>
        </w:rPr>
        <w:t>GU</w:t>
      </w:r>
      <w:r>
        <w:rPr>
          <w:rFonts w:ascii="Calibri" w:hAnsi="Calibri"/>
          <w:b w:val="0"/>
          <w:i w:val="0"/>
          <w:sz w:val="20"/>
        </w:rPr>
        <w:t xml:space="preserve"> for </w:t>
      </w:r>
      <w:r>
        <w:rPr>
          <w:rFonts w:ascii="Courier New" w:hAnsi="Courier New"/>
          <w:b w:val="0"/>
          <w:i w:val="0"/>
          <w:color w:val="C00000"/>
          <w:sz w:val="18"/>
        </w:rPr>
        <w:t>PAUTSUM0</w:t>
      </w:r>
      <w:r>
        <w:rPr>
          <w:rFonts w:ascii="Calibri" w:hAnsi="Calibri"/>
          <w:b w:val="0"/>
          <w:i w:val="0"/>
          <w:sz w:val="20"/>
        </w:rPr>
        <w:t xml:space="preserve"> (summary segment) WHERE </w:t>
      </w:r>
      <w:r>
        <w:rPr>
          <w:rFonts w:ascii="Courier New" w:hAnsi="Courier New"/>
          <w:b w:val="0"/>
          <w:i w:val="0"/>
          <w:color w:val="C00000"/>
          <w:sz w:val="18"/>
        </w:rPr>
        <w:t>ACCNTID = PA-ACCT-ID</w:t>
      </w:r>
      <w:r>
        <w:rPr>
          <w:rFonts w:ascii="Calibri" w:hAnsi="Calibri"/>
          <w:b w:val="0"/>
          <w:i w:val="0"/>
          <w:sz w:val="20"/>
        </w:rPr>
        <w:t>. This positions IMS at the root.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the GU succeeds, issues IMS </w:t>
      </w:r>
      <w:r>
        <w:rPr>
          <w:rFonts w:ascii="Courier New" w:hAnsi="Courier New"/>
          <w:b w:val="0"/>
          <w:i w:val="0"/>
          <w:color w:val="C00000"/>
          <w:sz w:val="18"/>
        </w:rPr>
        <w:t>GNP</w:t>
      </w:r>
      <w:r>
        <w:rPr>
          <w:rFonts w:ascii="Calibri" w:hAnsi="Calibri"/>
          <w:b w:val="0"/>
          <w:i w:val="0"/>
          <w:sz w:val="20"/>
        </w:rPr>
        <w:t xml:space="preserve"> for </w:t>
      </w:r>
      <w:r>
        <w:rPr>
          <w:rFonts w:ascii="Courier New" w:hAnsi="Courier New"/>
          <w:b w:val="0"/>
          <w:i w:val="0"/>
          <w:color w:val="C00000"/>
          <w:sz w:val="18"/>
        </w:rPr>
        <w:t>PAUTDTL1</w:t>
      </w:r>
      <w:r>
        <w:rPr>
          <w:rFonts w:ascii="Calibri" w:hAnsi="Calibri"/>
          <w:b w:val="0"/>
          <w:i w:val="0"/>
          <w:sz w:val="20"/>
        </w:rPr>
        <w:t xml:space="preserve"> WHERE </w:t>
      </w:r>
      <w:r>
        <w:rPr>
          <w:rFonts w:ascii="Courier New" w:hAnsi="Courier New"/>
          <w:b w:val="0"/>
          <w:i w:val="0"/>
          <w:color w:val="C00000"/>
          <w:sz w:val="18"/>
        </w:rPr>
        <w:t>PAUT9CTS = PA-AUTHORIZATION-KEY</w:t>
      </w:r>
      <w:r>
        <w:rPr>
          <w:rFonts w:ascii="Calibri" w:hAnsi="Calibri"/>
          <w:b w:val="0"/>
          <w:i w:val="0"/>
          <w:sz w:val="20"/>
        </w:rPr>
        <w:t>. This retrieves the specific child detail segment.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On any IMS error,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is set and an error message is sent.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UPDATE-AUTH-DETAILS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520):</w:t>
      </w:r>
      <w:r>
        <w:rPr>
          <w:rFonts w:ascii="Calibri" w:hAnsi="Calibri"/>
          <w:b w:val="0"/>
          <w:i w:val="0"/>
          <w:sz w:val="20"/>
        </w:rPr>
        <w:t>**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Restores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WS-FRAUD-AUTH-RECORD</w:t>
      </w:r>
      <w:r>
        <w:rPr>
          <w:rFonts w:ascii="Calibri" w:hAnsi="Calibri"/>
          <w:b w:val="0"/>
          <w:i w:val="0"/>
          <w:sz w:val="20"/>
        </w:rPr>
        <w:t xml:space="preserve"> (the version modified by </w:t>
      </w:r>
      <w:r>
        <w:rPr>
          <w:rFonts w:ascii="Courier New" w:hAnsi="Courier New"/>
          <w:b w:val="0"/>
          <w:i w:val="0"/>
          <w:color w:val="C00000"/>
          <w:sz w:val="18"/>
        </w:rPr>
        <w:t>MARK-AUTH-FRAUD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Displays the field </w:t>
      </w:r>
      <w:r>
        <w:rPr>
          <w:rFonts w:ascii="Courier New" w:hAnsi="Courier New"/>
          <w:b w:val="0"/>
          <w:i w:val="0"/>
          <w:color w:val="C00000"/>
          <w:sz w:val="18"/>
        </w:rPr>
        <w:t>PA-FRAUD-RPT-DATE</w:t>
      </w:r>
      <w:r>
        <w:rPr>
          <w:rFonts w:ascii="Calibri" w:hAnsi="Calibri"/>
          <w:b w:val="0"/>
          <w:i w:val="0"/>
          <w:sz w:val="20"/>
        </w:rPr>
        <w:t xml:space="preserve"> to the operator log (a </w:t>
      </w:r>
      <w:r>
        <w:rPr>
          <w:rFonts w:ascii="Courier New" w:hAnsi="Courier New"/>
          <w:b w:val="0"/>
          <w:i w:val="0"/>
          <w:color w:val="C00000"/>
          <w:sz w:val="18"/>
        </w:rPr>
        <w:t>DISPLAY</w:t>
      </w:r>
      <w:r>
        <w:rPr>
          <w:rFonts w:ascii="Calibri" w:hAnsi="Calibri"/>
          <w:b w:val="0"/>
          <w:i w:val="0"/>
          <w:sz w:val="20"/>
        </w:rPr>
        <w:t xml:space="preserve"> statement — diagnostic trace).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Issues IMS </w:t>
      </w:r>
      <w:r>
        <w:rPr>
          <w:rFonts w:ascii="Courier New" w:hAnsi="Courier New"/>
          <w:b w:val="0"/>
          <w:i w:val="0"/>
          <w:color w:val="C00000"/>
          <w:sz w:val="18"/>
        </w:rPr>
        <w:t>REPL</w:t>
      </w:r>
      <w:r>
        <w:rPr>
          <w:rFonts w:ascii="Calibri" w:hAnsi="Calibri"/>
          <w:b w:val="0"/>
          <w:i w:val="0"/>
          <w:sz w:val="20"/>
        </w:rPr>
        <w:t xml:space="preserve"> on </w:t>
      </w:r>
      <w:r>
        <w:rPr>
          <w:rFonts w:ascii="Courier New" w:hAnsi="Courier New"/>
          <w:b w:val="0"/>
          <w:i w:val="0"/>
          <w:color w:val="C00000"/>
          <w:sz w:val="18"/>
        </w:rPr>
        <w:t>PAUTDTL1</w:t>
      </w:r>
      <w:r>
        <w:rPr>
          <w:rFonts w:ascii="Calibri" w:hAnsi="Calibri"/>
          <w:b w:val="0"/>
          <w:i w:val="0"/>
          <w:sz w:val="20"/>
        </w:rPr>
        <w:t xml:space="preserve"> to replace the segment.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On success, calls </w:t>
      </w:r>
      <w:r>
        <w:rPr>
          <w:rFonts w:ascii="Courier New" w:hAnsi="Courier New"/>
          <w:b w:val="0"/>
          <w:i w:val="0"/>
          <w:color w:val="C00000"/>
          <w:sz w:val="18"/>
        </w:rPr>
        <w:t>TAKE-SYNCPOINT</w:t>
      </w:r>
      <w:r>
        <w:rPr>
          <w:rFonts w:ascii="Calibri" w:hAnsi="Calibri"/>
          <w:b w:val="0"/>
          <w:i w:val="0"/>
          <w:sz w:val="20"/>
        </w:rPr>
        <w:t xml:space="preserve"> and sets the success message (</w:t>
      </w:r>
      <w:r>
        <w:rPr>
          <w:rFonts w:ascii="Courier New" w:hAnsi="Courier New"/>
          <w:b w:val="0"/>
          <w:i w:val="0"/>
          <w:color w:val="C00000"/>
          <w:sz w:val="18"/>
        </w:rPr>
        <w:t>'AUTH FRAUD REMOVED...'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'AUTH MARKED FRAUD...'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On failure, calls </w:t>
      </w:r>
      <w:r>
        <w:rPr>
          <w:rFonts w:ascii="Courier New" w:hAnsi="Courier New"/>
          <w:b w:val="0"/>
          <w:i w:val="0"/>
          <w:color w:val="C00000"/>
          <w:sz w:val="18"/>
        </w:rPr>
        <w:t>ROLL-BACK</w:t>
      </w:r>
      <w:r>
        <w:rPr>
          <w:rFonts w:ascii="Calibri" w:hAnsi="Calibri"/>
          <w:b w:val="0"/>
          <w:i w:val="0"/>
          <w:sz w:val="20"/>
        </w:rPr>
        <w:t xml:space="preserve"> and sets an error message.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 / Return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— CICS RETURN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202–205).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EXEC CICS RETURN TRANSID('CPVD') COMMAREA(CARDDEMO-COMMAREA)</w:t>
      </w:r>
      <w:r>
        <w:rPr>
          <w:rFonts w:ascii="Calibri" w:hAnsi="Calibri"/>
          <w:b w:val="0"/>
          <w:i w:val="0"/>
          <w:sz w:val="20"/>
        </w:rPr>
        <w:t xml:space="preserve"> is issued at the bottom of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. Every display path leads back here after </w:t>
      </w:r>
      <w:r>
        <w:rPr>
          <w:rFonts w:ascii="Courier New" w:hAnsi="Courier New"/>
          <w:b w:val="0"/>
          <w:i w:val="0"/>
          <w:color w:val="C00000"/>
          <w:sz w:val="18"/>
        </w:rPr>
        <w:t>SEND-AUTHVIEW-SCREEN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IMS Errors — `READ-AUTH-RECORD` and `READ-NEXT-AUTH-RECORD`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For both the GU (summary) and GNP (detail) reads: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GE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GB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AUTHS-EOF</w:t>
      </w:r>
      <w:r>
        <w:rPr>
          <w:rFonts w:ascii="Calibri" w:hAnsi="Calibri"/>
          <w:b w:val="0"/>
          <w:i w:val="0"/>
          <w:sz w:val="20"/>
        </w:rPr>
        <w:t xml:space="preserve"> is set to true — treated as normal end of records.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Other: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>, an error message is built (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reading Auth Summary: Code: &lt;code&gt;'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reading Auth Details: Code: &lt;code&gt;'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reading next Auth: Code: &lt;code&gt;'</w:t>
      </w:r>
      <w:r>
        <w:rPr>
          <w:rFonts w:ascii="Calibri" w:hAnsi="Calibri"/>
          <w:b w:val="0"/>
          <w:i w:val="0"/>
          <w:sz w:val="20"/>
        </w:rPr>
        <w:t xml:space="preserve">), and </w:t>
      </w:r>
      <w:r>
        <w:rPr>
          <w:rFonts w:ascii="Courier New" w:hAnsi="Courier New"/>
          <w:b w:val="0"/>
          <w:i w:val="0"/>
          <w:color w:val="C00000"/>
          <w:sz w:val="18"/>
        </w:rPr>
        <w:t>SEND-AUTHVIEW-SCREEN</w:t>
      </w:r>
      <w:r>
        <w:rPr>
          <w:rFonts w:ascii="Calibri" w:hAnsi="Calibri"/>
          <w:b w:val="0"/>
          <w:i w:val="0"/>
          <w:sz w:val="20"/>
        </w:rPr>
        <w:t xml:space="preserve"> is called.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IMS Error — `UPDATE-AUTH-DETAILS`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On IMS REPL failure: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ROLL-BACK</w:t>
      </w:r>
      <w:r>
        <w:rPr>
          <w:rFonts w:ascii="Calibri" w:hAnsi="Calibri"/>
          <w:b w:val="0"/>
          <w:i w:val="0"/>
          <w:sz w:val="20"/>
        </w:rPr>
        <w:t xml:space="preserve"> is called (CICS SYNCPOINT ROLLBACK).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is set.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Message: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FRAUD Tagging, ROLLBACK|| &lt;code&gt;'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SEND-AUTHVIEW-SCREEN</w:t>
      </w:r>
      <w:r>
        <w:rPr>
          <w:rFonts w:ascii="Calibri" w:hAnsi="Calibri"/>
          <w:b w:val="0"/>
          <w:i w:val="0"/>
          <w:sz w:val="20"/>
        </w:rPr>
        <w:t xml:space="preserve"> is called.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IMS Error — `SCHEDULE-PSB`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On failure: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=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scheduling PSB: Code: &lt;code&gt;'</w:t>
      </w:r>
      <w:r>
        <w:rPr>
          <w:rFonts w:ascii="Calibri" w:hAnsi="Calibri"/>
          <w:b w:val="0"/>
          <w:i w:val="0"/>
          <w:sz w:val="20"/>
        </w:rPr>
        <w:t>, screen sent.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LINK to `COPAUS2C` failure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EIBRESP</w:t>
      </w:r>
      <w:r>
        <w:rPr>
          <w:rFonts w:ascii="Calibri" w:hAnsi="Calibri"/>
          <w:b w:val="0"/>
          <w:i w:val="0"/>
          <w:sz w:val="20"/>
        </w:rPr>
        <w:t xml:space="preserve"> is not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after the LINK call: </w:t>
      </w:r>
      <w:r>
        <w:rPr>
          <w:rFonts w:ascii="Courier New" w:hAnsi="Courier New"/>
          <w:b w:val="0"/>
          <w:i w:val="0"/>
          <w:color w:val="C00000"/>
          <w:sz w:val="18"/>
        </w:rPr>
        <w:t>ROLL-BACK</w:t>
      </w:r>
      <w:r>
        <w:rPr>
          <w:rFonts w:ascii="Calibri" w:hAnsi="Calibri"/>
          <w:b w:val="0"/>
          <w:i w:val="0"/>
          <w:sz w:val="20"/>
        </w:rPr>
        <w:t xml:space="preserve"> is called. No message is set beyond the rollback.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3.5 `COPAUS2C` Update Failure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WS-FRD-UPDT-FAILED</w:t>
      </w:r>
      <w:r>
        <w:rPr>
          <w:rFonts w:ascii="Calibri" w:hAnsi="Calibri"/>
          <w:b w:val="0"/>
          <w:i w:val="0"/>
          <w:sz w:val="20"/>
        </w:rPr>
        <w:t xml:space="preserve"> is true after LINK returns successfully: </w:t>
      </w:r>
      <w:r>
        <w:rPr>
          <w:rFonts w:ascii="Courier New" w:hAnsi="Courier New"/>
          <w:b w:val="0"/>
          <w:i w:val="0"/>
          <w:color w:val="C00000"/>
          <w:sz w:val="18"/>
        </w:rPr>
        <w:t>WS-FRD-ACT-MSG</w:t>
      </w:r>
      <w:r>
        <w:rPr>
          <w:rFonts w:ascii="Calibri" w:hAnsi="Calibri"/>
          <w:b w:val="0"/>
          <w:i w:val="0"/>
          <w:sz w:val="20"/>
        </w:rPr>
        <w:t xml:space="preserve"> (from </w:t>
      </w:r>
      <w:r>
        <w:rPr>
          <w:rFonts w:ascii="Courier New" w:hAnsi="Courier New"/>
          <w:b w:val="0"/>
          <w:i w:val="0"/>
          <w:color w:val="C00000"/>
          <w:sz w:val="18"/>
        </w:rPr>
        <w:t>COPAUS2C</w:t>
      </w:r>
      <w:r>
        <w:rPr>
          <w:rFonts w:ascii="Calibri" w:hAnsi="Calibri"/>
          <w:b w:val="0"/>
          <w:i w:val="0"/>
          <w:sz w:val="20"/>
        </w:rPr>
        <w:t xml:space="preserve">) is moved to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ROLL-BACK</w:t>
      </w:r>
      <w:r>
        <w:rPr>
          <w:rFonts w:ascii="Calibri" w:hAnsi="Calibri"/>
          <w:b w:val="0"/>
          <w:i w:val="0"/>
          <w:sz w:val="20"/>
        </w:rPr>
        <w:t xml:space="preserve"> is called.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POPULATE-AUTH-DETAILS</w:t>
      </w:r>
      <w:r>
        <w:rPr>
          <w:rFonts w:ascii="Calibri" w:hAnsi="Calibri"/>
          <w:b w:val="0"/>
          <w:i w:val="0"/>
          <w:sz w:val="20"/>
        </w:rPr>
        <w:t xml:space="preserve"> is not guarded for missing data when </w:t>
      </w:r>
      <w:r>
        <w:rPr>
          <w:rFonts w:ascii="Courier New" w:hAnsi="Courier New"/>
          <w:b w:val="0"/>
          <w:i w:val="0"/>
          <w:color w:val="C00000"/>
          <w:sz w:val="18"/>
        </w:rPr>
        <w:t>AUTHS-EOF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291–357)*. If </w:t>
      </w:r>
      <w:r>
        <w:rPr>
          <w:rFonts w:ascii="Courier New" w:hAnsi="Courier New"/>
          <w:b w:val="0"/>
          <w:i w:val="0"/>
          <w:color w:val="C00000"/>
          <w:sz w:val="18"/>
        </w:rPr>
        <w:t>READ-NEXT-AUTH-RECORD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PROCESS-PF8-KEY</w:t>
      </w:r>
      <w:r>
        <w:rPr>
          <w:rFonts w:ascii="Calibri" w:hAnsi="Calibri"/>
          <w:b w:val="0"/>
          <w:i w:val="0"/>
          <w:sz w:val="20"/>
        </w:rPr>
        <w:t xml:space="preserve"> returns EOF, the code sets a message and skips </w:t>
      </w:r>
      <w:r>
        <w:rPr>
          <w:rFonts w:ascii="Courier New" w:hAnsi="Courier New"/>
          <w:b w:val="0"/>
          <w:i w:val="0"/>
          <w:color w:val="C00000"/>
          <w:sz w:val="18"/>
        </w:rPr>
        <w:t>POPULATE-AUTH-DETAILS</w:t>
      </w:r>
      <w:r>
        <w:rPr>
          <w:rFonts w:ascii="Calibri" w:hAnsi="Calibri"/>
          <w:b w:val="0"/>
          <w:i w:val="0"/>
          <w:sz w:val="20"/>
        </w:rPr>
        <w:t xml:space="preserve">. However, if </w:t>
      </w:r>
      <w:r>
        <w:rPr>
          <w:rFonts w:ascii="Courier New" w:hAnsi="Courier New"/>
          <w:b w:val="0"/>
          <w:i w:val="0"/>
          <w:color w:val="C00000"/>
          <w:sz w:val="18"/>
        </w:rPr>
        <w:t>READ-AUTH-RECORD</w:t>
      </w:r>
      <w:r>
        <w:rPr>
          <w:rFonts w:ascii="Calibri" w:hAnsi="Calibri"/>
          <w:b w:val="0"/>
          <w:i w:val="0"/>
          <w:sz w:val="20"/>
        </w:rPr>
        <w:t xml:space="preserve"> sets </w:t>
      </w:r>
      <w:r>
        <w:rPr>
          <w:rFonts w:ascii="Courier New" w:hAnsi="Courier New"/>
          <w:b w:val="0"/>
          <w:i w:val="0"/>
          <w:color w:val="C00000"/>
          <w:sz w:val="18"/>
        </w:rPr>
        <w:t>AUTHS-EOF</w:t>
      </w:r>
      <w:r>
        <w:rPr>
          <w:rFonts w:ascii="Calibri" w:hAnsi="Calibri"/>
          <w:b w:val="0"/>
          <w:i w:val="0"/>
          <w:sz w:val="20"/>
        </w:rPr>
        <w:t xml:space="preserve"> (no summary found),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still calls </w:t>
      </w:r>
      <w:r>
        <w:rPr>
          <w:rFonts w:ascii="Courier New" w:hAnsi="Courier New"/>
          <w:b w:val="0"/>
          <w:i w:val="0"/>
          <w:color w:val="C00000"/>
          <w:sz w:val="18"/>
        </w:rPr>
        <w:t>POPULATE-AUTH-DETAILS</w:t>
      </w:r>
      <w:r>
        <w:rPr>
          <w:rFonts w:ascii="Calibri" w:hAnsi="Calibri"/>
          <w:b w:val="0"/>
          <w:i w:val="0"/>
          <w:sz w:val="20"/>
        </w:rPr>
        <w:t xml:space="preserve"> unconditionally; the method is guarded only by </w:t>
      </w:r>
      <w:r>
        <w:rPr>
          <w:rFonts w:ascii="Courier New" w:hAnsi="Courier New"/>
          <w:b w:val="0"/>
          <w:i w:val="0"/>
          <w:color w:val="C00000"/>
          <w:sz w:val="18"/>
        </w:rPr>
        <w:t>ERR-FLG-OFF</w:t>
      </w:r>
      <w:r>
        <w:rPr>
          <w:rFonts w:ascii="Calibri" w:hAnsi="Calibri"/>
          <w:b w:val="0"/>
          <w:i w:val="0"/>
          <w:sz w:val="20"/>
        </w:rPr>
        <w:t xml:space="preserve">, not by </w:t>
      </w:r>
      <w:r>
        <w:rPr>
          <w:rFonts w:ascii="Courier New" w:hAnsi="Courier New"/>
          <w:b w:val="0"/>
          <w:i w:val="0"/>
          <w:color w:val="C00000"/>
          <w:sz w:val="18"/>
        </w:rPr>
        <w:t>AUTHS-NOT-EOF</w:t>
      </w:r>
      <w:r>
        <w:rPr>
          <w:rFonts w:ascii="Calibri" w:hAnsi="Calibri"/>
          <w:b w:val="0"/>
          <w:i w:val="0"/>
          <w:sz w:val="20"/>
        </w:rPr>
        <w:t xml:space="preserve">. Fields from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 xml:space="preserve"> will have stale values from a prior read.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CDEMO-CPVD-FRAUD-DATA</w:t>
      </w:r>
      <w:r>
        <w:rPr>
          <w:rFonts w:ascii="Calibri" w:hAnsi="Calibri"/>
          <w:b w:val="0"/>
          <w:i w:val="0"/>
          <w:sz w:val="20"/>
        </w:rPr>
        <w:t xml:space="preserve"> PIC X(100) in the commarea*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120)* but </w:t>
      </w:r>
      <w:r>
        <w:rPr>
          <w:rFonts w:ascii="Courier New" w:hAnsi="Courier New"/>
          <w:b w:val="0"/>
          <w:i w:val="0"/>
          <w:color w:val="C00000"/>
          <w:sz w:val="18"/>
        </w:rPr>
        <w:t>WS-FRAUD-DATA</w:t>
      </w:r>
      <w:r>
        <w:rPr>
          <w:rFonts w:ascii="Calibri" w:hAnsi="Calibri"/>
          <w:b w:val="0"/>
          <w:i w:val="0"/>
          <w:sz w:val="20"/>
        </w:rPr>
        <w:t xml:space="preserve"> passed to </w:t>
      </w:r>
      <w:r>
        <w:rPr>
          <w:rFonts w:ascii="Courier New" w:hAnsi="Courier New"/>
          <w:b w:val="0"/>
          <w:i w:val="0"/>
          <w:color w:val="C00000"/>
          <w:sz w:val="18"/>
        </w:rPr>
        <w:t>COPAUS2C</w:t>
      </w:r>
      <w:r>
        <w:rPr>
          <w:rFonts w:ascii="Calibri" w:hAnsi="Calibri"/>
          <w:b w:val="0"/>
          <w:i w:val="0"/>
          <w:sz w:val="20"/>
        </w:rPr>
        <w:t xml:space="preserve"> is structured as account ID (11) + customer ID (9) + auth record (200) + status record (52) = 272 bytes. The commarea field is only 100 bytes and is used only to clear the fraud data before processing; the actual data is passed via </w:t>
      </w:r>
      <w:r>
        <w:rPr>
          <w:rFonts w:ascii="Courier New" w:hAnsi="Courier New"/>
          <w:b w:val="0"/>
          <w:i w:val="0"/>
          <w:color w:val="C00000"/>
          <w:sz w:val="18"/>
        </w:rPr>
        <w:t>WS-FRAUD-DATA</w:t>
      </w:r>
      <w:r>
        <w:rPr>
          <w:rFonts w:ascii="Calibri" w:hAnsi="Calibri"/>
          <w:b w:val="0"/>
          <w:i w:val="0"/>
          <w:sz w:val="20"/>
        </w:rPr>
        <w:t xml:space="preserve"> in the LINK COMMAREA, not in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. No data overflow occurs.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The decline reason lookup table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57–73)</w:t>
      </w:r>
      <w:r>
        <w:rPr>
          <w:rFonts w:ascii="Calibri" w:hAnsi="Calibri"/>
          <w:b w:val="0"/>
          <w:i w:val="0"/>
          <w:sz w:val="20"/>
        </w:rPr>
        <w:t xml:space="preserve"> is hardcoded in working storage with 10 entries: </w:t>
      </w:r>
      <w:r>
        <w:rPr>
          <w:rFonts w:ascii="Courier New" w:hAnsi="Courier New"/>
          <w:b w:val="0"/>
          <w:i w:val="0"/>
          <w:color w:val="C00000"/>
          <w:sz w:val="18"/>
        </w:rPr>
        <w:t>0000</w:t>
      </w:r>
      <w:r>
        <w:rPr>
          <w:rFonts w:ascii="Calibri" w:hAnsi="Calibri"/>
          <w:b w:val="0"/>
          <w:i w:val="0"/>
          <w:sz w:val="20"/>
        </w:rPr>
        <w:t xml:space="preserve"> (APPROVED), </w:t>
      </w:r>
      <w:r>
        <w:rPr>
          <w:rFonts w:ascii="Courier New" w:hAnsi="Courier New"/>
          <w:b w:val="0"/>
          <w:i w:val="0"/>
          <w:color w:val="C00000"/>
          <w:sz w:val="18"/>
        </w:rPr>
        <w:t>3100</w:t>
      </w:r>
      <w:r>
        <w:rPr>
          <w:rFonts w:ascii="Calibri" w:hAnsi="Calibri"/>
          <w:b w:val="0"/>
          <w:i w:val="0"/>
          <w:sz w:val="20"/>
        </w:rPr>
        <w:t xml:space="preserve"> (INVALID CARD), </w:t>
      </w:r>
      <w:r>
        <w:rPr>
          <w:rFonts w:ascii="Courier New" w:hAnsi="Courier New"/>
          <w:b w:val="0"/>
          <w:i w:val="0"/>
          <w:color w:val="C00000"/>
          <w:sz w:val="18"/>
        </w:rPr>
        <w:t>4100</w:t>
      </w:r>
      <w:r>
        <w:rPr>
          <w:rFonts w:ascii="Calibri" w:hAnsi="Calibri"/>
          <w:b w:val="0"/>
          <w:i w:val="0"/>
          <w:sz w:val="20"/>
        </w:rPr>
        <w:t xml:space="preserve"> (INSUFFICNT FUND), </w:t>
      </w:r>
      <w:r>
        <w:rPr>
          <w:rFonts w:ascii="Courier New" w:hAnsi="Courier New"/>
          <w:b w:val="0"/>
          <w:i w:val="0"/>
          <w:color w:val="C00000"/>
          <w:sz w:val="18"/>
        </w:rPr>
        <w:t>4200</w:t>
      </w:r>
      <w:r>
        <w:rPr>
          <w:rFonts w:ascii="Calibri" w:hAnsi="Calibri"/>
          <w:b w:val="0"/>
          <w:i w:val="0"/>
          <w:sz w:val="20"/>
        </w:rPr>
        <w:t xml:space="preserve"> (CARD NOT ACTIVE), </w:t>
      </w:r>
      <w:r>
        <w:rPr>
          <w:rFonts w:ascii="Courier New" w:hAnsi="Courier New"/>
          <w:b w:val="0"/>
          <w:i w:val="0"/>
          <w:color w:val="C00000"/>
          <w:sz w:val="18"/>
        </w:rPr>
        <w:t>4300</w:t>
      </w:r>
      <w:r>
        <w:rPr>
          <w:rFonts w:ascii="Calibri" w:hAnsi="Calibri"/>
          <w:b w:val="0"/>
          <w:i w:val="0"/>
          <w:sz w:val="20"/>
        </w:rPr>
        <w:t xml:space="preserve"> (ACCOUNT CLOSED), </w:t>
      </w:r>
      <w:r>
        <w:rPr>
          <w:rFonts w:ascii="Courier New" w:hAnsi="Courier New"/>
          <w:b w:val="0"/>
          <w:i w:val="0"/>
          <w:color w:val="C00000"/>
          <w:sz w:val="18"/>
        </w:rPr>
        <w:t>4400</w:t>
      </w:r>
      <w:r>
        <w:rPr>
          <w:rFonts w:ascii="Calibri" w:hAnsi="Calibri"/>
          <w:b w:val="0"/>
          <w:i w:val="0"/>
          <w:sz w:val="20"/>
        </w:rPr>
        <w:t xml:space="preserve"> (EXCED DAILY LMT — note: </w:t>
      </w:r>
      <w:r>
        <w:rPr>
          <w:rFonts w:ascii="Courier New" w:hAnsi="Courier New"/>
          <w:b w:val="0"/>
          <w:i w:val="0"/>
          <w:color w:val="C00000"/>
          <w:sz w:val="18"/>
        </w:rPr>
        <w:t>COPAUA0C</w:t>
      </w:r>
      <w:r>
        <w:rPr>
          <w:rFonts w:ascii="Calibri" w:hAnsi="Calibri"/>
          <w:b w:val="0"/>
          <w:i w:val="0"/>
          <w:sz w:val="20"/>
        </w:rPr>
        <w:t xml:space="preserve"> never generates code </w:t>
      </w:r>
      <w:r>
        <w:rPr>
          <w:rFonts w:ascii="Courier New" w:hAnsi="Courier New"/>
          <w:b w:val="0"/>
          <w:i w:val="0"/>
          <w:color w:val="C00000"/>
          <w:sz w:val="18"/>
        </w:rPr>
        <w:t>4400</w:t>
      </w:r>
      <w:r>
        <w:rPr>
          <w:rFonts w:ascii="Calibri" w:hAnsi="Calibri"/>
          <w:b w:val="0"/>
          <w:i w:val="0"/>
          <w:sz w:val="20"/>
        </w:rPr>
        <w:t xml:space="preserve">), </w:t>
      </w:r>
      <w:r>
        <w:rPr>
          <w:rFonts w:ascii="Courier New" w:hAnsi="Courier New"/>
          <w:b w:val="0"/>
          <w:i w:val="0"/>
          <w:color w:val="C00000"/>
          <w:sz w:val="18"/>
        </w:rPr>
        <w:t>5100</w:t>
      </w:r>
      <w:r>
        <w:rPr>
          <w:rFonts w:ascii="Calibri" w:hAnsi="Calibri"/>
          <w:b w:val="0"/>
          <w:i w:val="0"/>
          <w:sz w:val="20"/>
        </w:rPr>
        <w:t xml:space="preserve"> (CARD FRAUD), </w:t>
      </w:r>
      <w:r>
        <w:rPr>
          <w:rFonts w:ascii="Courier New" w:hAnsi="Courier New"/>
          <w:b w:val="0"/>
          <w:i w:val="0"/>
          <w:color w:val="C00000"/>
          <w:sz w:val="18"/>
        </w:rPr>
        <w:t>5200</w:t>
      </w:r>
      <w:r>
        <w:rPr>
          <w:rFonts w:ascii="Calibri" w:hAnsi="Calibri"/>
          <w:b w:val="0"/>
          <w:i w:val="0"/>
          <w:sz w:val="20"/>
        </w:rPr>
        <w:t xml:space="preserve"> (MERCHANT FRAUD), </w:t>
      </w:r>
      <w:r>
        <w:rPr>
          <w:rFonts w:ascii="Courier New" w:hAnsi="Courier New"/>
          <w:b w:val="0"/>
          <w:i w:val="0"/>
          <w:color w:val="C00000"/>
          <w:sz w:val="18"/>
        </w:rPr>
        <w:t>5300</w:t>
      </w:r>
      <w:r>
        <w:rPr>
          <w:rFonts w:ascii="Calibri" w:hAnsi="Calibri"/>
          <w:b w:val="0"/>
          <w:i w:val="0"/>
          <w:sz w:val="20"/>
        </w:rPr>
        <w:t xml:space="preserve"> (LOST CARD — never generated by </w:t>
      </w:r>
      <w:r>
        <w:rPr>
          <w:rFonts w:ascii="Courier New" w:hAnsi="Courier New"/>
          <w:b w:val="0"/>
          <w:i w:val="0"/>
          <w:color w:val="C00000"/>
          <w:sz w:val="18"/>
        </w:rPr>
        <w:t>COPAUA0C</w:t>
      </w:r>
      <w:r>
        <w:rPr>
          <w:rFonts w:ascii="Calibri" w:hAnsi="Calibri"/>
          <w:b w:val="0"/>
          <w:i w:val="0"/>
          <w:sz w:val="20"/>
        </w:rPr>
        <w:t xml:space="preserve">), </w:t>
      </w:r>
      <w:r>
        <w:rPr>
          <w:rFonts w:ascii="Courier New" w:hAnsi="Courier New"/>
          <w:b w:val="0"/>
          <w:i w:val="0"/>
          <w:color w:val="C00000"/>
          <w:sz w:val="18"/>
        </w:rPr>
        <w:t>9000</w:t>
      </w:r>
      <w:r>
        <w:rPr>
          <w:rFonts w:ascii="Calibri" w:hAnsi="Calibri"/>
          <w:b w:val="0"/>
          <w:i w:val="0"/>
          <w:sz w:val="20"/>
        </w:rPr>
        <w:t xml:space="preserve"> (UNKNOWN). Codes </w:t>
      </w:r>
      <w:r>
        <w:rPr>
          <w:rFonts w:ascii="Courier New" w:hAnsi="Courier New"/>
          <w:b w:val="0"/>
          <w:i w:val="0"/>
          <w:color w:val="C00000"/>
          <w:sz w:val="18"/>
        </w:rPr>
        <w:t>4400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5300</w:t>
      </w:r>
      <w:r>
        <w:rPr>
          <w:rFonts w:ascii="Calibri" w:hAnsi="Calibri"/>
          <w:b w:val="0"/>
          <w:i w:val="0"/>
          <w:sz w:val="20"/>
        </w:rPr>
        <w:t xml:space="preserve"> are in the display table but cannot be produced by the current authorization engine.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**A </w:t>
      </w:r>
      <w:r>
        <w:rPr>
          <w:rFonts w:ascii="Courier New" w:hAnsi="Courier New"/>
          <w:b w:val="0"/>
          <w:i w:val="0"/>
          <w:color w:val="C00000"/>
          <w:sz w:val="18"/>
        </w:rPr>
        <w:t>DISPLAY</w:t>
      </w:r>
      <w:r>
        <w:rPr>
          <w:rFonts w:ascii="Calibri" w:hAnsi="Calibri"/>
          <w:b w:val="0"/>
          <w:i w:val="0"/>
          <w:sz w:val="20"/>
        </w:rPr>
        <w:t xml:space="preserve"> statement remains in </w:t>
      </w:r>
      <w:r>
        <w:rPr>
          <w:rFonts w:ascii="Courier New" w:hAnsi="Courier New"/>
          <w:b w:val="0"/>
          <w:i w:val="0"/>
          <w:color w:val="C00000"/>
          <w:sz w:val="18"/>
        </w:rPr>
        <w:t>UPDATE-AUTH-DETAILS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523)*. The line </w:t>
      </w:r>
      <w:r>
        <w:rPr>
          <w:rFonts w:ascii="Courier New" w:hAnsi="Courier New"/>
          <w:b w:val="0"/>
          <w:i w:val="0"/>
          <w:color w:val="C00000"/>
          <w:sz w:val="18"/>
        </w:rPr>
        <w:t>DISPLAY 'RPT DT: ' PA-FRAUD-RPT-DATE</w:t>
      </w:r>
      <w:r>
        <w:rPr>
          <w:rFonts w:ascii="Calibri" w:hAnsi="Calibri"/>
          <w:b w:val="0"/>
          <w:i w:val="0"/>
          <w:sz w:val="20"/>
        </w:rPr>
        <w:t xml:space="preserve"> writes to the CICS console/job log. This is a debugging trace that was not removed.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TAKE-SYNCPOINT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ROLL-BACK</w:t>
      </w:r>
      <w:r>
        <w:rPr>
          <w:rFonts w:ascii="Calibri" w:hAnsi="Calibri"/>
          <w:b w:val="0"/>
          <w:i w:val="0"/>
          <w:sz w:val="20"/>
        </w:rPr>
        <w:t xml:space="preserve"> are minimal stubs*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(lines 557–568)*. </w:t>
      </w:r>
      <w:r>
        <w:rPr>
          <w:rFonts w:ascii="Courier New" w:hAnsi="Courier New"/>
          <w:b w:val="0"/>
          <w:i w:val="0"/>
          <w:color w:val="C00000"/>
          <w:sz w:val="18"/>
        </w:rPr>
        <w:t>TAKE-SYNCPOINT</w:t>
      </w:r>
      <w:r>
        <w:rPr>
          <w:rFonts w:ascii="Calibri" w:hAnsi="Calibri"/>
          <w:b w:val="0"/>
          <w:i w:val="0"/>
          <w:sz w:val="20"/>
        </w:rPr>
        <w:t xml:space="preserve"> is simply </w:t>
      </w:r>
      <w:r>
        <w:rPr>
          <w:rFonts w:ascii="Courier New" w:hAnsi="Courier New"/>
          <w:b w:val="0"/>
          <w:i w:val="0"/>
          <w:color w:val="C00000"/>
          <w:sz w:val="18"/>
        </w:rPr>
        <w:t>EXEC CICS SYNCPOINT END-EXEC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ROLL-BACK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EXEC CICS SYNCPOINT ROLLBACK END-EXEC</w:t>
      </w:r>
      <w:r>
        <w:rPr>
          <w:rFonts w:ascii="Calibri" w:hAnsi="Calibri"/>
          <w:b w:val="0"/>
          <w:i w:val="0"/>
          <w:sz w:val="20"/>
        </w:rPr>
        <w:t>. Neither checks EIBRESP after the syncpoint. A SYNCPOINT failure (e.g., IMS backout error) would be silently ignored.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All COMP-3 monetary fields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CIPAUDTY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PA-TRANSACTION-AMT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PA-APPROVED-AMT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PA-AUTH-DATE-9C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PA-AUTH-TIME-9C</w:t>
      </w:r>
      <w:r>
        <w:rPr>
          <w:rFonts w:ascii="Calibri" w:hAnsi="Calibri"/>
          <w:b w:val="0"/>
          <w:i w:val="0"/>
          <w:sz w:val="20"/>
        </w:rPr>
        <w:t xml:space="preserve">) require </w:t>
      </w:r>
      <w:r>
        <w:rPr>
          <w:rFonts w:ascii="Courier New" w:hAnsi="Courier New"/>
          <w:b w:val="0"/>
          <w:i w:val="0"/>
          <w:color w:val="C00000"/>
          <w:sz w:val="18"/>
        </w:rPr>
        <w:t>BigDecimal</w:t>
      </w:r>
      <w:r>
        <w:rPr>
          <w:rFonts w:ascii="Calibri" w:hAnsi="Calibri"/>
          <w:b w:val="0"/>
          <w:i w:val="0"/>
          <w:sz w:val="20"/>
        </w:rPr>
        <w:t xml:space="preserve"> in Java. See COPAUA0C Migration Note 5 for details.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WS-DECLINE-REASON-TABLE</w:t>
      </w:r>
      <w:r>
        <w:rPr>
          <w:rFonts w:ascii="Calibri" w:hAnsi="Calibri"/>
          <w:b w:val="0"/>
          <w:i w:val="0"/>
          <w:sz w:val="20"/>
        </w:rPr>
        <w:t xml:space="preserve"> uses </w:t>
      </w:r>
      <w:r>
        <w:rPr>
          <w:rFonts w:ascii="Courier New" w:hAnsi="Courier New"/>
          <w:b w:val="0"/>
          <w:i w:val="0"/>
          <w:color w:val="C00000"/>
          <w:sz w:val="18"/>
        </w:rPr>
        <w:t>ASCENDING KEY IS DECL-CODE</w:t>
      </w:r>
      <w:r>
        <w:rPr>
          <w:rFonts w:ascii="Calibri" w:hAnsi="Calibri"/>
          <w:b w:val="0"/>
          <w:i w:val="0"/>
          <w:sz w:val="20"/>
        </w:rPr>
        <w:t>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70–71)* which enables </w:t>
      </w:r>
      <w:r>
        <w:rPr>
          <w:rFonts w:ascii="Courier New" w:hAnsi="Courier New"/>
          <w:b w:val="0"/>
          <w:i w:val="0"/>
          <w:color w:val="C00000"/>
          <w:sz w:val="18"/>
        </w:rPr>
        <w:t>SEARCH ALL</w:t>
      </w:r>
      <w:r>
        <w:rPr>
          <w:rFonts w:ascii="Calibri" w:hAnsi="Calibri"/>
          <w:b w:val="0"/>
          <w:i w:val="0"/>
          <w:sz w:val="20"/>
        </w:rPr>
        <w:t xml:space="preserve"> (binary search). The table is defined in ascending code order (</w:t>
      </w:r>
      <w:r>
        <w:rPr>
          <w:rFonts w:ascii="Courier New" w:hAnsi="Courier New"/>
          <w:b w:val="0"/>
          <w:i w:val="0"/>
          <w:color w:val="C00000"/>
          <w:sz w:val="18"/>
        </w:rPr>
        <w:t>0000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3100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4100</w:t>
      </w:r>
      <w:r>
        <w:rPr>
          <w:rFonts w:ascii="Calibri" w:hAnsi="Calibri"/>
          <w:b w:val="0"/>
          <w:i w:val="0"/>
          <w:sz w:val="20"/>
        </w:rPr>
        <w:t xml:space="preserve">, etc.), which is correct. Java migration must implement the equivalent binary search or use a </w:t>
      </w:r>
      <w:r>
        <w:rPr>
          <w:rFonts w:ascii="Courier New" w:hAnsi="Courier New"/>
          <w:b w:val="0"/>
          <w:i w:val="0"/>
          <w:color w:val="C00000"/>
          <w:sz w:val="18"/>
        </w:rPr>
        <w:t>Map&lt;String, String&gt;</w:t>
      </w:r>
      <w:r>
        <w:rPr>
          <w:rFonts w:ascii="Calibri" w:hAnsi="Calibri"/>
          <w:b w:val="0"/>
          <w:i w:val="0"/>
          <w:sz w:val="20"/>
        </w:rPr>
        <w:t xml:space="preserve"> lookup.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CSMSG02Y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  <w:r>
        <w:rPr>
          <w:rFonts w:ascii="Calibri" w:hAnsi="Calibri"/>
          <w:b w:val="0"/>
          <w:i w:val="0"/>
          <w:sz w:val="20"/>
        </w:rPr>
        <w:t>) is copied but never used** — identical to the situation in COPAUS0C.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IMS database via PSB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PSBPAUTB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hierarchical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(root),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PA-AUTHORIZATION-KEY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(child)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and Output — GU, GNP (read); REPL (update fraud flag)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Pending authorization summary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PAUTSUM0</w:t>
            </w:r>
            <w:r>
              <w:rPr>
                <w:rFonts w:ascii="Calibri" w:hAnsi="Calibri"/>
                <w:b w:val="0"/>
                <w:i w:val="0"/>
                <w:sz w:val="18"/>
              </w:rPr>
              <w:t>) and detail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PAUTDTL1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`COCOM01Y` (WORKING-STORAGE SECTION, line 109)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See COPAUS0C Appendix B for base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field table.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Program-specific extension in COMMAREA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110–120):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CDEMO-CPVD-PAU-SEL-FLG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Selection flag from summary screen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CDEMO-CPVD-PAU-SELECTED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Authorization key of the currently displayed record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CDEMO-CPVD-PAUKEY-PREV-PG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 OCCURS 20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Page backward key stack — </w:t>
            </w:r>
            <w:r>
              <w:rPr>
                <w:rFonts w:ascii="Calibri" w:hAnsi="Calibri"/>
                <w:b/>
                <w:i w:val="0"/>
                <w:sz w:val="18"/>
              </w:rPr>
              <w:t>not used for navigation within this program; inherited from commarea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CDEMO-CPVD-PAUKEY-LAST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Last key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this program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CDEMO-CPVD-PAGE-NUM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S9(04) COMP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Page number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this program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CDEMO-CPVD-NEXT-PAGE-FLG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NEXT-PAGE-YES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NEXT-PAGE-NO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used to control PF8 message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CDEMO-CPVD-AUTH-KEYS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 OCCURS 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Five keys from summary screen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this program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CDEMO-CPVD-FRAUD-DATA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Cleared to spaces on entry; not used for actual data transport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`COPAU01` (WORKING-STORAGE SECTION, line 122)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BMS map structures </w:t>
      </w:r>
      <w:r>
        <w:rPr>
          <w:rFonts w:ascii="Courier New" w:hAnsi="Courier New"/>
          <w:b w:val="0"/>
          <w:i w:val="0"/>
          <w:color w:val="C00000"/>
          <w:sz w:val="18"/>
        </w:rPr>
        <w:t>COPAU1AI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COPAU1AO</w:t>
      </w:r>
      <w:r>
        <w:rPr>
          <w:rFonts w:ascii="Calibri" w:hAnsi="Calibri"/>
          <w:b w:val="0"/>
          <w:i w:val="0"/>
          <w:sz w:val="20"/>
        </w:rPr>
        <w:t xml:space="preserve"> for the detail view screen.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Map 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CARDNUMO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CARDNUML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Output/Length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number; cursor positioned here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AUTHDTO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Auth date formatted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MM/DD/YY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AUTHTMO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Auth time formatted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HH:MM:SS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AUTHAMTO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Approved amount formatted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-zzzzzzz9.99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AUTHRSPO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AUTHRSPC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Output/Color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'D'</w:t>
            </w:r>
            <w:r>
              <w:rPr>
                <w:rFonts w:ascii="Calibri" w:hAnsi="Calibri"/>
                <w:b w:val="0"/>
                <w:i w:val="0"/>
                <w:sz w:val="18"/>
              </w:rPr>
              <w:t>; green for approved, red for declined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AUTHRSNO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Reason code + dash + description (e.g.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4100-INSUFFICNT FUND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AUTHCDO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Processing code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POSEMDO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POS entry mode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AUTHSRCO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Message source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MCCCDO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category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CRDEXPO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expiry formatted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MM/YY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AUTHTYPO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 type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TRNIDO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AUTHMTCO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Match status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AUTHFRDO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Fraud flag + date (or single dash)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MERNAMEO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MERIDO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ID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MERCITYO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city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MERSTO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state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MERZIPO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ZIP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Error/status message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TITLE01O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TITLE02O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Screen titles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TRNNAMEO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PGMNAMEO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ID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CPVD</w:t>
            </w:r>
            <w:r>
              <w:rPr>
                <w:rFonts w:ascii="Calibri" w:hAnsi="Calibri"/>
                <w:b w:val="0"/>
                <w:i w:val="0"/>
                <w:sz w:val="18"/>
              </w:rPr>
              <w:t>, program name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CURDATEO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CURTIMEO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date and time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`COTTL01Y`, `CSDAT01Y`, `CSMSG01Y`, `CSMSG02Y`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See COPAUS0C Appendix B. </w:t>
      </w:r>
      <w:r>
        <w:rPr>
          <w:rFonts w:ascii="Courier New" w:hAnsi="Courier New"/>
          <w:b w:val="0"/>
          <w:i w:val="0"/>
          <w:color w:val="C00000"/>
          <w:sz w:val="18"/>
        </w:rPr>
        <w:t>CSMSG02Y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  <w:r>
        <w:rPr>
          <w:rFonts w:ascii="Calibri" w:hAnsi="Calibri"/>
          <w:b w:val="0"/>
          <w:i w:val="0"/>
          <w:sz w:val="20"/>
        </w:rPr>
        <w:t xml:space="preserve">) is included but </w:t>
      </w:r>
      <w:r>
        <w:rPr>
          <w:rFonts w:ascii="Calibri" w:hAnsi="Calibri"/>
          <w:b/>
          <w:i w:val="0"/>
          <w:sz w:val="20"/>
        </w:rPr>
        <w:t>entirely unused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`CIPAUSMY` (WORKING-STORAGE SECTION, line 142)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See COPAUA0C Appendix B. Only </w:t>
      </w:r>
      <w:r>
        <w:rPr>
          <w:rFonts w:ascii="Courier New" w:hAnsi="Courier New"/>
          <w:b w:val="0"/>
          <w:i w:val="0"/>
          <w:color w:val="C00000"/>
          <w:sz w:val="18"/>
        </w:rPr>
        <w:t>PA-ACCT-ID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PA-CUST-ID</w:t>
      </w:r>
      <w:r>
        <w:rPr>
          <w:rFonts w:ascii="Calibri" w:hAnsi="Calibri"/>
          <w:b w:val="0"/>
          <w:i w:val="0"/>
          <w:sz w:val="20"/>
        </w:rPr>
        <w:t xml:space="preserve"> are referenced from this segment in this program. All other summary fields are populated but not used after the GU — this program only uses the summary to establish IMS parentage for the GNP.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`CIPAUDTY` (WORKING-STORAGE SECTION, line 146)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See COPAUA0C Appendix B. All displayable fields are used in </w:t>
      </w:r>
      <w:r>
        <w:rPr>
          <w:rFonts w:ascii="Courier New" w:hAnsi="Courier New"/>
          <w:b w:val="0"/>
          <w:i w:val="0"/>
          <w:color w:val="C00000"/>
          <w:sz w:val="18"/>
        </w:rPr>
        <w:t>POPULATE-AUTH-DETAILS</w:t>
      </w:r>
      <w:r>
        <w:rPr>
          <w:rFonts w:ascii="Calibri" w:hAnsi="Calibri"/>
          <w:b w:val="0"/>
          <w:i w:val="0"/>
          <w:sz w:val="20"/>
        </w:rPr>
        <w:t xml:space="preserve">. The inverted key fields </w:t>
      </w:r>
      <w:r>
        <w:rPr>
          <w:rFonts w:ascii="Courier New" w:hAnsi="Courier New"/>
          <w:b w:val="0"/>
          <w:i w:val="0"/>
          <w:color w:val="C00000"/>
          <w:sz w:val="18"/>
        </w:rPr>
        <w:t>PA-AUTH-DATE-9C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PA-AUTH-TIME-9C</w:t>
      </w:r>
      <w:r>
        <w:rPr>
          <w:rFonts w:ascii="Calibri" w:hAnsi="Calibri"/>
          <w:b w:val="0"/>
          <w:i w:val="0"/>
          <w:sz w:val="20"/>
        </w:rPr>
        <w:t xml:space="preserve"> are read but never displayed — they are used only as IMS keys. </w:t>
      </w:r>
      <w:r>
        <w:rPr>
          <w:rFonts w:ascii="Courier New" w:hAnsi="Courier New"/>
          <w:b w:val="0"/>
          <w:i w:val="0"/>
          <w:color w:val="C00000"/>
          <w:sz w:val="18"/>
        </w:rPr>
        <w:t>PA-CUST-ID</w:t>
      </w:r>
      <w:r>
        <w:rPr>
          <w:rFonts w:ascii="Calibri" w:hAnsi="Calibri"/>
          <w:b w:val="0"/>
          <w:i w:val="0"/>
          <w:sz w:val="20"/>
        </w:rPr>
        <w:t xml:space="preserve"> (in </w:t>
      </w:r>
      <w:r>
        <w:rPr>
          <w:rFonts w:ascii="Courier New" w:hAnsi="Courier New"/>
          <w:b w:val="0"/>
          <w:i w:val="0"/>
          <w:color w:val="C00000"/>
          <w:sz w:val="18"/>
        </w:rPr>
        <w:t>CIPAUSMY</w:t>
      </w:r>
      <w:r>
        <w:rPr>
          <w:rFonts w:ascii="Calibri" w:hAnsi="Calibri"/>
          <w:b w:val="0"/>
          <w:i w:val="0"/>
          <w:sz w:val="20"/>
        </w:rPr>
        <w:t xml:space="preserve">) and </w:t>
      </w:r>
      <w:r>
        <w:rPr>
          <w:rFonts w:ascii="Courier New" w:hAnsi="Courier New"/>
          <w:b w:val="0"/>
          <w:i w:val="0"/>
          <w:color w:val="C00000"/>
          <w:sz w:val="18"/>
        </w:rPr>
        <w:t>PA-MATCH-STATUS</w:t>
      </w:r>
      <w:r>
        <w:rPr>
          <w:rFonts w:ascii="Calibri" w:hAnsi="Calibri"/>
          <w:b w:val="0"/>
          <w:i w:val="0"/>
          <w:sz w:val="20"/>
        </w:rPr>
        <w:t xml:space="preserve"> are displayed as-is.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`COPAUS2C` — Fraud Recording Sub-program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via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EXEC CICS LINK PROGRAM(WS-PGM-AUTH-FRAUD) COMMAREA(WS-FRAUD-DATA) NOHANDLE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at line 248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Commarea passed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WS-FRAUD-DATA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(9(11)),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(9(9)),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WS-FRAUD-AUTH-RECORD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(X(200) — contains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PENDING-AUTH-DETAILS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WS-FRAUD-STATUS-RECORD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WS-FRD-ACTION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WS-FRD-UPDATE-STATUS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WS-FRD-ACT-MSG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X(50))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to COPAUS2C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WS-FRD-ACTION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(report fraud)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(remove fraud); modified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PENDING-AUTH-DETAILS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WS-FRAUD-AUTH-RECORD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from COPAUS2C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WS-FRD-UPDATE-STATUS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(success)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(failed);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WS-FRD-ACT-MSG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contains result message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Unchecked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EIBRESP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checked only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DFHRESP(NORMAL)</w:t>
            </w:r>
            <w:r>
              <w:rPr>
                <w:rFonts w:ascii="Calibri" w:hAnsi="Calibri"/>
                <w:b w:val="0"/>
                <w:i w:val="0"/>
                <w:sz w:val="18"/>
              </w:rPr>
              <w:t>; specific CICS error codes are not inspected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`COPAUS0C` — Authorization Summary (return via XCTL)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via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EXEC CICS XCTL PROGRAM(CDEMO-TO-PROGRAM) COMMAREA(CARDDEMO-COMMAREA)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When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PF3 or first-entry (EIBCALEN = 0)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'COPAUS1C'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program's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'COPAUS0C'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Summary program name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'COPAUS2C'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Fraud program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'CPVD'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transaction ID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'00/00/00'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Default auth date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default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'00:00:00'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Default auth time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default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58–67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 rows of decline reason table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Reason code to description mapping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POPULATE-AUTH-DETAILS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 approved response code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POPULATE-AUTH-DETAILS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DFHGREEN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Color attribute for approved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POPULATE-AUTH-DETAILS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DFHRED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Color attribute for declined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POPULATE-AUTH-DETAILS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'9999'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'-'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Fallback for unknown reason code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POPULATE-AUTH-DETAILS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'/'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Separator in card expiry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MM/YY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POPULATE-AUTH-DETAILS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'-'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Separator in fraud display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POPULATE-AUTH-DETAILS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'-'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No-fraud placeholder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PROCESS-PF8-KEY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'Already at the last Authorization...'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Navigation boundary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UPDATE-AUTH-DETAILS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535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'AUTH FRAUD REMOVED...'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Success message for fraud removal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UPDATE-AUTH-DETAILS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537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'AUTH MARKED FRAUD...'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Success message for fraud flag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WS-IMS-VARIABLES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'PSBPAUTB'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IMS PSB name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WS-PGM-AUTH-DTL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This program's name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'COPAUS1C'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WS-PGM-AUTH-SMRY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Summary program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'COPAUS0C'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return XCTL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WS-PGM-AUTH-FRAUD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Fraud program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'COPAUS2C'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LINK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WS-CICS-TRANID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'CPVD'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CICS RETURN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screen message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flag; 88-levels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ERR-FLG-OFF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WS-AUTHS-EOF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IMS EOF flag; 88-levels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AUTHS-EOF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AUTHS-NOT-EOF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WS-SEND-ERASE-FLG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send with ERASE;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send without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4+4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 codes for LINK — not inspected beyond DFHRESP(NORMAL)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from commarea; used for IMS GU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WS-AUTH-KEY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 key from commarea; used for IMS GNP WHERE clause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WS-AUTH-AMT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-zzzzzzz9.99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Formatted approved amount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AUTHAMTO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WS-AUTH-DATE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Reformatted date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MM/DD/YY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WS-AUTH-TIME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Reformatted time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HH:MM:SS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WS-DECLINE-REASON-TABLE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group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10 x 20-byte inline table; redefines as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WS-DECLINE-REASON-TAB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OCCURS/ASCENDING KEY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WS-DECL-RSN-IDX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Index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SEARCH ALL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over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WS-DECLINE-REASON-TAB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in LINK commarea to COPAUS2C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ID in LINK commarea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WS-FRAUD-AUTH-RECORD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PENDING-AUTH-DETAILS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passed to COPAUS2C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WS-FRD-ACTION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report fraud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WS-REPORT-FRAUD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remove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WS-REMOVE-FRAUD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WS-FRD-UPDATE-STATUS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success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WS-FRD-UPDT-SUCCESS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failed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WS-FRD-ACT-MSG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Result message from COPAUS2C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BIZ-COPAUS1C-flow.png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COPAUS1C.cbl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COCOM01Y.cpy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COPAU01.cpy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COTTL01Y.cpy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CSDAT01Y.cpy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CSMSG02Y.cpy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CIPAUSMY.cpy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CIPAUDTY.cpy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>. All field names, paragraph names, PIC clauses, and literal values are taken directly from the source files.*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