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COTRN00C.cbl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Program     : COTRN00C.CBL / Application : CardDemo / Type : CICS COBOL Program / Function    : List Transactions from TRANSACT file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COTRN00C — Transaction List Screen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Field names, paragraph names, and copybook identifiers are preserved exactly as they appear in the source so that a developer can trace any statement back to the COBOL without reading the code.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COTRN00C is the </w:t>
      </w:r>
      <w:r>
        <w:rPr>
          <w:rFonts w:ascii="Calibri" w:hAnsi="Calibri"/>
          <w:b/>
          <w:i w:val="0"/>
          <w:sz w:val="20"/>
        </w:rPr>
        <w:t>Transaction List</w:t>
      </w:r>
      <w:r>
        <w:rPr>
          <w:rFonts w:ascii="Calibri" w:hAnsi="Calibri"/>
          <w:b w:val="0"/>
          <w:i w:val="0"/>
          <w:sz w:val="20"/>
        </w:rPr>
        <w:t xml:space="preserve"> online screen for the CardDemo credit-card application. It presents up to ten transaction records at a time from the </w:t>
      </w:r>
      <w:r>
        <w:rPr>
          <w:rFonts w:ascii="Calibri" w:hAnsi="Calibri"/>
          <w:b/>
          <w:i w:val="0"/>
          <w:sz w:val="20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VSAM KSDS file (CICS dataset name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>), supports forward and backward paging through the file, and allows the operator to select one transaction for detailed viewing.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Reads from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— the transaction master file, accessed via CICS browse (STARTBR / READNEXT / READPREV / ENDBR). The record layout is supplied by copybook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Writes to</w:t>
      </w:r>
      <w:r>
        <w:rPr>
          <w:rFonts w:ascii="Calibri" w:hAnsi="Calibri"/>
          <w:b w:val="0"/>
          <w:i w:val="0"/>
          <w:sz w:val="20"/>
        </w:rPr>
        <w:t xml:space="preserve">: No file is updated. All output goes to the CICS map </w:t>
      </w:r>
      <w:r>
        <w:rPr>
          <w:rFonts w:ascii="Courier New" w:hAnsi="Courier New"/>
          <w:b w:val="0"/>
          <w:i w:val="0"/>
          <w:color w:val="C00000"/>
          <w:sz w:val="18"/>
        </w:rPr>
        <w:t>COTRN0A</w:t>
      </w:r>
      <w:r>
        <w:rPr>
          <w:rFonts w:ascii="Calibri" w:hAnsi="Calibri"/>
          <w:b w:val="0"/>
          <w:i w:val="0"/>
          <w:sz w:val="20"/>
        </w:rPr>
        <w:t xml:space="preserve"> in mapset </w:t>
      </w:r>
      <w:r>
        <w:rPr>
          <w:rFonts w:ascii="Courier New" w:hAnsi="Courier New"/>
          <w:b w:val="0"/>
          <w:i w:val="0"/>
          <w:color w:val="C00000"/>
          <w:sz w:val="18"/>
        </w:rPr>
        <w:t>COTRN00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External programs called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COTRN01C</w:t>
      </w:r>
      <w:r>
        <w:rPr>
          <w:rFonts w:ascii="Calibri" w:hAnsi="Calibri"/>
          <w:b w:val="0"/>
          <w:i w:val="0"/>
          <w:sz w:val="20"/>
        </w:rPr>
        <w:t xml:space="preserve"> — launched via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 xml:space="preserve"> when the operator selects a transaction with code </w:t>
      </w:r>
      <w:r>
        <w:rPr>
          <w:rFonts w:ascii="Courier New" w:hAnsi="Courier New"/>
          <w:b w:val="0"/>
          <w:i w:val="0"/>
          <w:color w:val="C00000"/>
          <w:sz w:val="18"/>
        </w:rPr>
        <w:t>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s</w:t>
      </w:r>
      <w:r>
        <w:rPr>
          <w:rFonts w:ascii="Calibri" w:hAnsi="Calibri"/>
          <w:b w:val="0"/>
          <w:i w:val="0"/>
          <w:sz w:val="20"/>
        </w:rPr>
        <w:t xml:space="preserve">. Receives the selected transaction ID in </w:t>
      </w:r>
      <w:r>
        <w:rPr>
          <w:rFonts w:ascii="Courier New" w:hAnsi="Courier New"/>
          <w:b w:val="0"/>
          <w:i w:val="0"/>
          <w:color w:val="C00000"/>
          <w:sz w:val="18"/>
        </w:rPr>
        <w:t>CDEMO-CT00-TRN-SELECTED</w:t>
      </w:r>
      <w:r>
        <w:rPr>
          <w:rFonts w:ascii="Calibri" w:hAnsi="Calibri"/>
          <w:b w:val="0"/>
          <w:i w:val="0"/>
          <w:sz w:val="20"/>
        </w:rPr>
        <w:t xml:space="preserve"> inside the commarea.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— launched via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when PF3 is pressed (return to menu).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— launched via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when the commarea length is zero (unauthenticated entry).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Transaction ID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CT00</w:t>
      </w:r>
      <w:r>
        <w:rPr>
          <w:rFonts w:ascii="Calibri" w:hAnsi="Calibri"/>
          <w:b w:val="0"/>
          <w:i w:val="0"/>
          <w:sz w:val="20"/>
        </w:rPr>
        <w:t xml:space="preserve"> (stored in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Commarea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defined by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 plus program-specific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  <w:r>
        <w:rPr>
          <w:rFonts w:ascii="Calibri" w:hAnsi="Calibri"/>
          <w:b w:val="0"/>
          <w:i w:val="0"/>
          <w:sz w:val="20"/>
        </w:rPr>
        <w:t xml:space="preserve"> fields appended inline after the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 xml:space="preserve"> statement.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Initialise flags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, line 95).* The program sets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 (error flag cleared), </w:t>
      </w:r>
      <w:r>
        <w:rPr>
          <w:rFonts w:ascii="Courier New" w:hAnsi="Courier New"/>
          <w:b w:val="0"/>
          <w:i w:val="0"/>
          <w:color w:val="C00000"/>
          <w:sz w:val="18"/>
        </w:rPr>
        <w:t>TRANSACT-NOT-EOF</w:t>
      </w:r>
      <w:r>
        <w:rPr>
          <w:rFonts w:ascii="Calibri" w:hAnsi="Calibri"/>
          <w:b w:val="0"/>
          <w:i w:val="0"/>
          <w:sz w:val="20"/>
        </w:rPr>
        <w:t xml:space="preserve"> (browse not yet exhausted), </w:t>
      </w:r>
      <w:r>
        <w:rPr>
          <w:rFonts w:ascii="Courier New" w:hAnsi="Courier New"/>
          <w:b w:val="0"/>
          <w:i w:val="0"/>
          <w:color w:val="C00000"/>
          <w:sz w:val="18"/>
        </w:rPr>
        <w:t>NEXT-PAGE-NO</w:t>
      </w:r>
      <w:r>
        <w:rPr>
          <w:rFonts w:ascii="Calibri" w:hAnsi="Calibri"/>
          <w:b w:val="0"/>
          <w:i w:val="0"/>
          <w:sz w:val="20"/>
        </w:rPr>
        <w:t xml:space="preserve"> (no next page yet known), and </w:t>
      </w:r>
      <w:r>
        <w:rPr>
          <w:rFonts w:ascii="Courier New" w:hAnsi="Courier New"/>
          <w:b w:val="0"/>
          <w:i w:val="0"/>
          <w:color w:val="C00000"/>
          <w:sz w:val="18"/>
        </w:rPr>
        <w:t>SEND-ERASE-YES</w:t>
      </w:r>
      <w:r>
        <w:rPr>
          <w:rFonts w:ascii="Calibri" w:hAnsi="Calibri"/>
          <w:b w:val="0"/>
          <w:i w:val="0"/>
          <w:sz w:val="20"/>
        </w:rPr>
        <w:t xml:space="preserve"> (next send will erase the screen). It also blanks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the map error field </w:t>
      </w:r>
      <w:r>
        <w:rPr>
          <w:rFonts w:ascii="Courier New" w:hAnsi="Courier New"/>
          <w:b w:val="0"/>
          <w:i w:val="0"/>
          <w:color w:val="C00000"/>
          <w:sz w:val="18"/>
        </w:rPr>
        <w:t>ERRMSGO OF COTRN0AO</w:t>
      </w:r>
      <w:r>
        <w:rPr>
          <w:rFonts w:ascii="Calibri" w:hAnsi="Calibri"/>
          <w:b w:val="0"/>
          <w:i w:val="0"/>
          <w:sz w:val="20"/>
        </w:rPr>
        <w:t xml:space="preserve">, and sets the cursor length indicator </w:t>
      </w:r>
      <w:r>
        <w:rPr>
          <w:rFonts w:ascii="Courier New" w:hAnsi="Courier New"/>
          <w:b w:val="0"/>
          <w:i w:val="0"/>
          <w:color w:val="C00000"/>
          <w:sz w:val="18"/>
        </w:rPr>
        <w:t>TRNIDINL OF COTRN0AI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Check EIBCALEN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107).</w:t>
      </w:r>
      <w:r>
        <w:rPr>
          <w:rFonts w:ascii="Calibri" w:hAnsi="Calibri"/>
          <w:b w:val="0"/>
          <w:i w:val="0"/>
          <w:sz w:val="20"/>
        </w:rPr>
        <w:t xml:space="preserve"> If </w:t>
      </w:r>
      <w:r>
        <w:rPr>
          <w:rFonts w:ascii="Courier New" w:hAnsi="Courier New"/>
          <w:b w:val="0"/>
          <w:i w:val="0"/>
          <w:color w:val="C00000"/>
          <w:sz w:val="18"/>
        </w:rPr>
        <w:t>EIBCALEN</w:t>
      </w:r>
      <w:r>
        <w:rPr>
          <w:rFonts w:ascii="Calibri" w:hAnsi="Calibri"/>
          <w:b w:val="0"/>
          <w:i w:val="0"/>
          <w:sz w:val="20"/>
        </w:rPr>
        <w:t xml:space="preserve"> is zero the session has no commarea; the program sets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and transfers control there via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>. This prevents unauthenticated access.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Copy commarea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111).</w:t>
      </w:r>
      <w:r>
        <w:rPr>
          <w:rFonts w:ascii="Calibri" w:hAnsi="Calibri"/>
          <w:b w:val="0"/>
          <w:i w:val="0"/>
          <w:sz w:val="20"/>
        </w:rPr>
        <w:t xml:space="preserve"> The incoming </w:t>
      </w:r>
      <w:r>
        <w:rPr>
          <w:rFonts w:ascii="Courier New" w:hAnsi="Courier New"/>
          <w:b w:val="0"/>
          <w:i w:val="0"/>
          <w:color w:val="C00000"/>
          <w:sz w:val="18"/>
        </w:rPr>
        <w:t>DFHCOMMAREA</w:t>
      </w:r>
      <w:r>
        <w:rPr>
          <w:rFonts w:ascii="Calibri" w:hAnsi="Calibri"/>
          <w:b w:val="0"/>
          <w:i w:val="0"/>
          <w:sz w:val="20"/>
        </w:rPr>
        <w:t xml:space="preserve"> bytes (length </w:t>
      </w:r>
      <w:r>
        <w:rPr>
          <w:rFonts w:ascii="Courier New" w:hAnsi="Courier New"/>
          <w:b w:val="0"/>
          <w:i w:val="0"/>
          <w:color w:val="C00000"/>
          <w:sz w:val="18"/>
        </w:rPr>
        <w:t>EIBCALEN</w:t>
      </w:r>
      <w:r>
        <w:rPr>
          <w:rFonts w:ascii="Calibri" w:hAnsi="Calibri"/>
          <w:b w:val="0"/>
          <w:i w:val="0"/>
          <w:sz w:val="20"/>
        </w:rPr>
        <w:t xml:space="preserve">) are copied into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First-entry check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112).</w:t>
      </w:r>
      <w:r>
        <w:rPr>
          <w:rFonts w:ascii="Calibri" w:hAnsi="Calibri"/>
          <w:b w:val="0"/>
          <w:i w:val="0"/>
          <w:sz w:val="20"/>
        </w:rPr>
        <w:t xml:space="preserve"> If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false (this is the first time the transaction has been entered in the current session), the program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to true, clears the output map </w:t>
      </w:r>
      <w:r>
        <w:rPr>
          <w:rFonts w:ascii="Courier New" w:hAnsi="Courier New"/>
          <w:b w:val="0"/>
          <w:i w:val="0"/>
          <w:color w:val="C00000"/>
          <w:sz w:val="18"/>
        </w:rPr>
        <w:t>COTRN0AO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, and immediately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SEND-TRNLST-SCREEN</w:t>
      </w:r>
      <w:r>
        <w:rPr>
          <w:rFonts w:ascii="Calibri" w:hAnsi="Calibri"/>
          <w:b w:val="0"/>
          <w:i w:val="0"/>
          <w:sz w:val="20"/>
        </w:rPr>
        <w:t>. This auto-populates the first page of transactions without waiting for user input.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When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already true, the program is in a return-entry cycle. It calls </w:t>
      </w:r>
      <w:r>
        <w:rPr>
          <w:rFonts w:ascii="Courier New" w:hAnsi="Courier New"/>
          <w:b w:val="0"/>
          <w:i w:val="0"/>
          <w:color w:val="C00000"/>
          <w:sz w:val="18"/>
        </w:rPr>
        <w:t>RECEIVE-TRNLST-SCREEN</w:t>
      </w:r>
      <w:r>
        <w:rPr>
          <w:rFonts w:ascii="Calibri" w:hAnsi="Calibri"/>
          <w:b w:val="0"/>
          <w:i w:val="0"/>
          <w:sz w:val="20"/>
        </w:rPr>
        <w:t xml:space="preserve"> to capture the user's keystrokes, then evaluates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ENTER key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121).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146):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Scans the ten selection fields </w:t>
      </w:r>
      <w:r>
        <w:rPr>
          <w:rFonts w:ascii="Courier New" w:hAnsi="Courier New"/>
          <w:b w:val="0"/>
          <w:i w:val="0"/>
          <w:color w:val="C00000"/>
          <w:sz w:val="18"/>
        </w:rPr>
        <w:t>SEL0001I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SEL0010I</w:t>
      </w:r>
      <w:r>
        <w:rPr>
          <w:rFonts w:ascii="Calibri" w:hAnsi="Calibri"/>
          <w:b w:val="0"/>
          <w:i w:val="0"/>
          <w:sz w:val="20"/>
        </w:rPr>
        <w:t xml:space="preserve"> of </w:t>
      </w:r>
      <w:r>
        <w:rPr>
          <w:rFonts w:ascii="Courier New" w:hAnsi="Courier New"/>
          <w:b w:val="0"/>
          <w:i w:val="0"/>
          <w:color w:val="C00000"/>
          <w:sz w:val="18"/>
        </w:rPr>
        <w:t>COTRN0AI</w:t>
      </w:r>
      <w:r>
        <w:rPr>
          <w:rFonts w:ascii="Calibri" w:hAnsi="Calibri"/>
          <w:b w:val="0"/>
          <w:i w:val="0"/>
          <w:sz w:val="20"/>
        </w:rPr>
        <w:t xml:space="preserve"> in order. The first non-space / non-low-value entry wins; its value is stored in </w:t>
      </w:r>
      <w:r>
        <w:rPr>
          <w:rFonts w:ascii="Courier New" w:hAnsi="Courier New"/>
          <w:b w:val="0"/>
          <w:i w:val="0"/>
          <w:color w:val="C00000"/>
          <w:sz w:val="18"/>
        </w:rPr>
        <w:t>CDEMO-CT00-TRN-SEL-FLG</w:t>
      </w:r>
      <w:r>
        <w:rPr>
          <w:rFonts w:ascii="Calibri" w:hAnsi="Calibri"/>
          <w:b w:val="0"/>
          <w:i w:val="0"/>
          <w:sz w:val="20"/>
        </w:rPr>
        <w:t xml:space="preserve"> and the matching transaction ID (</w:t>
      </w:r>
      <w:r>
        <w:rPr>
          <w:rFonts w:ascii="Courier New" w:hAnsi="Courier New"/>
          <w:b w:val="0"/>
          <w:i w:val="0"/>
          <w:color w:val="C00000"/>
          <w:sz w:val="18"/>
        </w:rPr>
        <w:t>TRNID01I</w:t>
      </w:r>
      <w:r>
        <w:rPr>
          <w:rFonts w:ascii="Calibri" w:hAnsi="Calibri"/>
          <w:b w:val="0"/>
          <w:i w:val="0"/>
          <w:sz w:val="20"/>
        </w:rPr>
        <w:t xml:space="preserve"> … </w:t>
      </w:r>
      <w:r>
        <w:rPr>
          <w:rFonts w:ascii="Courier New" w:hAnsi="Courier New"/>
          <w:b w:val="0"/>
          <w:i w:val="0"/>
          <w:color w:val="C00000"/>
          <w:sz w:val="18"/>
        </w:rPr>
        <w:t>TRNID10I</w:t>
      </w:r>
      <w:r>
        <w:rPr>
          <w:rFonts w:ascii="Calibri" w:hAnsi="Calibri"/>
          <w:b w:val="0"/>
          <w:i w:val="0"/>
          <w:sz w:val="20"/>
        </w:rPr>
        <w:t xml:space="preserve">) is stored in </w:t>
      </w:r>
      <w:r>
        <w:rPr>
          <w:rFonts w:ascii="Courier New" w:hAnsi="Courier New"/>
          <w:b w:val="0"/>
          <w:i w:val="0"/>
          <w:color w:val="C00000"/>
          <w:sz w:val="18"/>
        </w:rPr>
        <w:t>CDEMO-CT00-TRN-SELECTED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a selection was made and the flag is </w:t>
      </w:r>
      <w:r>
        <w:rPr>
          <w:rFonts w:ascii="Courier New" w:hAnsi="Courier New"/>
          <w:b w:val="0"/>
          <w:i w:val="0"/>
          <w:color w:val="C00000"/>
          <w:sz w:val="18"/>
        </w:rPr>
        <w:t>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s</w:t>
      </w:r>
      <w:r>
        <w:rPr>
          <w:rFonts w:ascii="Calibri" w:hAnsi="Calibri"/>
          <w:b w:val="0"/>
          <w:i w:val="0"/>
          <w:sz w:val="20"/>
        </w:rPr>
        <w:t xml:space="preserve">, the program sets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COTRN01C</w:t>
      </w:r>
      <w:r>
        <w:rPr>
          <w:rFonts w:ascii="Calibri" w:hAnsi="Calibri"/>
          <w:b w:val="0"/>
          <w:i w:val="0"/>
          <w:sz w:val="20"/>
        </w:rPr>
        <w:t xml:space="preserve">, copies the transaction context into the commarea, and executes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 xml:space="preserve"> to transfer to the detail view. Any other selection value shows the message </w:t>
      </w:r>
      <w:r>
        <w:rPr>
          <w:rFonts w:ascii="Courier New" w:hAnsi="Courier New"/>
          <w:b w:val="0"/>
          <w:i w:val="0"/>
          <w:color w:val="C00000"/>
          <w:sz w:val="18"/>
        </w:rPr>
        <w:t>'Invalid selection. Valid value is S'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</w:t>
      </w:r>
      <w:r>
        <w:rPr>
          <w:rFonts w:ascii="Courier New" w:hAnsi="Courier New"/>
          <w:b w:val="0"/>
          <w:i w:val="0"/>
          <w:color w:val="C00000"/>
          <w:sz w:val="18"/>
        </w:rPr>
        <w:t>TRNIDINI OF COTRN0AI</w:t>
      </w:r>
      <w:r>
        <w:rPr>
          <w:rFonts w:ascii="Calibri" w:hAnsi="Calibri"/>
          <w:b w:val="0"/>
          <w:i w:val="0"/>
          <w:sz w:val="20"/>
        </w:rPr>
        <w:t xml:space="preserve"> (the optional start-key search box). If blank, it initialises the browse key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. If non-blank but non-numeric, it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 and sends the screen back with </w:t>
      </w:r>
      <w:r>
        <w:rPr>
          <w:rFonts w:ascii="Courier New" w:hAnsi="Courier New"/>
          <w:b w:val="0"/>
          <w:i w:val="0"/>
          <w:color w:val="C00000"/>
          <w:sz w:val="18"/>
        </w:rPr>
        <w:t>'Tran ID must be Numeric 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Resets </w:t>
      </w:r>
      <w:r>
        <w:rPr>
          <w:rFonts w:ascii="Courier New" w:hAnsi="Courier New"/>
          <w:b w:val="0"/>
          <w:i w:val="0"/>
          <w:color w:val="C00000"/>
          <w:sz w:val="18"/>
        </w:rPr>
        <w:t>CDEMO-CT00-PAGE-NUM</w:t>
      </w:r>
      <w:r>
        <w:rPr>
          <w:rFonts w:ascii="Calibri" w:hAnsi="Calibri"/>
          <w:b w:val="0"/>
          <w:i w:val="0"/>
          <w:sz w:val="20"/>
        </w:rPr>
        <w:t xml:space="preserve"> to zero and calls </w:t>
      </w:r>
      <w:r>
        <w:rPr>
          <w:rFonts w:ascii="Courier New" w:hAnsi="Courier New"/>
          <w:b w:val="0"/>
          <w:i w:val="0"/>
          <w:color w:val="C00000"/>
          <w:sz w:val="18"/>
        </w:rPr>
        <w:t>PROCESS-PAGE-FORWARD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 key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to go back to the main menu (line 123).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PF7 key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PROCESS-PF7-KEY</w:t>
      </w:r>
      <w:r>
        <w:rPr>
          <w:rFonts w:ascii="Calibri" w:hAnsi="Calibri"/>
          <w:b w:val="0"/>
          <w:i w:val="0"/>
          <w:sz w:val="20"/>
        </w:rPr>
        <w:t xml:space="preserve"> (line 125).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PROCESS-PF7-KEY</w:t>
      </w:r>
      <w:r>
        <w:rPr>
          <w:rFonts w:ascii="Calibri" w:hAnsi="Calibri"/>
          <w:b w:val="0"/>
          <w:i w:val="0"/>
          <w:sz w:val="20"/>
        </w:rPr>
        <w:t xml:space="preserve"> (line 234):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CDEMO-CT00-TRNID-FIRST</w:t>
      </w:r>
      <w:r>
        <w:rPr>
          <w:rFonts w:ascii="Calibri" w:hAnsi="Calibri"/>
          <w:b w:val="0"/>
          <w:i w:val="0"/>
          <w:sz w:val="20"/>
        </w:rPr>
        <w:t xml:space="preserve"> (the ID of the first record on the current page, persisted in the commarea) is blank, sets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>; otherwise restores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NEXT-PAGE-YES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CDEMO-CT00-PAGE-NUM &gt; 1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PROCESS-PAGE-BACKWARD</w:t>
      </w:r>
      <w:r>
        <w:rPr>
          <w:rFonts w:ascii="Calibri" w:hAnsi="Calibri"/>
          <w:b w:val="0"/>
          <w:i w:val="0"/>
          <w:sz w:val="20"/>
        </w:rPr>
        <w:t xml:space="preserve">; otherwise shows message </w:t>
      </w:r>
      <w:r>
        <w:rPr>
          <w:rFonts w:ascii="Courier New" w:hAnsi="Courier New"/>
          <w:b w:val="0"/>
          <w:i w:val="0"/>
          <w:color w:val="C00000"/>
          <w:sz w:val="18"/>
        </w:rPr>
        <w:t>'You are already at the top of the page...'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PF8 key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(line 125).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(line 257):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CDEMO-CT00-TRNID-LAST</w:t>
      </w:r>
      <w:r>
        <w:rPr>
          <w:rFonts w:ascii="Calibri" w:hAnsi="Calibri"/>
          <w:b w:val="0"/>
          <w:i w:val="0"/>
          <w:sz w:val="20"/>
        </w:rPr>
        <w:t xml:space="preserve"> (the ID of the last record on the current page) is blank, sets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HIGH-VALUES</w:t>
      </w:r>
      <w:r>
        <w:rPr>
          <w:rFonts w:ascii="Calibri" w:hAnsi="Calibri"/>
          <w:b w:val="0"/>
          <w:i w:val="0"/>
          <w:sz w:val="20"/>
        </w:rPr>
        <w:t>; otherwise restores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NEXT-PAGE-YES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PROCESS-PAGE-FORWARD</w:t>
      </w:r>
      <w:r>
        <w:rPr>
          <w:rFonts w:ascii="Calibri" w:hAnsi="Calibri"/>
          <w:b w:val="0"/>
          <w:i w:val="0"/>
          <w:sz w:val="20"/>
        </w:rPr>
        <w:t xml:space="preserve">; otherwise shows message </w:t>
      </w:r>
      <w:r>
        <w:rPr>
          <w:rFonts w:ascii="Courier New" w:hAnsi="Courier New"/>
          <w:b w:val="0"/>
          <w:i w:val="0"/>
          <w:color w:val="C00000"/>
          <w:sz w:val="18"/>
        </w:rPr>
        <w:t>'You are already at the bottom of the page...'</w:t>
      </w:r>
      <w:r>
        <w:rPr>
          <w:rFonts w:ascii="Calibri" w:hAnsi="Calibri"/>
          <w:b w:val="0"/>
          <w:i w:val="0"/>
          <w:sz w:val="20"/>
        </w:rPr>
        <w:t xml:space="preserve"> without erasing.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Any other key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 and populates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pressed. Please see below...'</w:t>
      </w:r>
      <w:r>
        <w:rPr>
          <w:rFonts w:ascii="Calibri" w:hAnsi="Calibri"/>
          <w:b w:val="0"/>
          <w:i w:val="0"/>
          <w:sz w:val="20"/>
        </w:rPr>
        <w:t>), then sends the screen without erasing.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PROCESS-PAGE-FORWARD</w:t>
      </w:r>
      <w:r>
        <w:rPr>
          <w:rFonts w:ascii="Calibri" w:hAnsi="Calibri"/>
          <w:b w:val="0"/>
          <w:i w:val="0"/>
          <w:sz w:val="20"/>
        </w:rPr>
        <w:t xml:space="preserve"> (line 279):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STARTBR-TRANSACT-FILE</w:t>
      </w:r>
      <w:r>
        <w:rPr>
          <w:rFonts w:ascii="Calibri" w:hAnsi="Calibri"/>
          <w:b w:val="0"/>
          <w:i w:val="0"/>
          <w:sz w:val="20"/>
        </w:rPr>
        <w:t xml:space="preserve"> to position the CICS browse cursor at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a non-ENTER / non-PF7 / non-PF3 trigger, reads one record past the start key with </w:t>
      </w:r>
      <w:r>
        <w:rPr>
          <w:rFonts w:ascii="Courier New" w:hAnsi="Courier New"/>
          <w:b w:val="0"/>
          <w:i w:val="0"/>
          <w:color w:val="C00000"/>
          <w:sz w:val="18"/>
        </w:rPr>
        <w:t>READNEXT-TRANSACT-FILE</w:t>
      </w:r>
      <w:r>
        <w:rPr>
          <w:rFonts w:ascii="Calibri" w:hAnsi="Calibri"/>
          <w:b w:val="0"/>
          <w:i w:val="0"/>
          <w:sz w:val="20"/>
        </w:rPr>
        <w:t xml:space="preserve"> (skip the key record itself).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Clears the ten display slots by calling </w:t>
      </w:r>
      <w:r>
        <w:rPr>
          <w:rFonts w:ascii="Courier New" w:hAnsi="Courier New"/>
          <w:b w:val="0"/>
          <w:i w:val="0"/>
          <w:color w:val="C00000"/>
          <w:sz w:val="18"/>
        </w:rPr>
        <w:t>INITIALIZE-TRAN-DATA</w:t>
      </w:r>
      <w:r>
        <w:rPr>
          <w:rFonts w:ascii="Calibri" w:hAnsi="Calibri"/>
          <w:b w:val="0"/>
          <w:i w:val="0"/>
          <w:sz w:val="20"/>
        </w:rPr>
        <w:t xml:space="preserve"> for index 1 through 10.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Loops (</w:t>
      </w:r>
      <w:r>
        <w:rPr>
          <w:rFonts w:ascii="Courier New" w:hAnsi="Courier New"/>
          <w:b w:val="0"/>
          <w:i w:val="0"/>
          <w:color w:val="C00000"/>
          <w:sz w:val="18"/>
        </w:rPr>
        <w:t>WS-IDX</w:t>
      </w:r>
      <w:r>
        <w:rPr>
          <w:rFonts w:ascii="Calibri" w:hAnsi="Calibri"/>
          <w:b w:val="0"/>
          <w:i w:val="0"/>
          <w:sz w:val="20"/>
        </w:rPr>
        <w:t xml:space="preserve"> 1 to 10) calling </w:t>
      </w:r>
      <w:r>
        <w:rPr>
          <w:rFonts w:ascii="Courier New" w:hAnsi="Courier New"/>
          <w:b w:val="0"/>
          <w:i w:val="0"/>
          <w:color w:val="C00000"/>
          <w:sz w:val="18"/>
        </w:rPr>
        <w:t>READNEXT-TRANSACT-FILE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POPULATE-TRAN-DATA</w:t>
      </w:r>
      <w:r>
        <w:rPr>
          <w:rFonts w:ascii="Calibri" w:hAnsi="Calibri"/>
          <w:b w:val="0"/>
          <w:i w:val="0"/>
          <w:sz w:val="20"/>
        </w:rPr>
        <w:t xml:space="preserve"> for each record read.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After filling up to 10 rows, tries one more </w:t>
      </w:r>
      <w:r>
        <w:rPr>
          <w:rFonts w:ascii="Courier New" w:hAnsi="Courier New"/>
          <w:b w:val="0"/>
          <w:i w:val="0"/>
          <w:color w:val="C00000"/>
          <w:sz w:val="18"/>
        </w:rPr>
        <w:t>READNEXT-TRANSACT-FILE</w:t>
      </w:r>
      <w:r>
        <w:rPr>
          <w:rFonts w:ascii="Calibri" w:hAnsi="Calibri"/>
          <w:b w:val="0"/>
          <w:i w:val="0"/>
          <w:sz w:val="20"/>
        </w:rPr>
        <w:t xml:space="preserve"> to determine whether a next page exists; if a record is returned, </w:t>
      </w:r>
      <w:r>
        <w:rPr>
          <w:rFonts w:ascii="Courier New" w:hAnsi="Courier New"/>
          <w:b w:val="0"/>
          <w:i w:val="0"/>
          <w:color w:val="C00000"/>
          <w:sz w:val="18"/>
        </w:rPr>
        <w:t>NEXT-PAGE-YES</w:t>
      </w:r>
      <w:r>
        <w:rPr>
          <w:rFonts w:ascii="Calibri" w:hAnsi="Calibri"/>
          <w:b w:val="0"/>
          <w:i w:val="0"/>
          <w:sz w:val="20"/>
        </w:rPr>
        <w:t xml:space="preserve"> is set; otherwise </w:t>
      </w:r>
      <w:r>
        <w:rPr>
          <w:rFonts w:ascii="Courier New" w:hAnsi="Courier New"/>
          <w:b w:val="0"/>
          <w:i w:val="0"/>
          <w:color w:val="C00000"/>
          <w:sz w:val="18"/>
        </w:rPr>
        <w:t>NEXT-PAGE-NO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Increments </w:t>
      </w:r>
      <w:r>
        <w:rPr>
          <w:rFonts w:ascii="Courier New" w:hAnsi="Courier New"/>
          <w:b w:val="0"/>
          <w:i w:val="0"/>
          <w:color w:val="C00000"/>
          <w:sz w:val="18"/>
        </w:rPr>
        <w:t>CDEMO-CT00-PAGE-NUM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ENDBR-TRANSACT-FILE</w:t>
      </w:r>
      <w:r>
        <w:rPr>
          <w:rFonts w:ascii="Calibri" w:hAnsi="Calibri"/>
          <w:b w:val="0"/>
          <w:i w:val="0"/>
          <w:sz w:val="20"/>
        </w:rPr>
        <w:t xml:space="preserve"> and sends the screen.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PROCESS-PAGE-BACKWARD</w:t>
      </w:r>
      <w:r>
        <w:rPr>
          <w:rFonts w:ascii="Calibri" w:hAnsi="Calibri"/>
          <w:b w:val="0"/>
          <w:i w:val="0"/>
          <w:sz w:val="20"/>
        </w:rPr>
        <w:t xml:space="preserve"> (line 333):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Same structure but uses </w:t>
      </w:r>
      <w:r>
        <w:rPr>
          <w:rFonts w:ascii="Courier New" w:hAnsi="Courier New"/>
          <w:b w:val="0"/>
          <w:i w:val="0"/>
          <w:color w:val="C00000"/>
          <w:sz w:val="18"/>
        </w:rPr>
        <w:t>READPREV-TRANSACT-FILE</w:t>
      </w:r>
      <w:r>
        <w:rPr>
          <w:rFonts w:ascii="Calibri" w:hAnsi="Calibri"/>
          <w:b w:val="0"/>
          <w:i w:val="0"/>
          <w:sz w:val="20"/>
        </w:rPr>
        <w:t xml:space="preserve"> and fills slots from index 10 down to 1, then decrements </w:t>
      </w:r>
      <w:r>
        <w:rPr>
          <w:rFonts w:ascii="Courier New" w:hAnsi="Courier New"/>
          <w:b w:val="0"/>
          <w:i w:val="0"/>
          <w:color w:val="C00000"/>
          <w:sz w:val="18"/>
        </w:rPr>
        <w:t>CDEMO-CT00-PAGE-NUM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POPULATE-TRAN-DATA</w:t>
      </w:r>
      <w:r>
        <w:rPr>
          <w:rFonts w:ascii="Calibri" w:hAnsi="Calibri"/>
          <w:b w:val="0"/>
          <w:i w:val="0"/>
          <w:sz w:val="20"/>
        </w:rPr>
        <w:t xml:space="preserve"> (line 381):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Copies 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(the display-formatted amount field 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Copies </w:t>
      </w:r>
      <w:r>
        <w:rPr>
          <w:rFonts w:ascii="Courier New" w:hAnsi="Courier New"/>
          <w:b w:val="0"/>
          <w:i w:val="0"/>
          <w:color w:val="C00000"/>
          <w:sz w:val="18"/>
        </w:rPr>
        <w:t>TRAN-ORIG-TS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and extracts the two-digit year (</w:t>
      </w:r>
      <w:r>
        <w:rPr>
          <w:rFonts w:ascii="Courier New" w:hAnsi="Courier New"/>
          <w:b w:val="0"/>
          <w:i w:val="0"/>
          <w:color w:val="C00000"/>
          <w:sz w:val="18"/>
        </w:rPr>
        <w:t>WS-TIMESTAMP-DT-YYYY(3:2)</w:t>
      </w:r>
      <w:r>
        <w:rPr>
          <w:rFonts w:ascii="Calibri" w:hAnsi="Calibri"/>
          <w:b w:val="0"/>
          <w:i w:val="0"/>
          <w:sz w:val="20"/>
        </w:rPr>
        <w:t xml:space="preserve">), month, and day into </w:t>
      </w:r>
      <w:r>
        <w:rPr>
          <w:rFonts w:ascii="Courier New" w:hAnsi="Courier New"/>
          <w:b w:val="0"/>
          <w:i w:val="0"/>
          <w:color w:val="C00000"/>
          <w:sz w:val="18"/>
        </w:rPr>
        <w:t>WS-CURDATE-MM-DD-YY</w:t>
      </w:r>
      <w:r>
        <w:rPr>
          <w:rFonts w:ascii="Calibri" w:hAnsi="Calibri"/>
          <w:b w:val="0"/>
          <w:i w:val="0"/>
          <w:sz w:val="20"/>
        </w:rPr>
        <w:t xml:space="preserve"> format for display.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Populates the correct screen row slot (</w:t>
      </w:r>
      <w:r>
        <w:rPr>
          <w:rFonts w:ascii="Courier New" w:hAnsi="Courier New"/>
          <w:b w:val="0"/>
          <w:i w:val="0"/>
          <w:color w:val="C00000"/>
          <w:sz w:val="18"/>
        </w:rPr>
        <w:t>TRNID01I</w:t>
      </w:r>
      <w:r>
        <w:rPr>
          <w:rFonts w:ascii="Calibri" w:hAnsi="Calibri"/>
          <w:b w:val="0"/>
          <w:i w:val="0"/>
          <w:sz w:val="20"/>
        </w:rPr>
        <w:t>…</w:t>
      </w:r>
      <w:r>
        <w:rPr>
          <w:rFonts w:ascii="Courier New" w:hAnsi="Courier New"/>
          <w:b w:val="0"/>
          <w:i w:val="0"/>
          <w:color w:val="C00000"/>
          <w:sz w:val="18"/>
        </w:rPr>
        <w:t>TRNID10I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TDATE01I</w:t>
      </w:r>
      <w:r>
        <w:rPr>
          <w:rFonts w:ascii="Calibri" w:hAnsi="Calibri"/>
          <w:b w:val="0"/>
          <w:i w:val="0"/>
          <w:sz w:val="20"/>
        </w:rPr>
        <w:t>…</w:t>
      </w:r>
      <w:r>
        <w:rPr>
          <w:rFonts w:ascii="Courier New" w:hAnsi="Courier New"/>
          <w:b w:val="0"/>
          <w:i w:val="0"/>
          <w:color w:val="C00000"/>
          <w:sz w:val="18"/>
        </w:rPr>
        <w:t>TDATE10I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TDESC01I</w:t>
      </w:r>
      <w:r>
        <w:rPr>
          <w:rFonts w:ascii="Calibri" w:hAnsi="Calibri"/>
          <w:b w:val="0"/>
          <w:i w:val="0"/>
          <w:sz w:val="20"/>
        </w:rPr>
        <w:t>…</w:t>
      </w:r>
      <w:r>
        <w:rPr>
          <w:rFonts w:ascii="Courier New" w:hAnsi="Courier New"/>
          <w:b w:val="0"/>
          <w:i w:val="0"/>
          <w:color w:val="C00000"/>
          <w:sz w:val="18"/>
        </w:rPr>
        <w:t>TDESC10I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TAMT001I</w:t>
      </w:r>
      <w:r>
        <w:rPr>
          <w:rFonts w:ascii="Calibri" w:hAnsi="Calibri"/>
          <w:b w:val="0"/>
          <w:i w:val="0"/>
          <w:sz w:val="20"/>
        </w:rPr>
        <w:t>…</w:t>
      </w:r>
      <w:r>
        <w:rPr>
          <w:rFonts w:ascii="Courier New" w:hAnsi="Courier New"/>
          <w:b w:val="0"/>
          <w:i w:val="0"/>
          <w:color w:val="C00000"/>
          <w:sz w:val="18"/>
        </w:rPr>
        <w:t>TAMT010I</w:t>
      </w:r>
      <w:r>
        <w:rPr>
          <w:rFonts w:ascii="Calibri" w:hAnsi="Calibri"/>
          <w:b w:val="0"/>
          <w:i w:val="0"/>
          <w:sz w:val="20"/>
        </w:rPr>
        <w:t xml:space="preserve">). Slot 1 also saves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CDEMO-CT00-TRNID-FIRST</w:t>
      </w:r>
      <w:r>
        <w:rPr>
          <w:rFonts w:ascii="Calibri" w:hAnsi="Calibri"/>
          <w:b w:val="0"/>
          <w:i w:val="0"/>
          <w:sz w:val="20"/>
        </w:rPr>
        <w:t xml:space="preserve">; slot 10 saves into </w:t>
      </w:r>
      <w:r>
        <w:rPr>
          <w:rFonts w:ascii="Courier New" w:hAnsi="Courier New"/>
          <w:b w:val="0"/>
          <w:i w:val="0"/>
          <w:color w:val="C00000"/>
          <w:sz w:val="18"/>
        </w:rPr>
        <w:t>CDEMO-CT00-TRNID-LAST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 567):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Reads the system clock via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Copies title lines </w:t>
      </w:r>
      <w:r>
        <w:rPr>
          <w:rFonts w:ascii="Courier New" w:hAnsi="Courier New"/>
          <w:b w:val="0"/>
          <w:i w:val="0"/>
          <w:color w:val="C00000"/>
          <w:sz w:val="18"/>
        </w:rPr>
        <w:t>CCDA-TITLE01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CCDA-TITLE02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 into the map header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Formats and writes the current date (</w:t>
      </w:r>
      <w:r>
        <w:rPr>
          <w:rFonts w:ascii="Courier New" w:hAnsi="Courier New"/>
          <w:b w:val="0"/>
          <w:i w:val="0"/>
          <w:color w:val="C00000"/>
          <w:sz w:val="18"/>
        </w:rPr>
        <w:t>MM/DD/YY</w:t>
      </w:r>
      <w:r>
        <w:rPr>
          <w:rFonts w:ascii="Calibri" w:hAnsi="Calibri"/>
          <w:b w:val="0"/>
          <w:i w:val="0"/>
          <w:sz w:val="20"/>
        </w:rPr>
        <w:t>) and time (</w:t>
      </w:r>
      <w:r>
        <w:rPr>
          <w:rFonts w:ascii="Courier New" w:hAnsi="Courier New"/>
          <w:b w:val="0"/>
          <w:i w:val="0"/>
          <w:color w:val="C00000"/>
          <w:sz w:val="18"/>
        </w:rPr>
        <w:t>HH:MM:SS</w:t>
      </w:r>
      <w:r>
        <w:rPr>
          <w:rFonts w:ascii="Calibri" w:hAnsi="Calibri"/>
          <w:b w:val="0"/>
          <w:i w:val="0"/>
          <w:sz w:val="20"/>
        </w:rPr>
        <w:t xml:space="preserve">) into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CURTIMEO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At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138), regardless of the path taken, the program issues: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EXEC CICS RETURN TRANSID(WS-TRANID) COMMAREA(CARDDEMO-COMMAREA)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This re-arms the transaction </w:t>
      </w:r>
      <w:r>
        <w:rPr>
          <w:rFonts w:ascii="Courier New" w:hAnsi="Courier New"/>
          <w:b w:val="0"/>
          <w:i w:val="0"/>
          <w:color w:val="C00000"/>
          <w:sz w:val="18"/>
        </w:rPr>
        <w:t>CT00</w:t>
      </w:r>
      <w:r>
        <w:rPr>
          <w:rFonts w:ascii="Calibri" w:hAnsi="Calibri"/>
          <w:b w:val="0"/>
          <w:i w:val="0"/>
          <w:sz w:val="20"/>
        </w:rPr>
        <w:t xml:space="preserve"> so the next terminal interaction re-enters the same program with the updated commarea. No file resources are held between invocations.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`STARTBR-TRANSACT-FILE` (line 591)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success, continue.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the requested key was not found. Sets </w:t>
      </w:r>
      <w:r>
        <w:rPr>
          <w:rFonts w:ascii="Courier New" w:hAnsi="Courier New"/>
          <w:b w:val="0"/>
          <w:i w:val="0"/>
          <w:color w:val="C00000"/>
          <w:sz w:val="18"/>
        </w:rPr>
        <w:t>TRANSACT-EOF</w:t>
      </w:r>
      <w:r>
        <w:rPr>
          <w:rFonts w:ascii="Calibri" w:hAnsi="Calibri"/>
          <w:b w:val="0"/>
          <w:i w:val="0"/>
          <w:sz w:val="20"/>
        </w:rPr>
        <w:t xml:space="preserve"> to true,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'You are at the top of the page...'</w:t>
      </w:r>
      <w:r>
        <w:rPr>
          <w:rFonts w:ascii="Calibri" w:hAnsi="Calibri"/>
          <w:b w:val="0"/>
          <w:i w:val="0"/>
          <w:sz w:val="20"/>
        </w:rPr>
        <w:t xml:space="preserve">, and sends the screen. Processing continues (the loop will immediately exit because </w:t>
      </w:r>
      <w:r>
        <w:rPr>
          <w:rFonts w:ascii="Courier New" w:hAnsi="Courier New"/>
          <w:b w:val="0"/>
          <w:i w:val="0"/>
          <w:color w:val="C00000"/>
          <w:sz w:val="18"/>
        </w:rPr>
        <w:t>TRANSACT-EOF</w:t>
      </w:r>
      <w:r>
        <w:rPr>
          <w:rFonts w:ascii="Calibri" w:hAnsi="Calibri"/>
          <w:b w:val="0"/>
          <w:i w:val="0"/>
          <w:sz w:val="20"/>
        </w:rPr>
        <w:t xml:space="preserve"> is true).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response — displays the raw codes with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puts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>, and sends the screen.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`READNEXT-TRANSACT-FILE` (line 624)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DFHRESP(ENDFILE)</w:t>
      </w:r>
      <w:r>
        <w:rPr>
          <w:rFonts w:ascii="Calibri" w:hAnsi="Calibri"/>
          <w:b w:val="0"/>
          <w:i w:val="0"/>
          <w:sz w:val="20"/>
        </w:rPr>
        <w:t xml:space="preserve"> — end of file. Sets </w:t>
      </w:r>
      <w:r>
        <w:rPr>
          <w:rFonts w:ascii="Courier New" w:hAnsi="Courier New"/>
          <w:b w:val="0"/>
          <w:i w:val="0"/>
          <w:color w:val="C00000"/>
          <w:sz w:val="18"/>
        </w:rPr>
        <w:t>TRANSACT-EOF</w:t>
      </w:r>
      <w:r>
        <w:rPr>
          <w:rFonts w:ascii="Calibri" w:hAnsi="Calibri"/>
          <w:b w:val="0"/>
          <w:i w:val="0"/>
          <w:sz w:val="20"/>
        </w:rPr>
        <w:t xml:space="preserve"> to true and displays </w:t>
      </w:r>
      <w:r>
        <w:rPr>
          <w:rFonts w:ascii="Courier New" w:hAnsi="Courier New"/>
          <w:b w:val="0"/>
          <w:i w:val="0"/>
          <w:color w:val="C00000"/>
          <w:sz w:val="18"/>
        </w:rPr>
        <w:t>'You have reached the bottom of the page...'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response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`READPREV-TRANSACT-FILE` (line 658)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DFHRESP(ENDFILE)</w:t>
      </w:r>
      <w:r>
        <w:rPr>
          <w:rFonts w:ascii="Calibri" w:hAnsi="Calibri"/>
          <w:b w:val="0"/>
          <w:i w:val="0"/>
          <w:sz w:val="20"/>
        </w:rPr>
        <w:t xml:space="preserve"> — beginning of file. Sets </w:t>
      </w:r>
      <w:r>
        <w:rPr>
          <w:rFonts w:ascii="Courier New" w:hAnsi="Courier New"/>
          <w:b w:val="0"/>
          <w:i w:val="0"/>
          <w:color w:val="C00000"/>
          <w:sz w:val="18"/>
        </w:rPr>
        <w:t>TRANSACT-EOF</w:t>
      </w:r>
      <w:r>
        <w:rPr>
          <w:rFonts w:ascii="Calibri" w:hAnsi="Calibri"/>
          <w:b w:val="0"/>
          <w:i w:val="0"/>
          <w:sz w:val="20"/>
        </w:rPr>
        <w:t xml:space="preserve"> and displays </w:t>
      </w:r>
      <w:r>
        <w:rPr>
          <w:rFonts w:ascii="Courier New" w:hAnsi="Courier New"/>
          <w:b w:val="0"/>
          <w:i w:val="0"/>
          <w:color w:val="C00000"/>
          <w:sz w:val="18"/>
        </w:rPr>
        <w:t>'You have reached the top of the page...'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Any other response — same DISPLAY + error pattern as above.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`ENDBR-TRANSACT-FILE` (line 692)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ENDBR DATASET(WS-TRANSACT-FILE)</w:t>
      </w:r>
      <w:r>
        <w:rPr>
          <w:rFonts w:ascii="Calibri" w:hAnsi="Calibri"/>
          <w:b w:val="0"/>
          <w:i w:val="0"/>
          <w:sz w:val="20"/>
        </w:rPr>
        <w:t>. No RESP check. A failure here is silently ignored; CICS will clean up the browse at end-of-task.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`RECEIVE-TRNLST-SCREEN` (line 554)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RECEIVE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RESP(WS-RESP-CD)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RESP2(WS-REAS-CD)</w:t>
      </w:r>
      <w:r>
        <w:rPr>
          <w:rFonts w:ascii="Calibri" w:hAnsi="Calibri"/>
          <w:b w:val="0"/>
          <w:i w:val="0"/>
          <w:sz w:val="20"/>
        </w:rPr>
        <w:t xml:space="preserve"> but </w:t>
      </w:r>
      <w:r>
        <w:rPr>
          <w:rFonts w:ascii="Calibri" w:hAnsi="Calibri"/>
          <w:b/>
          <w:i w:val="0"/>
          <w:sz w:val="20"/>
        </w:rPr>
        <w:t>never checks those fields</w:t>
      </w:r>
      <w:r>
        <w:rPr>
          <w:rFonts w:ascii="Calibri" w:hAnsi="Calibri"/>
          <w:b w:val="0"/>
          <w:i w:val="0"/>
          <w:sz w:val="20"/>
        </w:rPr>
        <w:t>. A receive error (e.g. terminal disconnected) is silently ignored.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`RETURN-TO-PREV-SCREEN` (line 510)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is low-values or spaces, defaults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. Sets navigation fields and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RECEIVE-TRNLST-SCREEN</w:t>
      </w:r>
      <w:r>
        <w:rPr>
          <w:rFonts w:ascii="Calibri" w:hAnsi="Calibri"/>
          <w:b w:val="0"/>
          <w:i w:val="0"/>
          <w:sz w:val="20"/>
        </w:rPr>
        <w:t xml:space="preserve"> never checks </w:t>
      </w: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 xml:space="preserve"> (line 556–562).** The RESP and RESP2 codes are captured but never evaluated. A CICS receive error would be silently ignored and the program would proceed with whatever stale data is in </w:t>
      </w:r>
      <w:r>
        <w:rPr>
          <w:rFonts w:ascii="Courier New" w:hAnsi="Courier New"/>
          <w:b w:val="0"/>
          <w:i w:val="0"/>
          <w:color w:val="C00000"/>
          <w:sz w:val="18"/>
        </w:rPr>
        <w:t>COTRN0AI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ENDBR-TRANSACT-FILE</w:t>
      </w:r>
      <w:r>
        <w:rPr>
          <w:rFonts w:ascii="Calibri" w:hAnsi="Calibri"/>
          <w:b w:val="0"/>
          <w:i w:val="0"/>
          <w:sz w:val="20"/>
        </w:rPr>
        <w:t xml:space="preserve"> has no error check (line 694–696).** A failed ENDBR leaves the browse open until task end. Under high load this can exhaust browse cursor resources.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 skip-record logic on non-ENTER/PF7/PF3 triggers (line 285–287) is fragile.</w:t>
      </w:r>
      <w:r>
        <w:rPr>
          <w:rFonts w:ascii="Calibri" w:hAnsi="Calibri"/>
          <w:b w:val="0"/>
          <w:i w:val="0"/>
          <w:sz w:val="20"/>
        </w:rPr>
        <w:t xml:space="preserve"> The intent is to skip past the key record when browsing forward after positioning. However, this also fires on PF8 (page-down), which positions at </w:t>
      </w:r>
      <w:r>
        <w:rPr>
          <w:rFonts w:ascii="Courier New" w:hAnsi="Courier New"/>
          <w:b w:val="0"/>
          <w:i w:val="0"/>
          <w:color w:val="C00000"/>
          <w:sz w:val="18"/>
        </w:rPr>
        <w:t>CDEMO-CT00-TRNID-LAST</w:t>
      </w:r>
      <w:r>
        <w:rPr>
          <w:rFonts w:ascii="Calibri" w:hAnsi="Calibri"/>
          <w:b w:val="0"/>
          <w:i w:val="0"/>
          <w:sz w:val="20"/>
        </w:rPr>
        <w:t xml:space="preserve"> and is expected to skip that record. The condition </w:t>
      </w:r>
      <w:r>
        <w:rPr>
          <w:rFonts w:ascii="Courier New" w:hAnsi="Courier New"/>
          <w:b w:val="0"/>
          <w:i w:val="0"/>
          <w:color w:val="C00000"/>
          <w:sz w:val="18"/>
        </w:rPr>
        <w:t>EIBAID NOT = DFHENTER AND DFHPF7 AND DFHPF3</w:t>
      </w:r>
      <w:r>
        <w:rPr>
          <w:rFonts w:ascii="Calibri" w:hAnsi="Calibri"/>
          <w:b w:val="0"/>
          <w:i w:val="0"/>
          <w:sz w:val="20"/>
        </w:rPr>
        <w:t xml:space="preserve"> means "not any of those three", so PF8 does correctly skip. But the logic is implicit and easily broken if AID conditions change.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CDEMO-CT00-PAGE-NUM</w:t>
      </w:r>
      <w:r>
        <w:rPr>
          <w:rFonts w:ascii="Calibri" w:hAnsi="Calibri"/>
          <w:b w:val="0"/>
          <w:i w:val="0"/>
          <w:sz w:val="20"/>
        </w:rPr>
        <w:t xml:space="preserve"> is a </w:t>
      </w:r>
      <w:r>
        <w:rPr>
          <w:rFonts w:ascii="Courier New" w:hAnsi="Courier New"/>
          <w:b w:val="0"/>
          <w:i w:val="0"/>
          <w:color w:val="C00000"/>
          <w:sz w:val="18"/>
        </w:rPr>
        <w:t>PIC 9(08)</w:t>
      </w:r>
      <w:r>
        <w:rPr>
          <w:rFonts w:ascii="Calibri" w:hAnsi="Calibri"/>
          <w:b w:val="0"/>
          <w:i w:val="0"/>
          <w:sz w:val="20"/>
        </w:rPr>
        <w:t xml:space="preserve"> but compared against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 xml:space="preserve"> and incremented/decremented arithmetically (lines 306, 317, 364).** If the file is very large and paging wraps beyond 99999999 the counter overflows silently with no protection.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Timestamp year extraction is two-digit only (line 385).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WS-TIMESTAMP-DT-YYYY(3:2)</w:t>
      </w:r>
      <w:r>
        <w:rPr>
          <w:rFonts w:ascii="Calibri" w:hAnsi="Calibri"/>
          <w:b w:val="0"/>
          <w:i w:val="0"/>
          <w:sz w:val="20"/>
        </w:rPr>
        <w:t xml:space="preserve"> extracts characters 3–4 of the four-digit year, giving only the century-tail digits (e.g., </w:t>
      </w:r>
      <w:r>
        <w:rPr>
          <w:rFonts w:ascii="Courier New" w:hAnsi="Courier New"/>
          <w:b w:val="0"/>
          <w:i w:val="0"/>
          <w:color w:val="C00000"/>
          <w:sz w:val="18"/>
        </w:rPr>
        <w:t>26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2026</w:t>
      </w:r>
      <w:r>
        <w:rPr>
          <w:rFonts w:ascii="Calibri" w:hAnsi="Calibri"/>
          <w:b w:val="0"/>
          <w:i w:val="0"/>
          <w:sz w:val="20"/>
        </w:rPr>
        <w:t xml:space="preserve">). The display date is always </w:t>
      </w:r>
      <w:r>
        <w:rPr>
          <w:rFonts w:ascii="Courier New" w:hAnsi="Courier New"/>
          <w:b w:val="0"/>
          <w:i w:val="0"/>
          <w:color w:val="C00000"/>
          <w:sz w:val="18"/>
        </w:rPr>
        <w:t>MM/DD/YY</w:t>
      </w:r>
      <w:r>
        <w:rPr>
          <w:rFonts w:ascii="Calibri" w:hAnsi="Calibri"/>
          <w:b w:val="0"/>
          <w:i w:val="0"/>
          <w:sz w:val="20"/>
        </w:rPr>
        <w:t>. Java migration should extract the full four-digit year for any date logic.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SEND-TRNLST-SCREEN</w:t>
      </w:r>
      <w:r>
        <w:rPr>
          <w:rFonts w:ascii="Calibri" w:hAnsi="Calibri"/>
          <w:b w:val="0"/>
          <w:i w:val="0"/>
          <w:sz w:val="20"/>
        </w:rPr>
        <w:t xml:space="preserve"> (line 527) contains a commented-out </w:t>
      </w:r>
      <w:r>
        <w:rPr>
          <w:rFonts w:ascii="Courier New" w:hAnsi="Courier New"/>
          <w:b w:val="0"/>
          <w:i w:val="0"/>
          <w:color w:val="C00000"/>
          <w:sz w:val="18"/>
        </w:rPr>
        <w:t>ERASE</w:t>
      </w:r>
      <w:r>
        <w:rPr>
          <w:rFonts w:ascii="Calibri" w:hAnsi="Calibri"/>
          <w:b w:val="0"/>
          <w:i w:val="0"/>
          <w:sz w:val="20"/>
        </w:rPr>
        <w:t xml:space="preserve"> in the non-erase branch (line 546, </w:t>
      </w:r>
      <w:r>
        <w:rPr>
          <w:rFonts w:ascii="Courier New" w:hAnsi="Courier New"/>
          <w:b w:val="0"/>
          <w:i w:val="0"/>
          <w:color w:val="C00000"/>
          <w:sz w:val="18"/>
        </w:rPr>
        <w:t>*ERASE</w:t>
      </w:r>
      <w:r>
        <w:rPr>
          <w:rFonts w:ascii="Calibri" w:hAnsi="Calibri"/>
          <w:b w:val="0"/>
          <w:i w:val="0"/>
          <w:sz w:val="20"/>
        </w:rPr>
        <w:t xml:space="preserve">).** The comment is deliberate — when </w:t>
      </w:r>
      <w:r>
        <w:rPr>
          <w:rFonts w:ascii="Courier New" w:hAnsi="Courier New"/>
          <w:b w:val="0"/>
          <w:i w:val="0"/>
          <w:color w:val="C00000"/>
          <w:sz w:val="18"/>
        </w:rPr>
        <w:t>SEND-ERASE-NO</w:t>
      </w:r>
      <w:r>
        <w:rPr>
          <w:rFonts w:ascii="Calibri" w:hAnsi="Calibri"/>
          <w:b w:val="0"/>
          <w:i w:val="0"/>
          <w:sz w:val="20"/>
        </w:rPr>
        <w:t xml:space="preserve"> is true the screen is refreshed without erasing prior content. Java migration must preserve this "overlay without clear" semantics.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  <w:r>
        <w:rPr>
          <w:rFonts w:ascii="Calibri" w:hAnsi="Calibri"/>
          <w:b w:val="0"/>
          <w:i w:val="0"/>
          <w:sz w:val="20"/>
        </w:rPr>
        <w:t xml:space="preserve"> fields are appended 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in working storage after the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 xml:space="preserve"> statement (lines 62–70).** These are NOT part of the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 copybook itself — they are local additions. The Java migration must include these fields in the commarea DTO.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Unused copybook fields.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TRAN-TYPE-CD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TRAN-CAT-CD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TRAN-SOURCE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TRAN-MERCHANT-CITY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TRAN-MERCHANT-ZIP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TRAN-PROC-TS</w:t>
      </w:r>
      <w:r>
        <w:rPr>
          <w:rFonts w:ascii="Calibri" w:hAnsi="Calibri"/>
          <w:b w:val="0"/>
          <w:i w:val="0"/>
          <w:sz w:val="20"/>
        </w:rPr>
        <w:t xml:space="preserve">, and the 20-byte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are never displayed by this program. Only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TRAN-DESC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TRAN-ORIG-TS</w:t>
      </w:r>
      <w:r>
        <w:rPr>
          <w:rFonts w:ascii="Calibri" w:hAnsi="Calibri"/>
          <w:b w:val="0"/>
          <w:i w:val="0"/>
          <w:sz w:val="20"/>
        </w:rPr>
        <w:t xml:space="preserve"> are used.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is 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 xml:space="preserve"> (line 56).** This is a COBOL edited numeric field — not a machine-numeric. The Java equivalent is </w:t>
      </w:r>
      <w:r>
        <w:rPr>
          <w:rFonts w:ascii="Courier New" w:hAnsi="Courier New"/>
          <w:b w:val="0"/>
          <w:i w:val="0"/>
          <w:color w:val="C00000"/>
          <w:sz w:val="18"/>
        </w:rPr>
        <w:t>String</w:t>
      </w:r>
      <w:r>
        <w:rPr>
          <w:rFonts w:ascii="Calibri" w:hAnsi="Calibri"/>
          <w:b w:val="0"/>
          <w:i w:val="0"/>
          <w:sz w:val="20"/>
        </w:rPr>
        <w:t xml:space="preserve"> for display or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for arithmetic. It cannot be parsed directly as a </w:t>
      </w:r>
      <w:r>
        <w:rPr>
          <w:rFonts w:ascii="Courier New" w:hAnsi="Courier New"/>
          <w:b w:val="0"/>
          <w:i w:val="0"/>
          <w:color w:val="C00000"/>
          <w:sz w:val="18"/>
        </w:rPr>
        <w:t>double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explicit abend handling.</w:t>
      </w:r>
      <w:r>
        <w:rPr>
          <w:rFonts w:ascii="Calibri" w:hAnsi="Calibri"/>
          <w:b w:val="0"/>
          <w:i w:val="0"/>
          <w:sz w:val="20"/>
        </w:rPr>
        <w:t xml:space="preserve"> Unlike COTRTLIC/COTRTUPC, this program has no </w:t>
      </w:r>
      <w:r>
        <w:rPr>
          <w:rFonts w:ascii="Courier New" w:hAnsi="Courier New"/>
          <w:b w:val="0"/>
          <w:i w:val="0"/>
          <w:color w:val="C00000"/>
          <w:sz w:val="18"/>
        </w:rPr>
        <w:t>EXEC CICS HANDLE ABEND</w:t>
      </w:r>
      <w:r>
        <w:rPr>
          <w:rFonts w:ascii="Calibri" w:hAnsi="Calibri"/>
          <w:b w:val="0"/>
          <w:i w:val="0"/>
          <w:sz w:val="20"/>
        </w:rPr>
        <w:t xml:space="preserve"> clause. Unexpected CICS exceptions will be handled by CICS default exception handling, which may display a CICS error screen rather than a controlled message.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 dataset)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via CICS browse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 browse (STARTBR / READNEXT / READPREV / ENDBR)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master. One 350-byte record per transaction. Layout from copybook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CVTRA05Y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61)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— the shared commarea passed between all CardDemo programs. Source file: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of the calling program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 of the caller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transaction ID for XCTL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program name for XCTL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Signed-on user ID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CDEMO-USRTYP-ADMIN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CDEMO-PGM-REENTER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ID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CDEMO-CUST-FNAME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first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CDEMO-CUST-MNAME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middle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CDEMO-CUST-LNAME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last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status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CDEMO-CARD-NUM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map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mapset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Program-local commarea extension</w:t>
      </w:r>
      <w:r>
        <w:rPr>
          <w:rFonts w:ascii="Calibri" w:hAnsi="Calibri"/>
          <w:b w:val="0"/>
          <w:i w:val="0"/>
          <w:sz w:val="20"/>
        </w:rPr>
        <w:t xml:space="preserve"> (lines 62–70, defined inline after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CDEMO-CT00-TRNID-FIRST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of the first record on the current page; used to restart browse on PF7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CDEMO-CT00-TRNID-LAST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of the last record on the current page; used to start next page on PF8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CDEMO-CT00-PAGE-NUM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page number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CDEMO-CT00-NEXT-PAGE-FLG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CDEMO-CT00-TRN-SEL-FLG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Selection character entered by operator (e.g.,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CDEMO-CT00-TRN-SELECTED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of the row selected by operator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(WORKING-STORAGE SECTION, line 78)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— the transaction record layout, total 350 bytes.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ID; VSAM KSDS primary key. Used as browse key and displayed in list.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type code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Category code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Source channel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Description; displayed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TDESC10I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amount (signed display); formatted into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display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ID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name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city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ZIP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Origination timestamp; year/month/day extracted for display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Processing timestamp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Reserved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 (WORKING-STORAGE SECTION, line 74)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CCDA-SCREEN-TITLE</w:t>
      </w:r>
      <w:r>
        <w:rPr>
          <w:rFonts w:ascii="Calibri" w:hAnsi="Calibri"/>
          <w:b w:val="0"/>
          <w:i w:val="0"/>
          <w:sz w:val="20"/>
        </w:rPr>
        <w:t xml:space="preserve"> with three fields. Source file: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AWS Mainframe Modernization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copied to map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        CardDemo           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copied to map header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'Thank you for using CCDA application...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`CSDAT01Y` (WORKING-STORAGE SECTION, line 75)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 — date and time working areas. Source file: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WS-CURDATE-YEAR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Four-digit year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FUNCTION CURRENT-DATE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WS-CURDATE-MONTH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WS-CURDATE-DAY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redefinition of full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WS-CURTIME-HOURS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Hours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WS-CURTIME-MINUTE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Minutes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WS-CURTIME-SECOND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WS-CURTIME-MILSEC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Milliseconds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date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MM/DD/YY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slash separators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time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colon separators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mixed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Used to parse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subfields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WS-TIMESTAMP-DT-YYYY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WS-TIMESTAMP-DT-MM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WS-TIMESTAMP-DT-DD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`CSMSG01Y` (WORKING-STORAGE SECTION, line 76)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CCDA-COMMON-MESSAGES</w:t>
      </w:r>
      <w:r>
        <w:rPr>
          <w:rFonts w:ascii="Calibri" w:hAnsi="Calibri"/>
          <w:b w:val="0"/>
          <w:i w:val="0"/>
          <w:sz w:val="20"/>
        </w:rPr>
        <w:t xml:space="preserve">. Source file: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Thank-you text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COTRN00C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pressed. Please see below...'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displayed on unrecognised AID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`COTRN00` (WORKING-STORAGE SECTION, line 72)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the BMS map areas </w:t>
      </w:r>
      <w:r>
        <w:rPr>
          <w:rFonts w:ascii="Courier New" w:hAnsi="Courier New"/>
          <w:b w:val="0"/>
          <w:i w:val="0"/>
          <w:color w:val="C00000"/>
          <w:sz w:val="18"/>
        </w:rPr>
        <w:t>COTRN0AI</w:t>
      </w:r>
      <w:r>
        <w:rPr>
          <w:rFonts w:ascii="Calibri" w:hAnsi="Calibri"/>
          <w:b w:val="0"/>
          <w:i w:val="0"/>
          <w:sz w:val="20"/>
        </w:rPr>
        <w:t xml:space="preserve"> (input) and </w:t>
      </w:r>
      <w:r>
        <w:rPr>
          <w:rFonts w:ascii="Courier New" w:hAnsi="Courier New"/>
          <w:b w:val="0"/>
          <w:i w:val="0"/>
          <w:color w:val="C00000"/>
          <w:sz w:val="18"/>
        </w:rPr>
        <w:t>COTRN0AO</w:t>
      </w:r>
      <w:r>
        <w:rPr>
          <w:rFonts w:ascii="Calibri" w:hAnsi="Calibri"/>
          <w:b w:val="0"/>
          <w:i w:val="0"/>
          <w:sz w:val="20"/>
        </w:rPr>
        <w:t xml:space="preserve"> (output) for mapset </w:t>
      </w:r>
      <w:r>
        <w:rPr>
          <w:rFonts w:ascii="Courier New" w:hAnsi="Courier New"/>
          <w:b w:val="0"/>
          <w:i w:val="0"/>
          <w:color w:val="C00000"/>
          <w:sz w:val="18"/>
        </w:rPr>
        <w:t>COTRN00</w:t>
      </w:r>
      <w:r>
        <w:rPr>
          <w:rFonts w:ascii="Calibri" w:hAnsi="Calibri"/>
          <w:b w:val="0"/>
          <w:i w:val="0"/>
          <w:sz w:val="20"/>
        </w:rPr>
        <w:t xml:space="preserve">, map </w:t>
      </w:r>
      <w:r>
        <w:rPr>
          <w:rFonts w:ascii="Courier New" w:hAnsi="Courier New"/>
          <w:b w:val="0"/>
          <w:i w:val="0"/>
          <w:color w:val="C00000"/>
          <w:sz w:val="18"/>
        </w:rPr>
        <w:t>COTRN0A</w:t>
      </w:r>
      <w:r>
        <w:rPr>
          <w:rFonts w:ascii="Calibri" w:hAnsi="Calibri"/>
          <w:b w:val="0"/>
          <w:i w:val="0"/>
          <w:sz w:val="20"/>
        </w:rPr>
        <w:t>. This is a BMS-generated copybook; its fields correspond directly to the 3270 screen definition. Key fields used: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TRNIDINI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TRNIDINL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Search key typed by operator; length attribute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position cursor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TRNIDINO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Echo of search key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SEL0001I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SEL0010I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Selection character for each of ten transaction rows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TRNID10I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Input/Output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for each row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TDATE01I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TDATE10I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transaction date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TDESC10I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TAMT001I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TAMT010I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transaction amount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PAGENUMI OF COTRN0AI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page number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 OF COTRN0AO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Error/status message line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 lines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of this program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CT00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COTRN00C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 and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`DFHAID` (WORKING-STORAGE SECTION, line 80)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IBM-supplied. Defines attention identifier constants (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DFHPF7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DFHPF8</w:t>
      </w:r>
      <w:r>
        <w:rPr>
          <w:rFonts w:ascii="Calibri" w:hAnsi="Calibri"/>
          <w:b w:val="0"/>
          <w:i w:val="0"/>
          <w:sz w:val="20"/>
        </w:rPr>
        <w:t xml:space="preserve">, etc.) used in </w:t>
      </w:r>
      <w:r>
        <w:rPr>
          <w:rFonts w:ascii="Courier New" w:hAnsi="Courier New"/>
          <w:b w:val="0"/>
          <w:i w:val="0"/>
          <w:color w:val="C00000"/>
          <w:sz w:val="18"/>
        </w:rPr>
        <w:t>EVALUATE EIBAID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`DFHBMSCA` (WORKING-STORAGE SECTION, line 81)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IBM-supplied. Defines BMS attribute byte constants. </w:t>
      </w:r>
      <w:r>
        <w:rPr>
          <w:rFonts w:ascii="Calibri" w:hAnsi="Calibri"/>
          <w:b/>
          <w:i w:val="0"/>
          <w:sz w:val="20"/>
        </w:rPr>
        <w:t>Not directly referenced in COTRN00C's procedure division</w:t>
      </w:r>
      <w:r>
        <w:rPr>
          <w:rFonts w:ascii="Calibri" w:hAnsi="Calibri"/>
          <w:b w:val="0"/>
          <w:i w:val="0"/>
          <w:sz w:val="20"/>
        </w:rPr>
        <w:t xml:space="preserve"> — present for completeness.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program to transfer to when commarea is empty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Menu program target for PF3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Rearm transaction ID on RETURN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System constant — equals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'COTRN01C'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Detail-view program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selection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selection. Valid value is S'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 ID must be Numeric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PROCESS-PF7-KEY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'You are already at the top of the page...'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Navigation boundary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PROCESS-PF8-KEY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'You are already at the bottom of the page...'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Navigation boundary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STARTBR-TRANSACT-FILE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'You are at the top of the page...'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NOTFND response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STARTBR-TRANSACT-FILE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615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lookup transaction...'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browse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READNEXT-TRANSACT-FILE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643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'You have reached the bottom of the page...'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End-of-file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READNEXT-TRANSACT-FILE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649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lookup transaction...'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browse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READPREV-TRANSACT-FILE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676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'You have reached the top of the page...'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Beginning-of-file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READPREV-TRANSACT-FILE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682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lookup transaction...'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browse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RETURN-TO-PREV-SCREEN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Fallback target 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CICS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dataset name for the transaction 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name, written to map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This program's 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CT00</w:t>
            </w:r>
            <w:r>
              <w:rPr>
                <w:rFonts w:ascii="Calibri" w:hAnsi="Calibri"/>
                <w:b w:val="0"/>
                <w:i w:val="0"/>
                <w:sz w:val="18"/>
              </w:rPr>
              <w:t>, used in CICS RETURN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user-facing message;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each send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CICS dataset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 in all browse commands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WS-TRANSACT-EOF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Browse EOF flag;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TRANSACT-NOT-EOF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WS-SEND-ERASE-FLG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Controls whether SEND uses ERASE;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SEND-ERASE-YES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SEND-ERASE-NO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WS-REC-COUNT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Declared but </w:t>
            </w:r>
            <w:r>
              <w:rPr>
                <w:rFonts w:ascii="Calibri" w:hAnsi="Calibri"/>
                <w:b/>
                <w:i w:val="0"/>
                <w:sz w:val="18"/>
              </w:rPr>
              <w:t>never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WS-IDX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Loop index for populating/clearing the 10-row display array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WS-PAGE-NUM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Declared but </w:t>
            </w:r>
            <w:r>
              <w:rPr>
                <w:rFonts w:ascii="Calibri" w:hAnsi="Calibri"/>
                <w:b/>
                <w:i w:val="0"/>
                <w:sz w:val="18"/>
              </w:rPr>
              <w:t>never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page number is tracked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CDEMO-CT00-PAGE-NUM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Edited display format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Formatted display date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MM/DD/YY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assembled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BIZ-COTRN00C-flow.png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COTRN00C.cbl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COTRN00</w:t>
      </w:r>
      <w:r>
        <w:rPr>
          <w:rFonts w:ascii="Calibri" w:hAnsi="Calibri"/>
          <w:b w:val="0"/>
          <w:i w:val="0"/>
          <w:sz w:val="20"/>
        </w:rPr>
        <w:t xml:space="preserve"> (BMS),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COTRN01C</w:t>
      </w:r>
      <w:r>
        <w:rPr>
          <w:rFonts w:ascii="Calibri" w:hAnsi="Calibri"/>
          <w:b w:val="0"/>
          <w:i w:val="0"/>
          <w:sz w:val="20"/>
        </w:rPr>
        <w:t xml:space="preserve"> (transaction detail),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(main menu),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(sign-on). All names and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