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</w:pPr>
      <w:r>
        <w:rPr>
          <w:rFonts w:ascii="Calibri" w:hAnsi="Calibri"/>
          <w:b/>
          <w:color w:val="1F497D"/>
          <w:sz w:val="36"/>
          <w:u w:val="single"/>
        </w:rPr>
        <w:t>Validation Report: BIZ-CBACT03C.md</w:t>
      </w:r>
    </w:p>
    <w:p>
      <w:pPr>
        <w:spacing w:before="40" w:after="80"/>
      </w:pPr>
      <w:r>
        <w:rPr>
          <w:rFonts w:ascii="Calibri" w:hAnsi="Calibri"/>
          <w:b/>
          <w:i w:val="0"/>
          <w:sz w:val="20"/>
        </w:rPr>
        <w:t>Overall: PASS</w:t>
      </w:r>
      <w:r>
        <w:rPr>
          <w:rFonts w:ascii="Calibri" w:hAnsi="Calibri"/>
          <w:b w:val="0"/>
          <w:i w:val="0"/>
          <w:sz w:val="20"/>
        </w:rPr>
        <w:t xml:space="preserve"> — 7 passed · 0 failed · 2 warned · 1 skipped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Source file: </w:t>
      </w:r>
      <w:r>
        <w:rPr>
          <w:rFonts w:ascii="Courier New" w:hAnsi="Courier New"/>
          <w:b w:val="0"/>
          <w:i w:val="0"/>
          <w:color w:val="C00000"/>
          <w:sz w:val="18"/>
        </w:rPr>
        <w:t>178</w:t>
      </w:r>
      <w:r>
        <w:rPr>
          <w:rFonts w:ascii="Calibri" w:hAnsi="Calibri"/>
          <w:b w:val="0"/>
          <w:i w:val="0"/>
          <w:sz w:val="20"/>
        </w:rPr>
        <w:t xml:space="preserve"> lines   |   Document: </w:t>
      </w:r>
      <w:r>
        <w:rPr>
          <w:rFonts w:ascii="Courier New" w:hAnsi="Courier New"/>
          <w:b w:val="0"/>
          <w:i w:val="0"/>
          <w:color w:val="C00000"/>
          <w:sz w:val="18"/>
        </w:rPr>
        <w:t>214</w:t>
      </w:r>
      <w:r>
        <w:rPr>
          <w:rFonts w:ascii="Calibri" w:hAnsi="Calibri"/>
          <w:b w:val="0"/>
          <w:i w:val="0"/>
          <w:sz w:val="20"/>
        </w:rPr>
        <w:t xml:space="preserve"> lines</w:t>
      </w:r>
    </w:p>
    <w:p>
      <w:pPr>
        <w:spacing w:before="40" w:after="40"/>
        <w:ind w:left="567"/>
      </w:pPr>
      <w:r>
        <w:rPr>
          <w:rFonts w:ascii="Calibri" w:hAnsi="Calibri"/>
          <w:b w:val="0"/>
          <w:i w:val="0"/>
          <w:color w:val="404040"/>
          <w:sz w:val="20"/>
        </w:rPr>
        <w:t xml:space="preserve">This is the Phase 1 mechanical validation. Run the </w:t>
      </w:r>
      <w:r>
        <w:rPr>
          <w:rFonts w:ascii="Courier New" w:hAnsi="Courier New"/>
          <w:b w:val="0"/>
          <w:i w:val="0"/>
          <w:color w:val="C00000"/>
          <w:sz w:val="18"/>
        </w:rPr>
        <w:t>validator</w:t>
      </w:r>
      <w:r>
        <w:rPr>
          <w:rFonts w:ascii="Calibri" w:hAnsi="Calibri"/>
          <w:b w:val="0"/>
          <w:i w:val="0"/>
          <w:color w:val="404040"/>
          <w:sz w:val="20"/>
        </w:rPr>
        <w:t xml:space="preserve"> agent for Phase 2 (LLM-as-judge).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8"/>
        </w:rPr>
        <w:t>Phase 1 — Mechanical Checks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Check</w:t>
            </w:r>
          </w:p>
        </w:tc>
        <w:tc>
          <w:tcPr>
            <w:tcW w:type="dxa" w:w="3135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Status</w:t>
            </w:r>
          </w:p>
        </w:tc>
        <w:tc>
          <w:tcPr>
            <w:tcW w:type="dxa" w:w="3135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required_sections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✓ </w:t>
            </w:r>
            <w:r>
              <w:rPr>
                <w:rFonts w:ascii="Calibri" w:hAnsi="Calibri"/>
                <w:b/>
                <w:i w:val="0"/>
                <w:sz w:val="18"/>
              </w:rPr>
              <w:t>PASS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All 12 required sections present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no_cobol_blocks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✓ </w:t>
            </w:r>
            <w:r>
              <w:rPr>
                <w:rFonts w:ascii="Calibri" w:hAnsi="Calibri"/>
                <w:b/>
                <w:i w:val="0"/>
                <w:sz w:val="18"/>
              </w:rPr>
              <w:t>PASS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No raw COBOL code blocks found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source_file_exists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✓ </w:t>
            </w:r>
            <w:r>
              <w:rPr>
                <w:rFonts w:ascii="Calibri" w:hAnsi="Calibri"/>
                <w:b/>
                <w:i w:val="0"/>
                <w:sz w:val="18"/>
              </w:rPr>
              <w:t>PASS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Source found: CBACT03C.cbl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line_number_bounds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✓ </w:t>
            </w:r>
            <w:r>
              <w:rPr>
                <w:rFonts w:ascii="Calibri" w:hAnsi="Calibri"/>
                <w:b/>
                <w:i w:val="0"/>
                <w:sz w:val="18"/>
              </w:rPr>
              <w:t>PASS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30 line reference(s) checked, all within bounds (max: 178)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backtick_identifiers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⚠ </w:t>
            </w:r>
            <w:r>
              <w:rPr>
                <w:rFonts w:ascii="Calibri" w:hAnsi="Calibri"/>
                <w:b/>
                <w:i w:val="0"/>
                <w:sz w:val="18"/>
              </w:rPr>
              <w:t>WARN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6 backtick identifier(s) not found in source or copybooks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copybook_coverage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✓ </w:t>
            </w:r>
            <w:r>
              <w:rPr>
                <w:rFonts w:ascii="Calibri" w:hAnsi="Calibri"/>
                <w:b/>
                <w:i w:val="0"/>
                <w:sz w:val="18"/>
              </w:rPr>
              <w:t>PASS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All 1 copybook(s) referenced in source appear in document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ddname_accuracy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✓ </w:t>
            </w:r>
            <w:r>
              <w:rPr>
                <w:rFonts w:ascii="Calibri" w:hAnsi="Calibri"/>
                <w:b/>
                <w:i w:val="0"/>
                <w:sz w:val="18"/>
              </w:rPr>
              <w:t>PASS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All 1 Appendix A DDname(s) verified against source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pic_byte_accuracy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– </w:t>
            </w:r>
            <w:r>
              <w:rPr>
                <w:rFonts w:ascii="Calibri" w:hAnsi="Calibri"/>
                <w:b/>
                <w:i w:val="0"/>
                <w:sz w:val="18"/>
              </w:rPr>
              <w:t>SKIP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No PIC rows found in Appendix B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migration_notes_line_refs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⚠ </w:t>
            </w:r>
            <w:r>
              <w:rPr>
                <w:rFonts w:ascii="Calibri" w:hAnsi="Calibri"/>
                <w:b/>
                <w:i w:val="0"/>
                <w:sz w:val="18"/>
              </w:rPr>
              <w:t>WARN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2/5 migration note(s) missing line number citations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mermaid_diagram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✓ </w:t>
            </w:r>
            <w:r>
              <w:rPr>
                <w:rFonts w:ascii="Calibri" w:hAnsi="Calibri"/>
                <w:b/>
                <w:i w:val="0"/>
                <w:sz w:val="18"/>
              </w:rPr>
              <w:t>PASS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Mermaid flowchart with classDef styles present</w:t>
            </w:r>
          </w:p>
        </w:tc>
      </w:tr>
    </w:tbl>
    <w:p/>
    <w:p>
      <w:pPr>
        <w:spacing w:before="240" w:after="80"/>
      </w:pPr>
      <w:r>
        <w:rPr>
          <w:rFonts w:ascii="Calibri" w:hAnsi="Calibri"/>
          <w:b/>
          <w:color w:val="2E74B5"/>
          <w:sz w:val="28"/>
        </w:rPr>
        <w:t>Issues Found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backtick_identifiers (WARN)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>6 backtick identifier(s) not found in source or copybooks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XREFFILE-FILE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8"/>
        </w:rPr>
        <w:t>Phase 2 — LLM Judge</w:t>
      </w:r>
    </w:p>
    <w:p>
      <w:pPr>
        <w:spacing w:before="40" w:after="80"/>
      </w:pPr>
      <w:r>
        <w:rPr>
          <w:rFonts w:ascii="Calibri" w:hAnsi="Calibri"/>
          <w:b/>
          <w:i w:val="0"/>
          <w:sz w:val="20"/>
        </w:rPr>
        <w:t>Phase 2 Verdict: PASS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Check</w:t>
            </w:r>
          </w:p>
        </w:tc>
        <w:tc>
          <w:tcPr>
            <w:tcW w:type="dxa" w:w="3135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Status</w:t>
            </w:r>
          </w:p>
        </w:tc>
        <w:tc>
          <w:tcPr>
            <w:tcW w:type="dxa" w:w="3135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Summary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S1 Program Flow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✓ PASS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All phases, paragraph names, line numbers, and the critical double-display defect are accurately described.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S2 Error Handling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✓ PASS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All DISPLAY strings, status decoder, and abend routine verified against source.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S3 Migration Notes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✓ PASS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All 5 notes verified against source; no latent bugs missing.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S4 Copybook Fields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✓ PASS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All 4 CVACT03Y fields verified; PIC clauses and FILLER note accurate.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S5 External Calls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✓ PASS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CEE3ABD correctly described; no other external calls.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S6 Completeness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✓ PASS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All significant paragraphs documented; no omissions found.</w:t>
            </w:r>
          </w:p>
        </w:tc>
      </w:tr>
    </w:tbl>
    <w:p/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Findings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2"/>
        </w:rPr>
        <w:t>S1 — Program Flow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PROCEDURE DIVISION (line 70–87): </w:t>
      </w:r>
      <w:r>
        <w:rPr>
          <w:rFonts w:ascii="Courier New" w:hAnsi="Courier New"/>
          <w:b w:val="0"/>
          <w:i w:val="0"/>
          <w:color w:val="C00000"/>
          <w:sz w:val="18"/>
        </w:rPr>
        <w:t>DISPLAY 'START OF...'</w:t>
      </w:r>
      <w:r>
        <w:rPr>
          <w:rFonts w:ascii="Calibri" w:hAnsi="Calibri"/>
          <w:b w:val="0"/>
          <w:i w:val="0"/>
          <w:sz w:val="20"/>
        </w:rPr>
        <w:t xml:space="preserve"> → </w:t>
      </w:r>
      <w:r>
        <w:rPr>
          <w:rFonts w:ascii="Courier New" w:hAnsi="Courier New"/>
          <w:b w:val="0"/>
          <w:i w:val="0"/>
          <w:color w:val="C00000"/>
          <w:sz w:val="18"/>
        </w:rPr>
        <w:t>PERFORM 0000-XREFFILE-OPEN</w:t>
      </w:r>
      <w:r>
        <w:rPr>
          <w:rFonts w:ascii="Calibri" w:hAnsi="Calibri"/>
          <w:b w:val="0"/>
          <w:i w:val="0"/>
          <w:sz w:val="20"/>
        </w:rPr>
        <w:t xml:space="preserve"> → </w:t>
      </w:r>
      <w:r>
        <w:rPr>
          <w:rFonts w:ascii="Courier New" w:hAnsi="Courier New"/>
          <w:b w:val="0"/>
          <w:i w:val="0"/>
          <w:color w:val="C00000"/>
          <w:sz w:val="18"/>
        </w:rPr>
        <w:t>PERFORM UNTIL END-OF-FILE = 'Y'</w:t>
      </w:r>
      <w:r>
        <w:rPr>
          <w:rFonts w:ascii="Calibri" w:hAnsi="Calibri"/>
          <w:b w:val="0"/>
          <w:i w:val="0"/>
          <w:sz w:val="20"/>
        </w:rPr>
        <w:t xml:space="preserve"> with inner </w:t>
      </w:r>
      <w:r>
        <w:rPr>
          <w:rFonts w:ascii="Courier New" w:hAnsi="Courier New"/>
          <w:b w:val="0"/>
          <w:i w:val="0"/>
          <w:color w:val="C00000"/>
          <w:sz w:val="18"/>
        </w:rPr>
        <w:t>IF END-OF-FILE = 'N'</w:t>
      </w:r>
      <w:r>
        <w:rPr>
          <w:rFonts w:ascii="Calibri" w:hAnsi="Calibri"/>
          <w:b w:val="0"/>
          <w:i w:val="0"/>
          <w:sz w:val="20"/>
        </w:rPr>
        <w:t xml:space="preserve"> guard → </w:t>
      </w:r>
      <w:r>
        <w:rPr>
          <w:rFonts w:ascii="Courier New" w:hAnsi="Courier New"/>
          <w:b w:val="0"/>
          <w:i w:val="0"/>
          <w:color w:val="C00000"/>
          <w:sz w:val="18"/>
        </w:rPr>
        <w:t>PERFORM 1000-XREFFILE-GET-NEXT</w:t>
      </w:r>
      <w:r>
        <w:rPr>
          <w:rFonts w:ascii="Calibri" w:hAnsi="Calibri"/>
          <w:b w:val="0"/>
          <w:i w:val="0"/>
          <w:sz w:val="20"/>
        </w:rPr>
        <w:t xml:space="preserve"> → </w:t>
      </w:r>
      <w:r>
        <w:rPr>
          <w:rFonts w:ascii="Courier New" w:hAnsi="Courier New"/>
          <w:b w:val="0"/>
          <w:i w:val="0"/>
          <w:color w:val="C00000"/>
          <w:sz w:val="18"/>
        </w:rPr>
        <w:t>IF END-OF-FILE = 'N'</w:t>
      </w:r>
      <w:r>
        <w:rPr>
          <w:rFonts w:ascii="Calibri" w:hAnsi="Calibri"/>
          <w:b w:val="0"/>
          <w:i w:val="0"/>
          <w:sz w:val="20"/>
        </w:rPr>
        <w:t xml:space="preserve"> → </w:t>
      </w:r>
      <w:r>
        <w:rPr>
          <w:rFonts w:ascii="Courier New" w:hAnsi="Courier New"/>
          <w:b w:val="0"/>
          <w:i w:val="0"/>
          <w:color w:val="C00000"/>
          <w:sz w:val="18"/>
        </w:rPr>
        <w:t>DISPLAY CARD-XREF-RECORD</w:t>
      </w:r>
      <w:r>
        <w:rPr>
          <w:rFonts w:ascii="Calibri" w:hAnsi="Calibri"/>
          <w:b w:val="0"/>
          <w:i w:val="0"/>
          <w:sz w:val="20"/>
        </w:rPr>
        <w:t xml:space="preserve"> → </w:t>
      </w:r>
      <w:r>
        <w:rPr>
          <w:rFonts w:ascii="Courier New" w:hAnsi="Courier New"/>
          <w:b w:val="0"/>
          <w:i w:val="0"/>
          <w:color w:val="C00000"/>
          <w:sz w:val="18"/>
        </w:rPr>
        <w:t>PERFORM 9000-XREFFILE-CLOSE</w:t>
      </w:r>
      <w:r>
        <w:rPr>
          <w:rFonts w:ascii="Calibri" w:hAnsi="Calibri"/>
          <w:b w:val="0"/>
          <w:i w:val="0"/>
          <w:sz w:val="20"/>
        </w:rPr>
        <w:t xml:space="preserve"> → </w:t>
      </w:r>
      <w:r>
        <w:rPr>
          <w:rFonts w:ascii="Courier New" w:hAnsi="Courier New"/>
          <w:b w:val="0"/>
          <w:i w:val="0"/>
          <w:color w:val="C00000"/>
          <w:sz w:val="18"/>
        </w:rPr>
        <w:t>DISPLAY 'END OF...'</w:t>
      </w:r>
      <w:r>
        <w:rPr>
          <w:rFonts w:ascii="Calibri" w:hAnsi="Calibri"/>
          <w:b w:val="0"/>
          <w:i w:val="0"/>
          <w:sz w:val="20"/>
        </w:rPr>
        <w:t xml:space="preserve"> → </w:t>
      </w:r>
      <w:r>
        <w:rPr>
          <w:rFonts w:ascii="Courier New" w:hAnsi="Courier New"/>
          <w:b w:val="0"/>
          <w:i w:val="0"/>
          <w:color w:val="C00000"/>
          <w:sz w:val="18"/>
        </w:rPr>
        <w:t>GOBACK</w:t>
      </w:r>
      <w:r>
        <w:rPr>
          <w:rFonts w:ascii="Calibri" w:hAnsi="Calibri"/>
          <w:b w:val="0"/>
          <w:i w:val="0"/>
          <w:sz w:val="20"/>
        </w:rPr>
        <w:t>.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>This matches the doc exactly: steps 1–6.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The key distinguishing feature from CBACT02C is that </w:t>
      </w:r>
      <w:r>
        <w:rPr>
          <w:rFonts w:ascii="Courier New" w:hAnsi="Courier New"/>
          <w:b w:val="0"/>
          <w:i w:val="0"/>
          <w:color w:val="C00000"/>
          <w:sz w:val="18"/>
        </w:rPr>
        <w:t>1000-XREFFILE-GET-NEXT</w:t>
      </w:r>
      <w:r>
        <w:rPr>
          <w:rFonts w:ascii="Calibri" w:hAnsi="Calibri"/>
          <w:b w:val="0"/>
          <w:i w:val="0"/>
          <w:sz w:val="20"/>
        </w:rPr>
        <w:t xml:space="preserve"> at line 92–116 contains an </w:t>
      </w:r>
      <w:r>
        <w:rPr>
          <w:rFonts w:ascii="Calibri" w:hAnsi="Calibri"/>
          <w:b/>
          <w:i w:val="0"/>
          <w:sz w:val="20"/>
        </w:rPr>
        <w:t>active</w:t>
      </w:r>
      <w:r>
        <w:rPr>
          <w:rFonts w:ascii="Calibri" w:hAnsi="Calibri"/>
          <w:b w:val="0"/>
          <w:i w:val="0"/>
          <w:sz w:val="20"/>
        </w:rPr>
        <w:t xml:space="preserve"> (not commented-out) </w:t>
      </w:r>
      <w:r>
        <w:rPr>
          <w:rFonts w:ascii="Courier New" w:hAnsi="Courier New"/>
          <w:b w:val="0"/>
          <w:i w:val="0"/>
          <w:color w:val="C00000"/>
          <w:sz w:val="18"/>
        </w:rPr>
        <w:t>DISPLAY CARD-XREF-RECORD</w:t>
      </w:r>
      <w:r>
        <w:rPr>
          <w:rFonts w:ascii="Calibri" w:hAnsi="Calibri"/>
          <w:b w:val="0"/>
          <w:i w:val="0"/>
          <w:sz w:val="20"/>
        </w:rPr>
        <w:t xml:space="preserve"> at line 96 inside the status-'00' branch. The doc correctly identifies this as the first display and the main-loop </w:t>
      </w:r>
      <w:r>
        <w:rPr>
          <w:rFonts w:ascii="Courier New" w:hAnsi="Courier New"/>
          <w:b w:val="0"/>
          <w:i w:val="0"/>
          <w:color w:val="C00000"/>
          <w:sz w:val="18"/>
        </w:rPr>
        <w:t>DISPLAY CARD-XREF-RECORD</w:t>
      </w:r>
      <w:r>
        <w:rPr>
          <w:rFonts w:ascii="Calibri" w:hAnsi="Calibri"/>
          <w:b w:val="0"/>
          <w:i w:val="0"/>
          <w:sz w:val="20"/>
        </w:rPr>
        <w:t xml:space="preserve"> at line 78 as the second — every record appears </w:t>
      </w:r>
      <w:r>
        <w:rPr>
          <w:rFonts w:ascii="Calibri" w:hAnsi="Calibri"/>
          <w:b/>
          <w:i w:val="0"/>
          <w:sz w:val="20"/>
        </w:rPr>
        <w:t>twice</w:t>
      </w:r>
      <w:r>
        <w:rPr>
          <w:rFonts w:ascii="Calibri" w:hAnsi="Calibri"/>
          <w:b w:val="0"/>
          <w:i w:val="0"/>
          <w:sz w:val="20"/>
        </w:rPr>
        <w:t>. This is accurately documented as a latent defect (Migration Note 1).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The </w:t>
      </w:r>
      <w:r>
        <w:rPr>
          <w:rFonts w:ascii="Courier New" w:hAnsi="Courier New"/>
          <w:b w:val="0"/>
          <w:i w:val="0"/>
          <w:color w:val="C00000"/>
          <w:sz w:val="18"/>
        </w:rPr>
        <w:t>0000-XREFFILE-OPEN</w:t>
      </w:r>
      <w:r>
        <w:rPr>
          <w:rFonts w:ascii="Calibri" w:hAnsi="Calibri"/>
          <w:b w:val="0"/>
          <w:i w:val="0"/>
          <w:sz w:val="20"/>
        </w:rPr>
        <w:t xml:space="preserve"> arithmetic-idiom pattern (lines 118–134) and </w:t>
      </w:r>
      <w:r>
        <w:rPr>
          <w:rFonts w:ascii="Courier New" w:hAnsi="Courier New"/>
          <w:b w:val="0"/>
          <w:i w:val="0"/>
          <w:color w:val="C00000"/>
          <w:sz w:val="18"/>
        </w:rPr>
        <w:t>9000-XREFFILE-CLOSE</w:t>
      </w:r>
      <w:r>
        <w:rPr>
          <w:rFonts w:ascii="Calibri" w:hAnsi="Calibri"/>
          <w:b w:val="0"/>
          <w:i w:val="0"/>
          <w:sz w:val="20"/>
        </w:rPr>
        <w:t xml:space="preserve"> pattern (lines 136–152) match the doc's descriptions exactly.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2"/>
        </w:rPr>
        <w:t>S2 — Error Handling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>All DISPLAY strings verified: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'ERROR OPENING XREFFILE'</w:t>
      </w:r>
      <w:r>
        <w:rPr>
          <w:rFonts w:ascii="Calibri" w:hAnsi="Calibri"/>
          <w:b w:val="0"/>
          <w:i w:val="0"/>
          <w:sz w:val="20"/>
        </w:rPr>
        <w:t xml:space="preserve"> (line 129) — PASS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'ERROR READING XREFFILE'</w:t>
      </w:r>
      <w:r>
        <w:rPr>
          <w:rFonts w:ascii="Calibri" w:hAnsi="Calibri"/>
          <w:b w:val="0"/>
          <w:i w:val="0"/>
          <w:sz w:val="20"/>
        </w:rPr>
        <w:t xml:space="preserve"> (line 110) — PASS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'ERROR CLOSING XREFFILE'</w:t>
      </w:r>
      <w:r>
        <w:rPr>
          <w:rFonts w:ascii="Calibri" w:hAnsi="Calibri"/>
          <w:b w:val="0"/>
          <w:i w:val="0"/>
          <w:sz w:val="20"/>
        </w:rPr>
        <w:t xml:space="preserve"> (line 147) — PASS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'ABENDING PROGRAM'</w:t>
      </w:r>
      <w:r>
        <w:rPr>
          <w:rFonts w:ascii="Calibri" w:hAnsi="Calibri"/>
          <w:b w:val="0"/>
          <w:i w:val="0"/>
          <w:sz w:val="20"/>
        </w:rPr>
        <w:t xml:space="preserve"> (line 155) — PASS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'FILE STATUS IS: NNNN'</w:t>
      </w:r>
      <w:r>
        <w:rPr>
          <w:rFonts w:ascii="Calibri" w:hAnsi="Calibri"/>
          <w:b w:val="0"/>
          <w:i w:val="0"/>
          <w:sz w:val="20"/>
        </w:rPr>
        <w:t xml:space="preserve"> (lines 168, 172) — PASS</w:t>
      </w:r>
    </w:p>
    <w:p>
      <w:pPr>
        <w:spacing w:before="40" w:after="80"/>
      </w:pPr>
      <w:r>
        <w:rPr>
          <w:rFonts w:ascii="Courier New" w:hAnsi="Courier New"/>
          <w:b w:val="0"/>
          <w:i w:val="0"/>
          <w:color w:val="C00000"/>
          <w:sz w:val="18"/>
        </w:rPr>
        <w:t>9999-ABEND-PROGRAM</w:t>
      </w:r>
      <w:r>
        <w:rPr>
          <w:rFonts w:ascii="Calibri" w:hAnsi="Calibri"/>
          <w:b w:val="0"/>
          <w:i w:val="0"/>
          <w:sz w:val="20"/>
        </w:rPr>
        <w:t xml:space="preserve"> at line 154: MOVE 0 TO TIMING, MOVE 999 TO ABCODE, CALL 'CEE3ABD' USING ABCODE, TIMING — matches doc. Doc cites this as line 154 — PASS.</w:t>
      </w:r>
    </w:p>
    <w:p>
      <w:pPr>
        <w:spacing w:before="40" w:after="80"/>
      </w:pPr>
      <w:r>
        <w:rPr>
          <w:rFonts w:ascii="Courier New" w:hAnsi="Courier New"/>
          <w:b w:val="0"/>
          <w:i w:val="0"/>
          <w:color w:val="C00000"/>
          <w:sz w:val="18"/>
        </w:rPr>
        <w:t>9910-DISPLAY-IO-STATUS</w:t>
      </w:r>
      <w:r>
        <w:rPr>
          <w:rFonts w:ascii="Calibri" w:hAnsi="Calibri"/>
          <w:b w:val="0"/>
          <w:i w:val="0"/>
          <w:sz w:val="20"/>
        </w:rPr>
        <w:t xml:space="preserve"> at line 161 — doc cites line 161 — PASS.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2"/>
        </w:rPr>
        <w:t>S3 — Migration Notes</w:t>
      </w:r>
    </w:p>
    <w:p>
      <w:pPr>
        <w:spacing w:before="40" w:after="80"/>
      </w:pPr>
      <w:r>
        <w:rPr>
          <w:rFonts w:ascii="Calibri" w:hAnsi="Calibri"/>
          <w:b/>
          <w:i w:val="0"/>
          <w:sz w:val="20"/>
        </w:rPr>
        <w:t>Verified notes: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Note 1 (double display — active DISPLAY at line 96): Confirmed — unlike CBACT02C where it was commented out, here </w:t>
      </w:r>
      <w:r>
        <w:rPr>
          <w:rFonts w:ascii="Courier New" w:hAnsi="Courier New"/>
          <w:b w:val="0"/>
          <w:i w:val="0"/>
          <w:color w:val="C00000"/>
          <w:sz w:val="18"/>
        </w:rPr>
        <w:t>DISPLAY CARD-XREF-RECORD</w:t>
      </w:r>
      <w:r>
        <w:rPr>
          <w:rFonts w:ascii="Calibri" w:hAnsi="Calibri"/>
          <w:b w:val="0"/>
          <w:i w:val="0"/>
          <w:sz w:val="20"/>
        </w:rPr>
        <w:t xml:space="preserve"> at source line 96 is live code. Doc correctly flags this as a copy-paste defect.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>Note 2 (redundant inner guard at line 75): Confirmed at source line 75.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Note 3 (14-byte FILLER in raw display): Confirmed in CVACT03Y.cpy line 8 — </w:t>
      </w:r>
      <w:r>
        <w:rPr>
          <w:rFonts w:ascii="Courier New" w:hAnsi="Courier New"/>
          <w:b w:val="0"/>
          <w:i w:val="0"/>
          <w:color w:val="C00000"/>
          <w:sz w:val="18"/>
        </w:rPr>
        <w:t>FILLER PIC X(14)</w:t>
      </w:r>
      <w:r>
        <w:rPr>
          <w:rFonts w:ascii="Calibri" w:hAnsi="Calibri"/>
          <w:b w:val="0"/>
          <w:i w:val="0"/>
          <w:sz w:val="20"/>
        </w:rPr>
        <w:t>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>Note 4 (generic abend code 999): Confirmed at line 157.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>Note 5 (no unused fields): Confirmed — all three data fields are emitted via group display. XREF-CUST-ID PIC 9(09), XREF-ACCT-ID PIC 9(11), XREF-CARD-NUM PIC X(16) — none individually referenced, but all emitted.</w:t>
      </w:r>
    </w:p>
    <w:p>
      <w:pPr>
        <w:spacing w:before="40" w:after="80"/>
      </w:pPr>
      <w:r>
        <w:rPr>
          <w:rFonts w:ascii="Calibri" w:hAnsi="Calibri"/>
          <w:b/>
          <w:i w:val="0"/>
          <w:sz w:val="20"/>
        </w:rPr>
        <w:t>Unsupported notes:</w:t>
      </w:r>
      <w:r>
        <w:rPr>
          <w:rFonts w:ascii="Calibri" w:hAnsi="Calibri"/>
          <w:b w:val="0"/>
          <w:i w:val="0"/>
          <w:sz w:val="20"/>
        </w:rPr>
        <w:t xml:space="preserve"> None.</w:t>
      </w:r>
    </w:p>
    <w:p>
      <w:pPr>
        <w:spacing w:before="40" w:after="80"/>
      </w:pPr>
      <w:r>
        <w:rPr>
          <w:rFonts w:ascii="Calibri" w:hAnsi="Calibri"/>
          <w:b/>
          <w:i w:val="0"/>
          <w:sz w:val="20"/>
        </w:rPr>
        <w:t>Missing bugs:</w:t>
      </w:r>
      <w:r>
        <w:rPr>
          <w:rFonts w:ascii="Calibri" w:hAnsi="Calibri"/>
          <w:b w:val="0"/>
          <w:i w:val="0"/>
          <w:sz w:val="20"/>
        </w:rPr>
        <w:t xml:space="preserve"> None. The program is a simple read-and-display utility. The double-display defect is correctly documented.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2"/>
        </w:rPr>
        <w:t>S4 — Copybook Fields</w:t>
      </w:r>
    </w:p>
    <w:p>
      <w:pPr>
        <w:spacing w:before="40" w:after="80"/>
      </w:pPr>
      <w:r>
        <w:rPr>
          <w:rFonts w:ascii="Calibri" w:hAnsi="Calibri"/>
          <w:b/>
          <w:i w:val="0"/>
          <w:sz w:val="20"/>
        </w:rPr>
        <w:t>CVACT03Y</w:t>
      </w:r>
      <w:r>
        <w:rPr>
          <w:rFonts w:ascii="Calibri" w:hAnsi="Calibri"/>
          <w:b w:val="0"/>
          <w:i w:val="0"/>
          <w:sz w:val="20"/>
        </w:rPr>
        <w:t xml:space="preserve"> (verified all 4 entries):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XREF-CARD-NUM</w:t>
      </w:r>
      <w:r>
        <w:rPr>
          <w:rFonts w:ascii="Calibri" w:hAnsi="Calibri"/>
          <w:b w:val="0"/>
          <w:i w:val="0"/>
          <w:sz w:val="20"/>
        </w:rPr>
        <w:t xml:space="preserve"> PIC X(16) — PASS (line 5); doc notes it as VSAM KSDS primary key — verified against source line 39 (</w:t>
      </w:r>
      <w:r>
        <w:rPr>
          <w:rFonts w:ascii="Courier New" w:hAnsi="Courier New"/>
          <w:b w:val="0"/>
          <w:i w:val="0"/>
          <w:color w:val="C00000"/>
          <w:sz w:val="18"/>
        </w:rPr>
        <w:t>RECORD KEY IS FD-XREF-CARD-NUM</w:t>
      </w:r>
      <w:r>
        <w:rPr>
          <w:rFonts w:ascii="Calibri" w:hAnsi="Calibri"/>
          <w:b w:val="0"/>
          <w:i w:val="0"/>
          <w:sz w:val="20"/>
        </w:rPr>
        <w:t>)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XREF-CUST-ID</w:t>
      </w:r>
      <w:r>
        <w:rPr>
          <w:rFonts w:ascii="Calibri" w:hAnsi="Calibri"/>
          <w:b w:val="0"/>
          <w:i w:val="0"/>
          <w:sz w:val="20"/>
        </w:rPr>
        <w:t xml:space="preserve"> PIC 9(09) — PASS (line 6)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XREF-ACCT-ID</w:t>
      </w:r>
      <w:r>
        <w:rPr>
          <w:rFonts w:ascii="Calibri" w:hAnsi="Calibri"/>
          <w:b w:val="0"/>
          <w:i w:val="0"/>
          <w:sz w:val="20"/>
        </w:rPr>
        <w:t xml:space="preserve"> PIC 9(11) — PASS (line 7)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FILLER</w:t>
      </w:r>
      <w:r>
        <w:rPr>
          <w:rFonts w:ascii="Calibri" w:hAnsi="Calibri"/>
          <w:b w:val="0"/>
          <w:i w:val="0"/>
          <w:sz w:val="20"/>
        </w:rPr>
        <w:t xml:space="preserve"> PIC X(14) — PASS (line 8)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Total record length: 16 + 9 + 11 + 14 = 50 bytes. Doc states </w:t>
      </w:r>
      <w:r>
        <w:rPr>
          <w:rFonts w:ascii="Courier New" w:hAnsi="Courier New"/>
          <w:b w:val="0"/>
          <w:i w:val="0"/>
          <w:color w:val="C00000"/>
          <w:sz w:val="18"/>
        </w:rPr>
        <w:t>RECLN 50</w:t>
      </w:r>
      <w:r>
        <w:rPr>
          <w:rFonts w:ascii="Calibri" w:hAnsi="Calibri"/>
          <w:b w:val="0"/>
          <w:i w:val="0"/>
          <w:sz w:val="20"/>
        </w:rPr>
        <w:t xml:space="preserve"> — PASS.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The FD skeleton is </w:t>
      </w:r>
      <w:r>
        <w:rPr>
          <w:rFonts w:ascii="Courier New" w:hAnsi="Courier New"/>
          <w:b w:val="0"/>
          <w:i w:val="0"/>
          <w:color w:val="C00000"/>
          <w:sz w:val="18"/>
        </w:rPr>
        <w:t>FD-XREF-CARD-NUM PIC X(16)</w:t>
      </w:r>
      <w:r>
        <w:rPr>
          <w:rFonts w:ascii="Calibri" w:hAnsi="Calibri"/>
          <w:b w:val="0"/>
          <w:i w:val="0"/>
          <w:sz w:val="20"/>
        </w:rPr>
        <w:t xml:space="preserve"> + </w:t>
      </w:r>
      <w:r>
        <w:rPr>
          <w:rFonts w:ascii="Courier New" w:hAnsi="Courier New"/>
          <w:b w:val="0"/>
          <w:i w:val="0"/>
          <w:color w:val="C00000"/>
          <w:sz w:val="18"/>
        </w:rPr>
        <w:t>FD-XREF-DATA PIC X(34)</w:t>
      </w:r>
      <w:r>
        <w:rPr>
          <w:rFonts w:ascii="Calibri" w:hAnsi="Calibri"/>
          <w:b w:val="0"/>
          <w:i w:val="0"/>
          <w:sz w:val="20"/>
        </w:rPr>
        <w:t xml:space="preserve"> (source lines 39–40). Total = 50. PASS.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>No COMP-3 fields in CVACT03Y. Doc makes no erroneous COMP-3 claims. PASS.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2"/>
        </w:rPr>
        <w:t>S5 — External Calls</w:t>
      </w:r>
    </w:p>
    <w:p>
      <w:pPr>
        <w:spacing w:before="40" w:after="80"/>
      </w:pPr>
      <w:r>
        <w:rPr>
          <w:rFonts w:ascii="Calibri" w:hAnsi="Calibri"/>
          <w:b/>
          <w:i w:val="0"/>
          <w:sz w:val="20"/>
        </w:rPr>
        <w:t>CEE3ABD</w:t>
      </w:r>
      <w:r>
        <w:rPr>
          <w:rFonts w:ascii="Calibri" w:hAnsi="Calibri"/>
          <w:b w:val="0"/>
          <w:i w:val="0"/>
          <w:sz w:val="20"/>
        </w:rPr>
        <w:t xml:space="preserve">: Called at line 158 </w:t>
      </w:r>
      <w:r>
        <w:rPr>
          <w:rFonts w:ascii="Courier New" w:hAnsi="Courier New"/>
          <w:b w:val="0"/>
          <w:i w:val="0"/>
          <w:color w:val="C00000"/>
          <w:sz w:val="18"/>
        </w:rPr>
        <w:t>CALL 'CEE3ABD' USING ABCODE, TIMING</w:t>
      </w:r>
      <w:r>
        <w:rPr>
          <w:rFonts w:ascii="Calibri" w:hAnsi="Calibri"/>
          <w:b w:val="0"/>
          <w:i w:val="0"/>
          <w:sz w:val="20"/>
        </w:rPr>
        <w:t xml:space="preserve">. Doc cites paragraph </w:t>
      </w:r>
      <w:r>
        <w:rPr>
          <w:rFonts w:ascii="Courier New" w:hAnsi="Courier New"/>
          <w:b w:val="0"/>
          <w:i w:val="0"/>
          <w:color w:val="C00000"/>
          <w:sz w:val="18"/>
        </w:rPr>
        <w:t>9999-ABEND-PROGRAM</w:t>
      </w:r>
      <w:r>
        <w:rPr>
          <w:rFonts w:ascii="Calibri" w:hAnsi="Calibri"/>
          <w:b w:val="0"/>
          <w:i w:val="0"/>
          <w:sz w:val="20"/>
        </w:rPr>
        <w:t>, line 158 — PASS. Parameters ABCODE=999, TIMING=0 — PASS.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>No other CALL statements in the source. PASS.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2"/>
        </w:rPr>
        <w:t>S6 — Completeness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All paragraphs are documented: </w:t>
      </w:r>
      <w:r>
        <w:rPr>
          <w:rFonts w:ascii="Courier New" w:hAnsi="Courier New"/>
          <w:b w:val="0"/>
          <w:i w:val="0"/>
          <w:color w:val="C00000"/>
          <w:sz w:val="18"/>
        </w:rPr>
        <w:t>0000-XREFFILE-OPEN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1000-XREFFILE-GET-NEXT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9000-XREFFILE-CLOSE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9999-ABEND-PROGRAM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9910-DISPLAY-IO-STATUS</w:t>
      </w:r>
      <w:r>
        <w:rPr>
          <w:rFonts w:ascii="Calibri" w:hAnsi="Calibri"/>
          <w:b w:val="0"/>
          <w:i w:val="0"/>
          <w:sz w:val="20"/>
        </w:rPr>
        <w:t>. No significant paragraph doing business logic is absent.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>Appendix C hardcoded literals table covers all literals including both banner strings, result codes, and error messages — all verified against the source.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>Appendix D internal working fields is complete and accurate.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Overall Recommendation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>The document is accurate and complete for CBACT03C. The most important migration finding — the double-display defect that is active (not commented out, unlike in CBACT02C) — is correctly identified and explained. All field names, paragraph names, error messages, and defect descriptions are verified against the source. A Java developer can safely translate from this document without re-reading the COBOL source.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