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A23CC0" w14:textId="3024AC05" w:rsidR="0007392C" w:rsidRPr="00586A35" w:rsidRDefault="001E06A1" w:rsidP="007A502C">
      <w:pPr>
        <w:pStyle w:val="Titledocument"/>
        <w:rPr>
          <w14:ligatures w14:val="standard"/>
        </w:rPr>
      </w:pPr>
      <w:r>
        <w:rPr>
          <w:bCs/>
          <w14:ligatures w14:val="standard"/>
        </w:rPr>
        <w:t>Comparative study of</w:t>
      </w:r>
      <w:commentRangeStart w:id="0"/>
      <w:r w:rsidR="00EE4449">
        <w:rPr>
          <w:bCs/>
          <w14:ligatures w14:val="standard"/>
        </w:rPr>
        <w:t xml:space="preserve"> teachin</w:t>
      </w:r>
      <w:r w:rsidR="00E25172">
        <w:rPr>
          <w:bCs/>
          <w14:ligatures w14:val="standard"/>
        </w:rPr>
        <w:t>g assistant intervention</w:t>
      </w:r>
      <w:r w:rsidR="00C10E16">
        <w:rPr>
          <w:bCs/>
          <w14:ligatures w14:val="standard"/>
        </w:rPr>
        <w:t xml:space="preserve"> within two courses with different subject matter</w:t>
      </w:r>
      <w:commentRangeEnd w:id="0"/>
      <w:r w:rsidR="00141E02">
        <w:rPr>
          <w:rStyle w:val="CommentReference"/>
          <w:rFonts w:ascii="Linux Libertine" w:eastAsiaTheme="minorHAnsi" w:hAnsi="Linux Libertine" w:cstheme="minorBidi"/>
          <w:b w:val="0"/>
        </w:rPr>
        <w:commentReference w:id="0"/>
      </w:r>
    </w:p>
    <w:p w14:paraId="3C014E98" w14:textId="77777777" w:rsidR="0007392C" w:rsidRPr="00586A35" w:rsidRDefault="003C3338" w:rsidP="007A502C">
      <w:pPr>
        <w:pStyle w:val="Subtitle"/>
        <w:rPr>
          <w14:ligatures w14:val="standard"/>
        </w:rPr>
      </w:pPr>
      <w:r w:rsidRPr="00586A35">
        <w:rPr>
          <w:bCs/>
          <w14:ligatures w14:val="standard"/>
        </w:rPr>
        <w:t>Insert Su</w:t>
      </w:r>
      <w:r w:rsidR="002B1F59" w:rsidRPr="00586A35">
        <w:rPr>
          <w:bCs/>
          <w14:ligatures w14:val="standard"/>
        </w:rPr>
        <w:t>btit</w:t>
      </w:r>
      <w:r w:rsidRPr="00586A35">
        <w:rPr>
          <w:bCs/>
          <w14:ligatures w14:val="standard"/>
        </w:rPr>
        <w:t>le Here</w:t>
      </w:r>
    </w:p>
    <w:p w14:paraId="1930E394" w14:textId="77777777" w:rsidR="00586A35" w:rsidRPr="00586A35" w:rsidRDefault="00586A35" w:rsidP="00F3231F">
      <w:pPr>
        <w:pStyle w:val="Authors"/>
        <w:rPr>
          <w:rStyle w:val="FirstName"/>
          <w14:ligatures w14:val="standard"/>
        </w:rPr>
        <w:sectPr w:rsidR="00586A35" w:rsidRPr="00586A35" w:rsidSect="00586A35">
          <w:headerReference w:type="even" r:id="rId11"/>
          <w:headerReference w:type="default" r:id="rId12"/>
          <w:footerReference w:type="even" r:id="rId13"/>
          <w:footerReference w:type="default" r:id="rId14"/>
          <w:endnotePr>
            <w:numFmt w:val="decimal"/>
          </w:endnotePr>
          <w:type w:val="continuous"/>
          <w:pgSz w:w="12240" w:h="15840" w:code="9"/>
          <w:pgMar w:top="1500" w:right="1080" w:bottom="1600" w:left="1080" w:header="1080" w:footer="1080" w:gutter="0"/>
          <w:pgNumType w:start="1"/>
          <w:cols w:space="480"/>
          <w:titlePg/>
          <w:docGrid w:linePitch="360"/>
        </w:sectPr>
      </w:pPr>
    </w:p>
    <w:p w14:paraId="03976DC0" w14:textId="77777777" w:rsidR="00586A35" w:rsidRPr="00586A35" w:rsidRDefault="003C3338" w:rsidP="00586A35">
      <w:pPr>
        <w:pStyle w:val="Authors"/>
        <w:jc w:val="center"/>
        <w:rPr>
          <w14:ligatures w14:val="standard"/>
        </w:rPr>
      </w:pPr>
      <w:r w:rsidRPr="00586A35">
        <w:rPr>
          <w:rStyle w:val="FirstName"/>
          <w14:ligatures w14:val="standard"/>
        </w:rPr>
        <w:t>FirstName</w:t>
      </w:r>
      <w:r w:rsidR="007A502C" w:rsidRPr="00586A35">
        <w:rPr>
          <w14:ligatures w14:val="standard"/>
        </w:rPr>
        <w:t xml:space="preserve"> </w:t>
      </w:r>
      <w:r w:rsidRPr="00586A35">
        <w:rPr>
          <w:rStyle w:val="Surname"/>
          <w14:ligatures w14:val="standard"/>
        </w:rPr>
        <w:t>Surname</w:t>
      </w:r>
      <w:r w:rsidR="0089066F" w:rsidRPr="00586A35">
        <w:rPr>
          <w:vertAlign w:val="superscript"/>
          <w14:ligatures w14:val="standard"/>
        </w:rPr>
        <w:t>†</w:t>
      </w:r>
      <w:r w:rsidR="00586A35" w:rsidRPr="00586A35">
        <w:rPr>
          <w14:ligatures w14:val="standard"/>
        </w:rPr>
        <w:br/>
      </w:r>
      <w:r w:rsidR="00586A35" w:rsidRPr="00586A35">
        <w:rPr>
          <w:rStyle w:val="OrgDiv"/>
          <w:color w:val="auto"/>
          <w:sz w:val="20"/>
          <w14:ligatures w14:val="standard"/>
        </w:rPr>
        <w:t xml:space="preserve"> Department Name</w:t>
      </w:r>
      <w:r w:rsidR="00586A35" w:rsidRPr="00586A35">
        <w:rPr>
          <w:rStyle w:val="OrgName"/>
          <w:color w:val="auto"/>
          <w:sz w:val="20"/>
          <w14:ligatures w14:val="standard"/>
        </w:rPr>
        <w:br/>
        <w:t xml:space="preserve"> Institution/University Name</w:t>
      </w:r>
      <w:r w:rsidR="00586A35" w:rsidRPr="00586A35">
        <w:rPr>
          <w:rStyle w:val="OrgName"/>
          <w:color w:val="auto"/>
          <w:sz w:val="20"/>
          <w14:ligatures w14:val="standard"/>
        </w:rPr>
        <w:br/>
        <w:t xml:space="preserve"> </w:t>
      </w:r>
      <w:r w:rsidR="00586A35" w:rsidRPr="00586A35">
        <w:rPr>
          <w:rStyle w:val="City"/>
          <w:sz w:val="20"/>
          <w14:ligatures w14:val="standard"/>
        </w:rPr>
        <w:t>City</w:t>
      </w:r>
      <w:r w:rsidR="00586A35" w:rsidRPr="00586A35">
        <w:rPr>
          <w:sz w:val="20"/>
          <w14:ligatures w14:val="standard"/>
        </w:rPr>
        <w:t xml:space="preserve"> </w:t>
      </w:r>
      <w:r w:rsidR="00586A35" w:rsidRPr="00586A35">
        <w:rPr>
          <w:rStyle w:val="State"/>
          <w:color w:val="auto"/>
          <w:sz w:val="20"/>
          <w14:ligatures w14:val="standard"/>
        </w:rPr>
        <w:t>State</w:t>
      </w:r>
      <w:r w:rsidR="00586A35" w:rsidRPr="00586A35">
        <w:rPr>
          <w:rStyle w:val="PinCode"/>
          <w:color w:val="auto"/>
          <w:sz w:val="20"/>
          <w14:ligatures w14:val="standard"/>
        </w:rPr>
        <w:t xml:space="preserve"> </w:t>
      </w:r>
      <w:r w:rsidR="00586A35" w:rsidRPr="00586A35">
        <w:rPr>
          <w:rStyle w:val="Country"/>
          <w:sz w:val="20"/>
          <w14:ligatures w14:val="standard"/>
        </w:rPr>
        <w:t>Country</w:t>
      </w:r>
      <w:r w:rsidR="00586A35" w:rsidRPr="00586A35">
        <w:rPr>
          <w:sz w:val="20"/>
          <w14:ligatures w14:val="standard"/>
        </w:rPr>
        <w:br/>
        <w:t xml:space="preserve"> </w:t>
      </w:r>
      <w:r w:rsidR="00586A35" w:rsidRPr="00586A35">
        <w:rPr>
          <w:rStyle w:val="Email"/>
          <w:color w:val="auto"/>
          <w:sz w:val="20"/>
          <w14:ligatures w14:val="standard"/>
        </w:rPr>
        <w:t>email@email.com</w:t>
      </w:r>
    </w:p>
    <w:p w14:paraId="635A0F14" w14:textId="77777777" w:rsidR="00586A35" w:rsidRPr="00586A35" w:rsidRDefault="003C3338" w:rsidP="00586A35">
      <w:pPr>
        <w:pStyle w:val="Authors"/>
        <w:jc w:val="center"/>
        <w:rPr>
          <w14:ligatures w14:val="standard"/>
        </w:rPr>
      </w:pPr>
      <w:r w:rsidRPr="00586A35">
        <w:rPr>
          <w:rStyle w:val="FirstName"/>
          <w14:ligatures w14:val="standard"/>
        </w:rPr>
        <w:t>FirstName</w:t>
      </w:r>
      <w:r w:rsidRPr="00586A35">
        <w:rPr>
          <w14:ligatures w14:val="standard"/>
        </w:rPr>
        <w:t xml:space="preserve"> </w:t>
      </w:r>
      <w:r w:rsidRPr="00586A35">
        <w:rPr>
          <w:rStyle w:val="Surname"/>
          <w14:ligatures w14:val="standard"/>
        </w:rPr>
        <w:t>Surname</w:t>
      </w:r>
      <w:r w:rsidR="00586A35" w:rsidRPr="00586A35">
        <w:rPr>
          <w14:ligatures w14:val="standard"/>
        </w:rPr>
        <w:br/>
      </w:r>
      <w:r w:rsidR="00586A35" w:rsidRPr="00586A35">
        <w:rPr>
          <w:rStyle w:val="OrgDiv"/>
          <w:color w:val="auto"/>
          <w:sz w:val="20"/>
          <w14:ligatures w14:val="standard"/>
        </w:rPr>
        <w:t xml:space="preserve"> Department Name</w:t>
      </w:r>
      <w:r w:rsidR="00586A35" w:rsidRPr="00586A35">
        <w:rPr>
          <w:rStyle w:val="OrgName"/>
          <w:color w:val="auto"/>
          <w:sz w:val="20"/>
          <w14:ligatures w14:val="standard"/>
        </w:rPr>
        <w:br/>
        <w:t xml:space="preserve"> Institution/University Name</w:t>
      </w:r>
      <w:r w:rsidR="00586A35" w:rsidRPr="00586A35">
        <w:rPr>
          <w:rStyle w:val="OrgName"/>
          <w:color w:val="auto"/>
          <w:sz w:val="20"/>
          <w14:ligatures w14:val="standard"/>
        </w:rPr>
        <w:br/>
        <w:t xml:space="preserve"> </w:t>
      </w:r>
      <w:r w:rsidR="00586A35" w:rsidRPr="00586A35">
        <w:rPr>
          <w:rStyle w:val="City"/>
          <w:sz w:val="20"/>
          <w14:ligatures w14:val="standard"/>
        </w:rPr>
        <w:t>City</w:t>
      </w:r>
      <w:r w:rsidR="00586A35" w:rsidRPr="00586A35">
        <w:rPr>
          <w:sz w:val="20"/>
          <w14:ligatures w14:val="standard"/>
        </w:rPr>
        <w:t xml:space="preserve"> </w:t>
      </w:r>
      <w:r w:rsidR="00586A35" w:rsidRPr="00586A35">
        <w:rPr>
          <w:rStyle w:val="State"/>
          <w:color w:val="auto"/>
          <w:sz w:val="20"/>
          <w14:ligatures w14:val="standard"/>
        </w:rPr>
        <w:t>State</w:t>
      </w:r>
      <w:r w:rsidR="00586A35" w:rsidRPr="00586A35">
        <w:rPr>
          <w:rStyle w:val="PinCode"/>
          <w:color w:val="auto"/>
          <w:sz w:val="20"/>
          <w14:ligatures w14:val="standard"/>
        </w:rPr>
        <w:t xml:space="preserve"> </w:t>
      </w:r>
      <w:r w:rsidR="00586A35" w:rsidRPr="00586A35">
        <w:rPr>
          <w:rStyle w:val="Country"/>
          <w:sz w:val="20"/>
          <w14:ligatures w14:val="standard"/>
        </w:rPr>
        <w:t>Country</w:t>
      </w:r>
      <w:r w:rsidR="00586A35" w:rsidRPr="00586A35">
        <w:rPr>
          <w:sz w:val="20"/>
          <w14:ligatures w14:val="standard"/>
        </w:rPr>
        <w:br/>
        <w:t xml:space="preserve"> </w:t>
      </w:r>
      <w:hyperlink r:id="rId15" w:history="1">
        <w:r w:rsidR="00586A35" w:rsidRPr="00C14A4F">
          <w:rPr>
            <w:rStyle w:val="Hyperlink"/>
            <w:color w:val="auto"/>
            <w:u w:val="none"/>
            <w14:ligatures w14:val="standard"/>
          </w:rPr>
          <w:t>email@email.com</w:t>
        </w:r>
      </w:hyperlink>
    </w:p>
    <w:p w14:paraId="1101522D" w14:textId="77777777" w:rsidR="00F3231F" w:rsidRPr="00586A35" w:rsidRDefault="00F3231F" w:rsidP="00586A35">
      <w:pPr>
        <w:pStyle w:val="Authors"/>
        <w:jc w:val="center"/>
        <w:rPr>
          <w14:ligatures w14:val="standard"/>
        </w:rPr>
      </w:pPr>
      <w:r w:rsidRPr="00586A35">
        <w:rPr>
          <w:rStyle w:val="FirstName"/>
          <w14:ligatures w14:val="standard"/>
        </w:rPr>
        <w:t>FirstName</w:t>
      </w:r>
      <w:r w:rsidRPr="00586A35">
        <w:rPr>
          <w14:ligatures w14:val="standard"/>
        </w:rPr>
        <w:t xml:space="preserve"> </w:t>
      </w:r>
      <w:r w:rsidRPr="00586A35">
        <w:rPr>
          <w:rStyle w:val="Surname"/>
          <w14:ligatures w14:val="standard"/>
        </w:rPr>
        <w:t>Surname</w:t>
      </w:r>
      <w:r w:rsidR="00586A35" w:rsidRPr="00586A35">
        <w:rPr>
          <w14:ligatures w14:val="standard"/>
        </w:rPr>
        <w:br/>
      </w:r>
      <w:r w:rsidR="00586A35" w:rsidRPr="00586A35">
        <w:rPr>
          <w:rStyle w:val="OrgDiv"/>
          <w:color w:val="auto"/>
          <w:sz w:val="20"/>
          <w14:ligatures w14:val="standard"/>
        </w:rPr>
        <w:t xml:space="preserve"> Department Name</w:t>
      </w:r>
      <w:r w:rsidR="00586A35" w:rsidRPr="00586A35">
        <w:rPr>
          <w:rStyle w:val="OrgName"/>
          <w:color w:val="auto"/>
          <w:sz w:val="20"/>
          <w14:ligatures w14:val="standard"/>
        </w:rPr>
        <w:br/>
        <w:t xml:space="preserve"> Institution/University Name</w:t>
      </w:r>
      <w:r w:rsidR="00586A35" w:rsidRPr="00586A35">
        <w:rPr>
          <w:rStyle w:val="OrgName"/>
          <w:color w:val="auto"/>
          <w:sz w:val="20"/>
          <w14:ligatures w14:val="standard"/>
        </w:rPr>
        <w:br/>
        <w:t xml:space="preserve"> </w:t>
      </w:r>
      <w:r w:rsidR="00586A35" w:rsidRPr="00586A35">
        <w:rPr>
          <w:rStyle w:val="City"/>
          <w:sz w:val="20"/>
          <w14:ligatures w14:val="standard"/>
        </w:rPr>
        <w:t>City</w:t>
      </w:r>
      <w:r w:rsidR="00586A35" w:rsidRPr="00586A35">
        <w:rPr>
          <w:sz w:val="20"/>
          <w14:ligatures w14:val="standard"/>
        </w:rPr>
        <w:t xml:space="preserve"> </w:t>
      </w:r>
      <w:r w:rsidR="00586A35" w:rsidRPr="00586A35">
        <w:rPr>
          <w:rStyle w:val="State"/>
          <w:color w:val="auto"/>
          <w:sz w:val="20"/>
          <w14:ligatures w14:val="standard"/>
        </w:rPr>
        <w:t>State</w:t>
      </w:r>
      <w:r w:rsidR="00586A35" w:rsidRPr="00586A35">
        <w:rPr>
          <w:rStyle w:val="PinCode"/>
          <w:color w:val="auto"/>
          <w:sz w:val="20"/>
          <w14:ligatures w14:val="standard"/>
        </w:rPr>
        <w:t xml:space="preserve"> </w:t>
      </w:r>
      <w:r w:rsidR="00586A35" w:rsidRPr="00586A35">
        <w:rPr>
          <w:rStyle w:val="Country"/>
          <w:sz w:val="20"/>
          <w14:ligatures w14:val="standard"/>
        </w:rPr>
        <w:t>Country</w:t>
      </w:r>
      <w:r w:rsidR="00586A35" w:rsidRPr="00586A35">
        <w:rPr>
          <w:sz w:val="20"/>
          <w14:ligatures w14:val="standard"/>
        </w:rPr>
        <w:br/>
        <w:t xml:space="preserve"> </w:t>
      </w:r>
      <w:r w:rsidR="00586A35" w:rsidRPr="00586A35">
        <w:rPr>
          <w:rStyle w:val="Email"/>
          <w:color w:val="auto"/>
          <w:sz w:val="20"/>
          <w14:ligatures w14:val="standard"/>
        </w:rPr>
        <w:t>email@email.com</w:t>
      </w:r>
    </w:p>
    <w:p w14:paraId="7ABA4F00" w14:textId="77777777" w:rsidR="00586A35" w:rsidRPr="00586A35" w:rsidRDefault="00586A35" w:rsidP="00694749">
      <w:pPr>
        <w:pStyle w:val="TitleNote"/>
        <w:rPr>
          <w:rFonts w:ascii="Cambria Math" w:hAnsi="Cambria Math" w:cs="Cambria Math"/>
          <w:bCs/>
          <w:color w:val="auto"/>
          <w:vertAlign w:val="superscript"/>
          <w14:ligatures w14:val="standard"/>
        </w:rPr>
        <w:sectPr w:rsidR="00586A35" w:rsidRPr="00586A35" w:rsidSect="00586A35">
          <w:endnotePr>
            <w:numFmt w:val="decimal"/>
          </w:endnotePr>
          <w:type w:val="continuous"/>
          <w:pgSz w:w="12240" w:h="15840" w:code="9"/>
          <w:pgMar w:top="1500" w:right="1080" w:bottom="1600" w:left="1080" w:header="1080" w:footer="1080" w:gutter="0"/>
          <w:pgNumType w:start="1"/>
          <w:cols w:num="3" w:space="720"/>
          <w:titlePg/>
          <w:docGrid w:linePitch="360"/>
        </w:sectPr>
      </w:pPr>
    </w:p>
    <w:p w14:paraId="5875BE37" w14:textId="77777777" w:rsidR="00694749" w:rsidRPr="00586A35" w:rsidRDefault="00694749" w:rsidP="00694749">
      <w:pPr>
        <w:pStyle w:val="AuthNotes"/>
        <w:rPr>
          <w:color w:val="auto"/>
          <w14:ligatures w14:val="standard"/>
        </w:rPr>
      </w:pPr>
    </w:p>
    <w:p w14:paraId="380F30B4" w14:textId="77777777" w:rsidR="00586A35" w:rsidRPr="00586A35" w:rsidRDefault="00586A35" w:rsidP="00694749">
      <w:pPr>
        <w:pStyle w:val="AbsHead"/>
        <w:rPr>
          <w14:ligatures w14:val="standard"/>
        </w:rPr>
        <w:sectPr w:rsidR="00586A35" w:rsidRPr="00586A35"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14:paraId="39CC325F" w14:textId="77777777" w:rsidR="0007392C" w:rsidRPr="00586A35" w:rsidRDefault="007A502C" w:rsidP="00694749">
      <w:pPr>
        <w:pStyle w:val="AbsHead"/>
        <w:rPr>
          <w14:ligatures w14:val="standard"/>
        </w:rPr>
      </w:pPr>
      <w:r w:rsidRPr="00586A35">
        <w:rPr>
          <w14:ligatures w14:val="standard"/>
        </w:rPr>
        <w:t>ABSTRACT</w:t>
      </w:r>
    </w:p>
    <w:p w14:paraId="69B53D34" w14:textId="548FFDF9" w:rsidR="00F30418" w:rsidRPr="00054EBD" w:rsidRDefault="00EE4449" w:rsidP="006956E9">
      <w:pPr>
        <w:pStyle w:val="Abstract"/>
        <w:rPr>
          <w:lang w:eastAsia="ja-JP"/>
          <w14:ligatures w14:val="standard"/>
        </w:rPr>
      </w:pPr>
      <w:r>
        <w:rPr>
          <w:rFonts w:eastAsia="Verdana"/>
          <w14:ligatures w14:val="standard"/>
        </w:rPr>
        <w:t>In Massive Open Online Courses (MOOCs)</w:t>
      </w:r>
      <w:r w:rsidR="00416B6C">
        <w:rPr>
          <w:rFonts w:eastAsia="Verdana"/>
          <w14:ligatures w14:val="standard"/>
        </w:rPr>
        <w:t>,</w:t>
      </w:r>
      <w:r w:rsidR="000F17C0">
        <w:rPr>
          <w:rFonts w:eastAsia="Verdana"/>
          <w14:ligatures w14:val="standard"/>
        </w:rPr>
        <w:t xml:space="preserve"> discussion forum is a platform that provides communication and interaction between </w:t>
      </w:r>
      <w:r w:rsidR="00CF1047">
        <w:rPr>
          <w:rFonts w:eastAsia="Verdana"/>
          <w14:ligatures w14:val="standard"/>
        </w:rPr>
        <w:t xml:space="preserve">its </w:t>
      </w:r>
      <w:r w:rsidR="00B74197">
        <w:rPr>
          <w:rFonts w:eastAsia="Verdana"/>
          <w14:ligatures w14:val="standard"/>
        </w:rPr>
        <w:t>users</w:t>
      </w:r>
      <w:r w:rsidR="009F253D">
        <w:rPr>
          <w:rFonts w:eastAsia="Verdana"/>
          <w14:ligatures w14:val="standard"/>
        </w:rPr>
        <w:t xml:space="preserve">, such as </w:t>
      </w:r>
      <w:r w:rsidR="000F17C0">
        <w:rPr>
          <w:rFonts w:eastAsia="Verdana"/>
          <w14:ligatures w14:val="standard"/>
        </w:rPr>
        <w:t>students, teachers and teaching assistants</w:t>
      </w:r>
      <w:r w:rsidR="00E85B47">
        <w:rPr>
          <w:rFonts w:eastAsia="Verdana"/>
          <w14:ligatures w14:val="standard"/>
        </w:rPr>
        <w:t>. In this research</w:t>
      </w:r>
      <w:r w:rsidR="00C35FA5">
        <w:rPr>
          <w:rFonts w:eastAsia="Verdana"/>
          <w14:ligatures w14:val="standard"/>
        </w:rPr>
        <w:t>,</w:t>
      </w:r>
      <w:r w:rsidR="00E85B47">
        <w:rPr>
          <w:rFonts w:eastAsia="Verdana"/>
          <w14:ligatures w14:val="standard"/>
        </w:rPr>
        <w:t xml:space="preserve"> we </w:t>
      </w:r>
      <w:r w:rsidR="00CF1047">
        <w:rPr>
          <w:rFonts w:eastAsia="Verdana"/>
          <w14:ligatures w14:val="standard"/>
        </w:rPr>
        <w:t>focus on</w:t>
      </w:r>
      <w:r w:rsidR="00E85B47">
        <w:rPr>
          <w:rFonts w:eastAsia="Verdana"/>
          <w14:ligatures w14:val="standard"/>
        </w:rPr>
        <w:t xml:space="preserve"> the teaching assistants’</w:t>
      </w:r>
      <w:r w:rsidR="00146E9F">
        <w:rPr>
          <w:rFonts w:eastAsia="Verdana"/>
          <w14:ligatures w14:val="standard"/>
        </w:rPr>
        <w:t xml:space="preserve"> </w:t>
      </w:r>
      <w:r w:rsidR="00CF1047">
        <w:rPr>
          <w:rFonts w:eastAsia="Verdana"/>
          <w14:ligatures w14:val="standard"/>
        </w:rPr>
        <w:t xml:space="preserve">interactions with other </w:t>
      </w:r>
      <w:r w:rsidR="00D54FF2">
        <w:rPr>
          <w:rFonts w:eastAsia="Verdana"/>
          <w14:ligatures w14:val="standard"/>
        </w:rPr>
        <w:t>learners</w:t>
      </w:r>
      <w:r w:rsidR="00CF1047">
        <w:rPr>
          <w:rFonts w:eastAsia="Verdana"/>
          <w14:ligatures w14:val="standard"/>
        </w:rPr>
        <w:t xml:space="preserve"> </w:t>
      </w:r>
      <w:r w:rsidR="00E85B47">
        <w:rPr>
          <w:rFonts w:eastAsia="Verdana"/>
          <w14:ligatures w14:val="standard"/>
        </w:rPr>
        <w:t>within the discussion forum of two courses with different subject matter</w:t>
      </w:r>
      <w:r w:rsidR="00F10AD9">
        <w:rPr>
          <w:rFonts w:eastAsia="Verdana"/>
          <w14:ligatures w14:val="standard"/>
        </w:rPr>
        <w:t xml:space="preserve">, </w:t>
      </w:r>
      <w:r w:rsidR="00B74197">
        <w:rPr>
          <w:rFonts w:eastAsia="Verdana"/>
          <w14:ligatures w14:val="standard"/>
        </w:rPr>
        <w:t xml:space="preserve">the first is </w:t>
      </w:r>
      <w:r w:rsidR="00F10AD9">
        <w:rPr>
          <w:rFonts w:eastAsia="Verdana"/>
          <w14:ligatures w14:val="standard"/>
        </w:rPr>
        <w:t>a computer science and</w:t>
      </w:r>
      <w:r w:rsidR="00B74197">
        <w:rPr>
          <w:rFonts w:eastAsia="Verdana"/>
          <w14:ligatures w14:val="standard"/>
        </w:rPr>
        <w:t xml:space="preserve"> the second</w:t>
      </w:r>
      <w:r w:rsidR="00F10AD9">
        <w:rPr>
          <w:rFonts w:eastAsia="Verdana"/>
          <w14:ligatures w14:val="standard"/>
        </w:rPr>
        <w:t xml:space="preserve"> a humanities course</w:t>
      </w:r>
      <w:r w:rsidR="00E85B47">
        <w:rPr>
          <w:rFonts w:eastAsia="Verdana"/>
          <w14:ligatures w14:val="standard"/>
        </w:rPr>
        <w:t>.</w:t>
      </w:r>
      <w:r w:rsidR="00DD15CD">
        <w:rPr>
          <w:rFonts w:eastAsia="Verdana"/>
          <w14:ligatures w14:val="standard"/>
        </w:rPr>
        <w:t xml:space="preserve"> </w:t>
      </w:r>
      <w:r w:rsidR="00B74197">
        <w:rPr>
          <w:rFonts w:eastAsia="Verdana"/>
          <w14:ligatures w14:val="standard"/>
        </w:rPr>
        <w:t>The purpose of this study is</w:t>
      </w:r>
      <w:r w:rsidR="00DD15CD">
        <w:rPr>
          <w:rFonts w:eastAsia="Verdana"/>
          <w14:ligatures w14:val="standard"/>
        </w:rPr>
        <w:t xml:space="preserve"> to scaffold teaching assistants’ discussions</w:t>
      </w:r>
      <w:r w:rsidR="007E7E32">
        <w:rPr>
          <w:rFonts w:eastAsia="Verdana"/>
          <w14:ligatures w14:val="standard"/>
        </w:rPr>
        <w:t xml:space="preserve"> in both courses</w:t>
      </w:r>
      <w:r w:rsidR="00DD15CD">
        <w:rPr>
          <w:rFonts w:eastAsia="Verdana"/>
          <w14:ligatures w14:val="standard"/>
        </w:rPr>
        <w:t xml:space="preserve"> </w:t>
      </w:r>
      <w:r w:rsidR="00CF1047">
        <w:rPr>
          <w:rFonts w:eastAsia="Verdana"/>
          <w14:ligatures w14:val="standard"/>
        </w:rPr>
        <w:t xml:space="preserve">and </w:t>
      </w:r>
      <w:r w:rsidR="00B74197">
        <w:rPr>
          <w:rFonts w:eastAsia="Verdana"/>
          <w14:ligatures w14:val="standard"/>
        </w:rPr>
        <w:t>explore</w:t>
      </w:r>
      <w:r w:rsidR="00F10AD9">
        <w:rPr>
          <w:rFonts w:eastAsia="Verdana"/>
          <w14:ligatures w14:val="standard"/>
        </w:rPr>
        <w:t xml:space="preserve"> </w:t>
      </w:r>
      <w:r w:rsidR="007E7E32">
        <w:rPr>
          <w:rFonts w:eastAsia="Verdana"/>
          <w14:ligatures w14:val="standard"/>
        </w:rPr>
        <w:t>the characteristics of</w:t>
      </w:r>
      <w:r w:rsidR="00F10AD9">
        <w:rPr>
          <w:rFonts w:eastAsia="Verdana"/>
          <w14:ligatures w14:val="standard"/>
        </w:rPr>
        <w:t xml:space="preserve"> their intervention</w:t>
      </w:r>
      <w:r w:rsidR="007E7E32">
        <w:rPr>
          <w:rFonts w:eastAsia="Verdana"/>
          <w14:ligatures w14:val="standard"/>
        </w:rPr>
        <w:t xml:space="preserve"> in them</w:t>
      </w:r>
      <w:r w:rsidR="00F10AD9">
        <w:rPr>
          <w:rFonts w:eastAsia="Verdana"/>
          <w14:ligatures w14:val="standard"/>
        </w:rPr>
        <w:t>.</w:t>
      </w:r>
      <w:r w:rsidR="00510DD4">
        <w:rPr>
          <w:rFonts w:eastAsia="Verdana"/>
          <w14:ligatures w14:val="standard"/>
        </w:rPr>
        <w:t xml:space="preserve"> </w:t>
      </w:r>
      <w:r w:rsidR="0032296D">
        <w:rPr>
          <w:rFonts w:eastAsia="Verdana"/>
          <w14:ligatures w14:val="standard"/>
        </w:rPr>
        <w:t>The method we used t</w:t>
      </w:r>
      <w:r w:rsidR="00BE7CC1">
        <w:rPr>
          <w:rFonts w:eastAsia="Verdana"/>
          <w14:ligatures w14:val="standard"/>
        </w:rPr>
        <w:t>o achieve that</w:t>
      </w:r>
      <w:r w:rsidR="0032296D">
        <w:rPr>
          <w:rFonts w:eastAsia="Verdana"/>
          <w14:ligatures w14:val="standard"/>
        </w:rPr>
        <w:t xml:space="preserve"> is a com</w:t>
      </w:r>
      <w:r w:rsidR="004315B6">
        <w:rPr>
          <w:rFonts w:eastAsia="Verdana"/>
          <w14:ligatures w14:val="standard"/>
        </w:rPr>
        <w:t>parati</w:t>
      </w:r>
      <w:r w:rsidR="00EF20DE">
        <w:rPr>
          <w:rFonts w:eastAsia="Verdana"/>
          <w14:ligatures w14:val="standard"/>
        </w:rPr>
        <w:t>ve qualitative analysis. W</w:t>
      </w:r>
      <w:r w:rsidR="004315B6">
        <w:rPr>
          <w:rFonts w:eastAsia="Verdana"/>
          <w14:ligatures w14:val="standard"/>
        </w:rPr>
        <w:t>e</w:t>
      </w:r>
      <w:r w:rsidR="00BE7CC1">
        <w:rPr>
          <w:rFonts w:eastAsia="Verdana"/>
          <w14:ligatures w14:val="standard"/>
        </w:rPr>
        <w:t xml:space="preserve"> employ</w:t>
      </w:r>
      <w:r w:rsidR="004315B6">
        <w:rPr>
          <w:rFonts w:eastAsia="Verdana"/>
          <w14:ligatures w14:val="standard"/>
        </w:rPr>
        <w:t xml:space="preserve"> a coding scheme, </w:t>
      </w:r>
      <w:r w:rsidR="00567C85">
        <w:rPr>
          <w:rFonts w:eastAsia="Verdana"/>
          <w14:ligatures w14:val="standard"/>
        </w:rPr>
        <w:t xml:space="preserve">a hybrid version of </w:t>
      </w:r>
      <w:r w:rsidR="00BB2B65">
        <w:rPr>
          <w:rFonts w:eastAsia="Verdana"/>
          <w14:ligatures w14:val="standard"/>
        </w:rPr>
        <w:t>Chandrasekaran’s taxonomy</w:t>
      </w:r>
      <w:r w:rsidR="004315B6">
        <w:rPr>
          <w:rFonts w:eastAsia="Verdana"/>
          <w14:ligatures w14:val="standard"/>
        </w:rPr>
        <w:t>,</w:t>
      </w:r>
      <w:r w:rsidR="00BE7CC1">
        <w:rPr>
          <w:rFonts w:eastAsia="Verdana"/>
          <w14:ligatures w14:val="standard"/>
        </w:rPr>
        <w:t xml:space="preserve"> in order to </w:t>
      </w:r>
      <w:r w:rsidR="008C108F">
        <w:rPr>
          <w:rFonts w:eastAsia="Verdana"/>
          <w14:ligatures w14:val="standard"/>
        </w:rPr>
        <w:t>categorize</w:t>
      </w:r>
      <w:r w:rsidR="003E3B0B">
        <w:rPr>
          <w:rFonts w:eastAsia="Verdana"/>
          <w14:ligatures w14:val="standard"/>
        </w:rPr>
        <w:t xml:space="preserve"> </w:t>
      </w:r>
      <w:r w:rsidR="008C108F">
        <w:rPr>
          <w:rFonts w:eastAsia="Verdana"/>
          <w14:ligatures w14:val="standard"/>
        </w:rPr>
        <w:t>the messages of teaching assistants within the forum</w:t>
      </w:r>
      <w:r w:rsidR="00BA46AF">
        <w:rPr>
          <w:rFonts w:eastAsia="Verdana"/>
          <w14:ligatures w14:val="standard"/>
        </w:rPr>
        <w:t xml:space="preserve"> of both courses</w:t>
      </w:r>
      <w:r w:rsidR="008C108F">
        <w:rPr>
          <w:rFonts w:eastAsia="Verdana"/>
          <w14:ligatures w14:val="standard"/>
        </w:rPr>
        <w:t xml:space="preserve">. Two coders performed the labeling on a subset </w:t>
      </w:r>
      <w:r w:rsidR="00F82A53">
        <w:rPr>
          <w:rFonts w:eastAsia="Verdana"/>
          <w14:ligatures w14:val="standard"/>
        </w:rPr>
        <w:t>of the dis</w:t>
      </w:r>
      <w:r w:rsidR="0049740D">
        <w:rPr>
          <w:rFonts w:eastAsia="Verdana"/>
          <w14:ligatures w14:val="standard"/>
        </w:rPr>
        <w:t>cussi</w:t>
      </w:r>
      <w:r w:rsidR="00273FF3">
        <w:rPr>
          <w:rFonts w:eastAsia="Verdana"/>
          <w14:ligatures w14:val="standard"/>
        </w:rPr>
        <w:t>on data</w:t>
      </w:r>
      <w:r w:rsidR="0060703A">
        <w:rPr>
          <w:rFonts w:eastAsia="Verdana"/>
          <w14:ligatures w14:val="standard"/>
        </w:rPr>
        <w:t xml:space="preserve"> by using the proposed coding scheme</w:t>
      </w:r>
      <w:r w:rsidR="00273FF3">
        <w:rPr>
          <w:rFonts w:eastAsia="Verdana"/>
          <w14:ligatures w14:val="standard"/>
        </w:rPr>
        <w:t xml:space="preserve">. </w:t>
      </w:r>
      <w:r w:rsidR="00F14EB6">
        <w:rPr>
          <w:rFonts w:eastAsia="Verdana"/>
          <w14:ligatures w14:val="standard"/>
        </w:rPr>
        <w:t>The results reveal quite</w:t>
      </w:r>
      <w:r w:rsidR="00507B4F">
        <w:rPr>
          <w:rFonts w:eastAsia="Verdana"/>
          <w14:ligatures w14:val="standard"/>
        </w:rPr>
        <w:t xml:space="preserve"> </w:t>
      </w:r>
      <w:r w:rsidR="0060703A">
        <w:rPr>
          <w:rFonts w:eastAsia="Verdana"/>
          <w14:ligatures w14:val="standard"/>
        </w:rPr>
        <w:t>notable</w:t>
      </w:r>
      <w:r w:rsidR="00F14EB6">
        <w:rPr>
          <w:rFonts w:eastAsia="Verdana"/>
          <w14:ligatures w14:val="standard"/>
        </w:rPr>
        <w:t xml:space="preserve"> differences </w:t>
      </w:r>
      <w:r w:rsidR="00507B4F">
        <w:rPr>
          <w:rFonts w:eastAsia="Verdana"/>
          <w14:ligatures w14:val="standard"/>
        </w:rPr>
        <w:t xml:space="preserve">in the </w:t>
      </w:r>
      <w:r w:rsidR="0060703A">
        <w:rPr>
          <w:rFonts w:eastAsia="Verdana"/>
          <w14:ligatures w14:val="standard"/>
        </w:rPr>
        <w:t>characteristics of</w:t>
      </w:r>
      <w:r w:rsidR="00D7654A">
        <w:rPr>
          <w:rFonts w:eastAsia="Verdana"/>
          <w14:ligatures w14:val="standard"/>
        </w:rPr>
        <w:t xml:space="preserve"> teaching assistants</w:t>
      </w:r>
      <w:r w:rsidR="0060703A">
        <w:rPr>
          <w:rFonts w:eastAsia="Verdana"/>
          <w14:ligatures w14:val="standard"/>
        </w:rPr>
        <w:t>’ messages within the two courses</w:t>
      </w:r>
      <w:r w:rsidR="00507B4F">
        <w:rPr>
          <w:rFonts w:eastAsia="Verdana"/>
          <w14:ligatures w14:val="standard"/>
        </w:rPr>
        <w:t xml:space="preserve">. </w:t>
      </w:r>
      <w:r w:rsidR="002153E9">
        <w:rPr>
          <w:rFonts w:eastAsia="Verdana"/>
          <w14:ligatures w14:val="standard"/>
        </w:rPr>
        <w:t xml:space="preserve">We then build two </w:t>
      </w:r>
      <w:r w:rsidR="00E63183">
        <w:rPr>
          <w:rFonts w:eastAsia="Verdana"/>
          <w14:ligatures w14:val="standard"/>
        </w:rPr>
        <w:t>predictive</w:t>
      </w:r>
      <w:r w:rsidR="002153E9">
        <w:rPr>
          <w:rFonts w:eastAsia="Verdana"/>
          <w14:ligatures w14:val="standard"/>
        </w:rPr>
        <w:t xml:space="preserve"> models one for each course</w:t>
      </w:r>
      <w:r w:rsidR="00C82D7A">
        <w:rPr>
          <w:rFonts w:eastAsia="Verdana"/>
          <w14:ligatures w14:val="standard"/>
        </w:rPr>
        <w:t>’s teaching assistant</w:t>
      </w:r>
      <w:r w:rsidR="003D27AA">
        <w:rPr>
          <w:rFonts w:eastAsia="Verdana"/>
          <w14:ligatures w14:val="standard"/>
        </w:rPr>
        <w:t xml:space="preserve"> messages</w:t>
      </w:r>
      <w:r w:rsidR="00507B4F">
        <w:rPr>
          <w:rFonts w:eastAsia="Verdana"/>
          <w14:ligatures w14:val="standard"/>
        </w:rPr>
        <w:t xml:space="preserve"> </w:t>
      </w:r>
      <w:r w:rsidR="00E63183">
        <w:rPr>
          <w:rFonts w:eastAsia="Verdana"/>
          <w14:ligatures w14:val="standard"/>
        </w:rPr>
        <w:t xml:space="preserve">and discuss the difficulties of </w:t>
      </w:r>
      <w:r w:rsidR="00003493">
        <w:rPr>
          <w:rFonts w:eastAsia="Verdana"/>
          <w14:ligatures w14:val="standard"/>
        </w:rPr>
        <w:t xml:space="preserve">such a classification task. </w:t>
      </w:r>
      <w:r w:rsidR="00DC2440" w:rsidRPr="00586E0A">
        <w:rPr>
          <w:rFonts w:eastAsia="Verdana"/>
          <w:highlight w:val="yellow"/>
          <w14:ligatures w14:val="standard"/>
        </w:rPr>
        <w:t>Despite the common aspects of their behavior</w:t>
      </w:r>
      <w:r w:rsidR="00AF65B2" w:rsidRPr="00586E0A">
        <w:rPr>
          <w:rFonts w:eastAsia="Verdana"/>
          <w:highlight w:val="yellow"/>
          <w14:ligatures w14:val="standard"/>
        </w:rPr>
        <w:t>,</w:t>
      </w:r>
      <w:r w:rsidR="00DC2440" w:rsidRPr="00586E0A">
        <w:rPr>
          <w:rFonts w:eastAsia="Verdana"/>
          <w:highlight w:val="yellow"/>
          <w14:ligatures w14:val="standard"/>
        </w:rPr>
        <w:t xml:space="preserve"> which include answering to students’ questions ab</w:t>
      </w:r>
      <w:r w:rsidR="008C4DDE" w:rsidRPr="00586E0A">
        <w:rPr>
          <w:rFonts w:eastAsia="Verdana"/>
          <w:highlight w:val="yellow"/>
          <w14:ligatures w14:val="standard"/>
        </w:rPr>
        <w:t xml:space="preserve">out the course material and helping </w:t>
      </w:r>
      <w:r w:rsidR="00D54FF2" w:rsidRPr="00586E0A">
        <w:rPr>
          <w:rFonts w:eastAsia="Verdana"/>
          <w:highlight w:val="yellow"/>
          <w14:ligatures w14:val="standard"/>
        </w:rPr>
        <w:t>learners</w:t>
      </w:r>
      <w:r w:rsidR="008C4DDE" w:rsidRPr="00586E0A">
        <w:rPr>
          <w:rFonts w:eastAsia="Verdana"/>
          <w:highlight w:val="yellow"/>
          <w14:ligatures w14:val="standard"/>
        </w:rPr>
        <w:t xml:space="preserve"> with their </w:t>
      </w:r>
      <w:r w:rsidR="00DC2440" w:rsidRPr="00586E0A">
        <w:rPr>
          <w:rFonts w:eastAsia="Verdana"/>
          <w:highlight w:val="yellow"/>
          <w14:ligatures w14:val="standard"/>
        </w:rPr>
        <w:t>problems</w:t>
      </w:r>
      <w:r w:rsidR="005F67F5" w:rsidRPr="00586E0A">
        <w:rPr>
          <w:rFonts w:eastAsia="Verdana"/>
          <w:highlight w:val="yellow"/>
          <w14:ligatures w14:val="standard"/>
        </w:rPr>
        <w:t xml:space="preserve"> on assignments, </w:t>
      </w:r>
      <w:r w:rsidR="007A05C4" w:rsidRPr="00586E0A">
        <w:rPr>
          <w:rFonts w:eastAsia="Verdana"/>
          <w:highlight w:val="yellow"/>
          <w14:ligatures w14:val="standard"/>
        </w:rPr>
        <w:t>differences were</w:t>
      </w:r>
      <w:r w:rsidR="00DC2440" w:rsidRPr="00586E0A">
        <w:rPr>
          <w:rFonts w:eastAsia="Verdana"/>
          <w:highlight w:val="yellow"/>
          <w14:ligatures w14:val="standard"/>
        </w:rPr>
        <w:t xml:space="preserve"> </w:t>
      </w:r>
      <w:r w:rsidR="00D26A40" w:rsidRPr="00586E0A">
        <w:rPr>
          <w:rFonts w:eastAsia="Verdana"/>
          <w:highlight w:val="yellow"/>
          <w14:ligatures w14:val="standard"/>
        </w:rPr>
        <w:t>found</w:t>
      </w:r>
      <w:r w:rsidR="00DC2440" w:rsidRPr="00586E0A">
        <w:rPr>
          <w:rFonts w:eastAsia="Verdana"/>
          <w:highlight w:val="yellow"/>
          <w14:ligatures w14:val="standard"/>
        </w:rPr>
        <w:t xml:space="preserve"> on the characteristics of their </w:t>
      </w:r>
      <w:r w:rsidR="00DE4715">
        <w:rPr>
          <w:rFonts w:eastAsia="Verdana"/>
          <w:highlight w:val="yellow"/>
          <w14:ligatures w14:val="standard"/>
        </w:rPr>
        <w:t>interventions</w:t>
      </w:r>
      <w:r w:rsidR="00DC2440" w:rsidRPr="00586E0A">
        <w:rPr>
          <w:rFonts w:eastAsia="Verdana"/>
          <w:highlight w:val="yellow"/>
          <w14:ligatures w14:val="standard"/>
        </w:rPr>
        <w:t>.</w:t>
      </w:r>
      <w:r w:rsidR="008C4DDE" w:rsidRPr="00586E0A">
        <w:rPr>
          <w:rFonts w:eastAsia="Verdana"/>
          <w:highlight w:val="yellow"/>
          <w14:ligatures w14:val="standard"/>
        </w:rPr>
        <w:t xml:space="preserve"> In</w:t>
      </w:r>
      <w:r w:rsidR="001507FF" w:rsidRPr="00586E0A">
        <w:rPr>
          <w:rFonts w:eastAsia="Verdana"/>
          <w:highlight w:val="yellow"/>
          <w14:ligatures w14:val="standard"/>
        </w:rPr>
        <w:t xml:space="preserve"> the</w:t>
      </w:r>
      <w:r w:rsidR="008C4DDE" w:rsidRPr="00586E0A">
        <w:rPr>
          <w:rFonts w:eastAsia="Verdana"/>
          <w:highlight w:val="yellow"/>
          <w14:ligatures w14:val="standard"/>
        </w:rPr>
        <w:t xml:space="preserve"> computer science course</w:t>
      </w:r>
      <w:r w:rsidR="00B26BDD" w:rsidRPr="00586E0A">
        <w:rPr>
          <w:rFonts w:eastAsia="Verdana"/>
          <w:highlight w:val="yellow"/>
          <w14:ligatures w14:val="standard"/>
        </w:rPr>
        <w:t>,</w:t>
      </w:r>
      <w:r w:rsidR="008C4DDE" w:rsidRPr="00586E0A">
        <w:rPr>
          <w:rFonts w:eastAsia="Verdana"/>
          <w:highlight w:val="yellow"/>
          <w14:ligatures w14:val="standard"/>
        </w:rPr>
        <w:t xml:space="preserve"> teaching assistants were more formal in the</w:t>
      </w:r>
      <w:r w:rsidR="00B26BDD" w:rsidRPr="00586E0A">
        <w:rPr>
          <w:rFonts w:eastAsia="Verdana"/>
          <w:highlight w:val="yellow"/>
          <w14:ligatures w14:val="standard"/>
        </w:rPr>
        <w:t>i</w:t>
      </w:r>
      <w:r w:rsidR="008C4DDE" w:rsidRPr="00586E0A">
        <w:rPr>
          <w:rFonts w:eastAsia="Verdana"/>
          <w:highlight w:val="yellow"/>
          <w14:ligatures w14:val="standard"/>
        </w:rPr>
        <w:t>r</w:t>
      </w:r>
      <w:r w:rsidR="00B26BDD" w:rsidRPr="00586E0A">
        <w:rPr>
          <w:rFonts w:eastAsia="Verdana"/>
          <w:highlight w:val="yellow"/>
          <w14:ligatures w14:val="standard"/>
        </w:rPr>
        <w:t xml:space="preserve"> dialogues, with shorter messages</w:t>
      </w:r>
      <w:r w:rsidR="00054EBD" w:rsidRPr="00586E0A">
        <w:rPr>
          <w:rFonts w:eastAsia="Verdana"/>
          <w:highlight w:val="yellow"/>
          <w14:ligatures w14:val="standard"/>
        </w:rPr>
        <w:t xml:space="preserve"> and with a more robust way of speaking. On the other hand, in humanities course, teaching assistants’ vocabulary was more informal, their messages</w:t>
      </w:r>
      <w:r w:rsidR="0002147D" w:rsidRPr="00586E0A">
        <w:rPr>
          <w:rFonts w:eastAsia="Verdana"/>
          <w:highlight w:val="yellow"/>
          <w14:ligatures w14:val="standard"/>
        </w:rPr>
        <w:t xml:space="preserve"> were bigger</w:t>
      </w:r>
      <w:r w:rsidR="00054EBD" w:rsidRPr="00586E0A">
        <w:rPr>
          <w:rFonts w:eastAsia="Verdana"/>
          <w:highlight w:val="yellow"/>
          <w14:ligatures w14:val="standard"/>
        </w:rPr>
        <w:t xml:space="preserve"> and dialogues </w:t>
      </w:r>
      <w:r w:rsidR="0087377C" w:rsidRPr="00586E0A">
        <w:rPr>
          <w:rFonts w:eastAsia="Verdana"/>
          <w:highlight w:val="yellow"/>
          <w14:ligatures w14:val="standard"/>
        </w:rPr>
        <w:t xml:space="preserve">were </w:t>
      </w:r>
      <w:r w:rsidR="00877922" w:rsidRPr="00586E0A">
        <w:rPr>
          <w:rFonts w:eastAsia="Verdana"/>
          <w:highlight w:val="yellow"/>
          <w14:ligatures w14:val="standard"/>
        </w:rPr>
        <w:t>more extended.</w:t>
      </w:r>
    </w:p>
    <w:p w14:paraId="68F9D3CC" w14:textId="77777777" w:rsidR="0007392C" w:rsidRPr="00586A35" w:rsidRDefault="00675128" w:rsidP="00675128">
      <w:pPr>
        <w:pStyle w:val="CCSHead"/>
        <w:rPr>
          <w:lang w:eastAsia="it-IT"/>
          <w14:ligatures w14:val="standard"/>
        </w:rPr>
      </w:pPr>
      <w:r w:rsidRPr="00586A35">
        <w:rPr>
          <w:lang w:eastAsia="it-IT"/>
          <w14:ligatures w14:val="standard"/>
        </w:rPr>
        <w:t>CCS CONCEPTS</w:t>
      </w:r>
    </w:p>
    <w:p w14:paraId="533F2621" w14:textId="77777777" w:rsidR="007D3C28" w:rsidRPr="00586A35" w:rsidRDefault="003C3338" w:rsidP="00675128">
      <w:pPr>
        <w:pStyle w:val="CCSDescription"/>
        <w:rPr>
          <w:rFonts w:cs="Linux Libertine"/>
          <w14:ligatures w14:val="standard"/>
        </w:rPr>
      </w:pPr>
      <w:r w:rsidRPr="00586A35">
        <w:rPr>
          <w14:ligatures w14:val="standard"/>
        </w:rPr>
        <w:t>• </w:t>
      </w:r>
      <w:r w:rsidR="0071561D" w:rsidRPr="0071561D">
        <w:rPr>
          <w:b/>
          <w:lang w:eastAsia="it-IT"/>
          <w14:ligatures w14:val="standard"/>
        </w:rPr>
        <w:t>Education</w:t>
      </w:r>
      <w:r w:rsidR="0071561D">
        <w:rPr>
          <w:b/>
          <w:lang w:eastAsia="it-IT"/>
          <w14:ligatures w14:val="standard"/>
        </w:rPr>
        <w:t xml:space="preserve"> </w:t>
      </w:r>
      <w:r w:rsidR="0071561D" w:rsidRPr="0071561D">
        <w:rPr>
          <w:lang w:eastAsia="it-IT"/>
          <w14:ligatures w14:val="standard"/>
        </w:rPr>
        <w:sym w:font="Wingdings" w:char="F0E0"/>
      </w:r>
      <w:r w:rsidR="0071561D">
        <w:rPr>
          <w:lang w:eastAsia="it-IT"/>
          <w14:ligatures w14:val="standard"/>
        </w:rPr>
        <w:t xml:space="preserve"> E-learning, Learning analytics</w:t>
      </w:r>
    </w:p>
    <w:p w14:paraId="38A6A4D8" w14:textId="77777777" w:rsidR="0007392C" w:rsidRPr="00586A35" w:rsidRDefault="00675128" w:rsidP="00675128">
      <w:pPr>
        <w:pStyle w:val="KeyWordHead"/>
        <w:rPr>
          <w:lang w:eastAsia="it-IT"/>
          <w14:ligatures w14:val="standard"/>
        </w:rPr>
      </w:pPr>
      <w:r w:rsidRPr="00586A35">
        <w:rPr>
          <w:lang w:eastAsia="it-IT"/>
          <w14:ligatures w14:val="standard"/>
        </w:rPr>
        <w:t>KEYWORDS</w:t>
      </w:r>
    </w:p>
    <w:p w14:paraId="6C0EB8AD" w14:textId="4E269F45" w:rsidR="0007392C" w:rsidRPr="00586A35" w:rsidRDefault="0042390F" w:rsidP="00675128">
      <w:pPr>
        <w:pStyle w:val="KeyWords"/>
        <w:rPr>
          <w:lang w:eastAsia="it-IT"/>
          <w14:ligatures w14:val="standard"/>
        </w:rPr>
      </w:pPr>
      <w:r>
        <w:rPr>
          <w:lang w:eastAsia="it-IT"/>
          <w14:ligatures w14:val="standard"/>
        </w:rPr>
        <w:t>Learning analytics, Massive Open Online Courses, discussion forum</w:t>
      </w:r>
      <w:r w:rsidR="00CB028F">
        <w:rPr>
          <w:lang w:eastAsia="it-IT"/>
          <w14:ligatures w14:val="standard"/>
        </w:rPr>
        <w:t xml:space="preserve">, </w:t>
      </w:r>
      <w:r>
        <w:rPr>
          <w:lang w:eastAsia="it-IT"/>
          <w14:ligatures w14:val="standard"/>
        </w:rPr>
        <w:t>teachi</w:t>
      </w:r>
      <w:r w:rsidR="00C93DA3">
        <w:rPr>
          <w:lang w:eastAsia="it-IT"/>
          <w14:ligatures w14:val="standard"/>
        </w:rPr>
        <w:t>ng assistant</w:t>
      </w:r>
      <w:r w:rsidR="0071561D">
        <w:rPr>
          <w:lang w:eastAsia="it-IT"/>
          <w14:ligatures w14:val="standard"/>
        </w:rPr>
        <w:t xml:space="preserve"> intervention</w:t>
      </w:r>
    </w:p>
    <w:p w14:paraId="0BCFA642" w14:textId="77777777" w:rsidR="00586A35" w:rsidRPr="00586A35" w:rsidRDefault="00586A35" w:rsidP="00586A35">
      <w:pPr>
        <w:pStyle w:val="RefFormatHead"/>
        <w:rPr>
          <w14:ligatures w14:val="standard"/>
        </w:rPr>
      </w:pPr>
      <w:r w:rsidRPr="00586A35">
        <w:rPr>
          <w14:ligatures w14:val="standard"/>
        </w:rPr>
        <w:t>ACM Reference format:</w:t>
      </w:r>
    </w:p>
    <w:p w14:paraId="1D607985" w14:textId="0B5D71E7" w:rsidR="003B5AC5" w:rsidRPr="00586A35" w:rsidRDefault="00586A35" w:rsidP="00586A35">
      <w:pPr>
        <w:pStyle w:val="RefFormatPara"/>
        <w:rPr>
          <w14:ligatures w14:val="standard"/>
        </w:rPr>
      </w:pPr>
      <w:r w:rsidRPr="00586A35">
        <w:rPr>
          <w14:ligatures w14:val="standard"/>
        </w:rPr>
        <w:t xml:space="preserve">FirstName Surname, FirstName Surname and FirstName Surname. 2018. </w:t>
      </w:r>
      <w:r w:rsidRPr="00586A35">
        <w:rPr>
          <w:bCs/>
          <w14:ligatures w14:val="standard"/>
        </w:rPr>
        <w:t xml:space="preserve">Insert Your Title Here: Insert Subtitle Here. In </w:t>
      </w:r>
      <w:r w:rsidRPr="00586A35">
        <w:rPr>
          <w:bCs/>
          <w:i/>
          <w14:ligatures w14:val="standard"/>
        </w:rPr>
        <w:t xml:space="preserve">Proceedings of ACM </w:t>
      </w:r>
      <w:r w:rsidRPr="00586A35">
        <w:rPr>
          <w:bCs/>
          <w:i/>
          <w14:ligatures w14:val="standard"/>
        </w:rPr>
        <w:t xml:space="preserve">Woodstock conference (WOODSTOCK’18). ACM, New York, NY, USA, </w:t>
      </w:r>
      <w:r w:rsidR="00C14A4F">
        <w:rPr>
          <w:bCs/>
          <w:i/>
          <w14:ligatures w14:val="standard"/>
        </w:rPr>
        <w:t>2</w:t>
      </w:r>
      <w:r w:rsidRPr="00586A35">
        <w:rPr>
          <w:bCs/>
          <w:i/>
          <w14:ligatures w14:val="standard"/>
        </w:rPr>
        <w:t xml:space="preserve"> pages.</w:t>
      </w:r>
      <w:r w:rsidRPr="00586A35">
        <w:rPr>
          <w14:ligatures w14:val="standard"/>
        </w:rPr>
        <w:t xml:space="preserve"> </w:t>
      </w:r>
      <w:hyperlink r:id="rId16" w:history="1">
        <w:r w:rsidR="00D47593" w:rsidRPr="002B0044">
          <w:rPr>
            <w:rStyle w:val="Hyperlink"/>
            <w14:ligatures w14:val="standard"/>
          </w:rPr>
          <w:t>https://doi.org/10.1145/1234567890</w:t>
        </w:r>
      </w:hyperlink>
    </w:p>
    <w:p w14:paraId="1922A4A8" w14:textId="77777777" w:rsidR="0007392C" w:rsidRPr="00586A35" w:rsidRDefault="00675128" w:rsidP="00586A35">
      <w:pPr>
        <w:pStyle w:val="Head1"/>
        <w:spacing w:before="380"/>
        <w:rPr>
          <w14:ligatures w14:val="standard"/>
        </w:rPr>
      </w:pPr>
      <w:r w:rsidRPr="00586A35">
        <w:rPr>
          <w:rStyle w:val="Label"/>
          <w14:ligatures w14:val="standard"/>
        </w:rPr>
        <w:t>1</w:t>
      </w:r>
      <w:r w:rsidR="00586A35" w:rsidRPr="00586A35">
        <w:rPr>
          <w14:ligatures w14:val="standard"/>
        </w:rPr>
        <w:t> </w:t>
      </w:r>
      <w:r w:rsidR="003E2FC5">
        <w:rPr>
          <w14:ligatures w14:val="standard"/>
        </w:rPr>
        <w:t>INTRODUCTION</w:t>
      </w:r>
    </w:p>
    <w:p w14:paraId="6113837E" w14:textId="1987D34E" w:rsidR="00213990" w:rsidRDefault="00213990" w:rsidP="009029A7">
      <w:pPr>
        <w:pStyle w:val="Para"/>
        <w:ind w:firstLine="0"/>
        <w:rPr>
          <w:lang w:eastAsia="it-IT"/>
        </w:rPr>
      </w:pPr>
      <w:r>
        <w:rPr>
          <w:lang w:eastAsia="it-IT"/>
        </w:rPr>
        <w:t xml:space="preserve">MOOCs nowadays have become a very popular tool for distance </w:t>
      </w:r>
      <w:r w:rsidR="003C170C">
        <w:rPr>
          <w:lang w:eastAsia="it-IT"/>
        </w:rPr>
        <w:t>education due to the</w:t>
      </w:r>
      <w:r w:rsidR="00412E9B">
        <w:rPr>
          <w:lang w:eastAsia="it-IT"/>
        </w:rPr>
        <w:t xml:space="preserve"> variety of the available courses</w:t>
      </w:r>
      <w:r w:rsidR="00F27A5B">
        <w:rPr>
          <w:lang w:eastAsia="it-IT"/>
        </w:rPr>
        <w:t xml:space="preserve"> found online and the</w:t>
      </w:r>
      <w:r w:rsidR="003C170C">
        <w:rPr>
          <w:lang w:eastAsia="it-IT"/>
        </w:rPr>
        <w:t xml:space="preserve"> flexibility they provide with the course material</w:t>
      </w:r>
      <w:r w:rsidR="00F27A5B">
        <w:rPr>
          <w:lang w:eastAsia="it-IT"/>
        </w:rPr>
        <w:t xml:space="preserve">. </w:t>
      </w:r>
      <w:r w:rsidR="0032578E">
        <w:rPr>
          <w:lang w:eastAsia="it-IT"/>
        </w:rPr>
        <w:t xml:space="preserve">Through technology-based </w:t>
      </w:r>
      <w:r w:rsidR="00A0678D">
        <w:rPr>
          <w:lang w:eastAsia="it-IT"/>
        </w:rPr>
        <w:t>platforms, such as discussion forums,</w:t>
      </w:r>
      <w:r w:rsidR="0032578E">
        <w:rPr>
          <w:lang w:eastAsia="it-IT"/>
        </w:rPr>
        <w:t xml:space="preserve"> they provide opportunity for interactions among </w:t>
      </w:r>
      <w:r w:rsidR="00D54FF2">
        <w:rPr>
          <w:lang w:eastAsia="it-IT"/>
        </w:rPr>
        <w:t>learners</w:t>
      </w:r>
      <w:r w:rsidR="0032578E">
        <w:rPr>
          <w:lang w:eastAsia="it-IT"/>
        </w:rPr>
        <w:t xml:space="preserve"> </w:t>
      </w:r>
      <w:r w:rsidR="009C3AED">
        <w:rPr>
          <w:lang w:eastAsia="it-IT"/>
        </w:rPr>
        <w:t>inside</w:t>
      </w:r>
      <w:r w:rsidR="0032578E">
        <w:rPr>
          <w:lang w:eastAsia="it-IT"/>
        </w:rPr>
        <w:t xml:space="preserve"> the course’s environment</w:t>
      </w:r>
      <w:r w:rsidR="000D6D3D">
        <w:rPr>
          <w:lang w:eastAsia="it-IT"/>
        </w:rPr>
        <w:t>. In discussion forum</w:t>
      </w:r>
      <w:r w:rsidR="00587A8F">
        <w:rPr>
          <w:lang w:eastAsia="it-IT"/>
        </w:rPr>
        <w:t>,</w:t>
      </w:r>
      <w:r w:rsidR="000D6D3D">
        <w:rPr>
          <w:lang w:eastAsia="it-IT"/>
        </w:rPr>
        <w:t xml:space="preserve"> </w:t>
      </w:r>
      <w:r w:rsidR="00D54FF2">
        <w:rPr>
          <w:lang w:eastAsia="it-IT"/>
        </w:rPr>
        <w:t>learners</w:t>
      </w:r>
      <w:r w:rsidR="000D6D3D">
        <w:rPr>
          <w:lang w:eastAsia="it-IT"/>
        </w:rPr>
        <w:t xml:space="preserve"> can</w:t>
      </w:r>
      <w:r w:rsidR="0075010B">
        <w:rPr>
          <w:lang w:eastAsia="it-IT"/>
        </w:rPr>
        <w:t xml:space="preserve"> interact with their peers and the instructional staff</w:t>
      </w:r>
      <w:r w:rsidR="00DB36F4">
        <w:rPr>
          <w:lang w:eastAsia="it-IT"/>
        </w:rPr>
        <w:t xml:space="preserve"> and</w:t>
      </w:r>
      <w:r w:rsidR="00D54FF2">
        <w:rPr>
          <w:lang w:eastAsia="it-IT"/>
        </w:rPr>
        <w:t xml:space="preserve"> </w:t>
      </w:r>
      <w:r w:rsidR="00385113">
        <w:rPr>
          <w:lang w:eastAsia="it-IT"/>
        </w:rPr>
        <w:t>dive</w:t>
      </w:r>
      <w:r w:rsidR="00D54FF2">
        <w:rPr>
          <w:lang w:eastAsia="it-IT"/>
        </w:rPr>
        <w:t xml:space="preserve"> deeper </w:t>
      </w:r>
      <w:r w:rsidR="00385113">
        <w:rPr>
          <w:lang w:eastAsia="it-IT"/>
        </w:rPr>
        <w:t xml:space="preserve">in </w:t>
      </w:r>
      <w:r w:rsidR="00D54FF2">
        <w:rPr>
          <w:lang w:eastAsia="it-IT"/>
        </w:rPr>
        <w:t>the course’s content, search for solutions in their problems and</w:t>
      </w:r>
      <w:r w:rsidR="00DB36F4">
        <w:rPr>
          <w:lang w:eastAsia="it-IT"/>
        </w:rPr>
        <w:t xml:space="preserve"> </w:t>
      </w:r>
      <w:r w:rsidR="000673AE">
        <w:rPr>
          <w:lang w:eastAsia="it-IT"/>
        </w:rPr>
        <w:t xml:space="preserve">give </w:t>
      </w:r>
      <w:r w:rsidR="00D54FF2">
        <w:rPr>
          <w:lang w:eastAsia="it-IT"/>
        </w:rPr>
        <w:t>help</w:t>
      </w:r>
      <w:r w:rsidR="000673AE">
        <w:rPr>
          <w:lang w:eastAsia="it-IT"/>
        </w:rPr>
        <w:t xml:space="preserve"> to</w:t>
      </w:r>
      <w:r w:rsidR="00D54FF2">
        <w:rPr>
          <w:lang w:eastAsia="it-IT"/>
        </w:rPr>
        <w:t xml:space="preserve"> other learners. Prior work has shown that the active participation in the discussion forum help learners</w:t>
      </w:r>
      <w:r w:rsidR="00A11238">
        <w:rPr>
          <w:lang w:eastAsia="it-IT"/>
        </w:rPr>
        <w:t xml:space="preserve"> improve their learning performance [1</w:t>
      </w:r>
      <w:r w:rsidR="00742E7C">
        <w:rPr>
          <w:lang w:eastAsia="it-IT"/>
        </w:rPr>
        <w:t>, 5</w:t>
      </w:r>
      <w:r w:rsidR="000B37B3">
        <w:rPr>
          <w:lang w:eastAsia="it-IT"/>
        </w:rPr>
        <w:t>, 6</w:t>
      </w:r>
      <w:r w:rsidR="00A11238">
        <w:rPr>
          <w:lang w:eastAsia="it-IT"/>
        </w:rPr>
        <w:t>]</w:t>
      </w:r>
      <w:r w:rsidR="00753412">
        <w:rPr>
          <w:lang w:eastAsia="it-IT"/>
        </w:rPr>
        <w:t>.</w:t>
      </w:r>
      <w:r w:rsidR="00BB1441">
        <w:rPr>
          <w:lang w:eastAsia="it-IT"/>
        </w:rPr>
        <w:t xml:space="preserve"> </w:t>
      </w:r>
      <w:r w:rsidR="00B913E4">
        <w:rPr>
          <w:lang w:eastAsia="it-IT"/>
        </w:rPr>
        <w:t xml:space="preserve">A part of this improvement is due to the intervention of instructors in learners’ </w:t>
      </w:r>
      <w:r w:rsidR="006A5EAF">
        <w:rPr>
          <w:lang w:eastAsia="it-IT"/>
        </w:rPr>
        <w:t>discussions. Their role is to guide learners</w:t>
      </w:r>
      <w:r w:rsidR="00172125">
        <w:rPr>
          <w:lang w:eastAsia="it-IT"/>
        </w:rPr>
        <w:t xml:space="preserve"> within the course’s platform, help them with their questions and generally support their learning experience.</w:t>
      </w:r>
    </w:p>
    <w:p w14:paraId="44A85709" w14:textId="5054F1FD" w:rsidR="00D32BB2" w:rsidRDefault="00B11163" w:rsidP="00DC0DFB">
      <w:pPr>
        <w:pStyle w:val="Para"/>
        <w:rPr>
          <w:lang w:eastAsia="it-IT"/>
        </w:rPr>
      </w:pPr>
      <w:r>
        <w:rPr>
          <w:lang w:eastAsia="it-IT"/>
        </w:rPr>
        <w:t xml:space="preserve">To provide a more engaging and effective learning experience to learners, </w:t>
      </w:r>
      <w:r w:rsidR="00EB4325">
        <w:rPr>
          <w:lang w:eastAsia="it-IT"/>
        </w:rPr>
        <w:t xml:space="preserve">there has been </w:t>
      </w:r>
      <w:r w:rsidR="00D70BFA">
        <w:rPr>
          <w:lang w:eastAsia="it-IT"/>
        </w:rPr>
        <w:t xml:space="preserve">a lot of </w:t>
      </w:r>
      <w:r w:rsidR="006C47B8">
        <w:rPr>
          <w:lang w:eastAsia="it-IT"/>
        </w:rPr>
        <w:t xml:space="preserve">research </w:t>
      </w:r>
      <w:r>
        <w:rPr>
          <w:lang w:eastAsia="it-IT"/>
        </w:rPr>
        <w:t xml:space="preserve">on </w:t>
      </w:r>
      <w:r w:rsidR="002B56B7">
        <w:rPr>
          <w:lang w:eastAsia="it-IT"/>
        </w:rPr>
        <w:t xml:space="preserve">instructor </w:t>
      </w:r>
      <w:r>
        <w:rPr>
          <w:lang w:eastAsia="it-IT"/>
        </w:rPr>
        <w:t xml:space="preserve">interventions </w:t>
      </w:r>
      <w:r w:rsidR="008C523C">
        <w:rPr>
          <w:lang w:eastAsia="it-IT"/>
        </w:rPr>
        <w:t>within forum</w:t>
      </w:r>
      <w:r w:rsidR="00C66FFB">
        <w:rPr>
          <w:lang w:eastAsia="it-IT"/>
        </w:rPr>
        <w:t xml:space="preserve"> discussions</w:t>
      </w:r>
      <w:r w:rsidR="008C523C">
        <w:rPr>
          <w:lang w:eastAsia="it-IT"/>
        </w:rPr>
        <w:t xml:space="preserve"> [4]</w:t>
      </w:r>
      <w:r>
        <w:rPr>
          <w:lang w:eastAsia="it-IT"/>
        </w:rPr>
        <w:t xml:space="preserve">. </w:t>
      </w:r>
      <w:r w:rsidR="00431296">
        <w:rPr>
          <w:lang w:eastAsia="it-IT"/>
        </w:rPr>
        <w:t xml:space="preserve">The </w:t>
      </w:r>
      <w:r w:rsidR="000154C5">
        <w:rPr>
          <w:lang w:eastAsia="it-IT"/>
        </w:rPr>
        <w:t>role of instructors and teaching assistants</w:t>
      </w:r>
      <w:r w:rsidR="00BA6610">
        <w:rPr>
          <w:lang w:eastAsia="it-IT"/>
        </w:rPr>
        <w:t xml:space="preserve"> </w:t>
      </w:r>
      <w:r w:rsidR="000154C5">
        <w:rPr>
          <w:lang w:eastAsia="it-IT"/>
        </w:rPr>
        <w:t xml:space="preserve">within the discussion forum </w:t>
      </w:r>
      <w:r w:rsidR="008368BD">
        <w:rPr>
          <w:lang w:eastAsia="it-IT"/>
        </w:rPr>
        <w:t xml:space="preserve">is an important factor in the evolution of the learners’ </w:t>
      </w:r>
      <w:r w:rsidR="000E03E3">
        <w:rPr>
          <w:lang w:eastAsia="it-IT"/>
        </w:rPr>
        <w:t xml:space="preserve">participation and </w:t>
      </w:r>
      <w:r w:rsidR="008368BD">
        <w:rPr>
          <w:lang w:eastAsia="it-IT"/>
        </w:rPr>
        <w:t>outcome</w:t>
      </w:r>
      <w:r w:rsidR="002A763D">
        <w:rPr>
          <w:lang w:eastAsia="it-IT"/>
        </w:rPr>
        <w:t xml:space="preserve">. </w:t>
      </w:r>
      <w:r w:rsidR="00A575DB">
        <w:rPr>
          <w:lang w:eastAsia="it-IT"/>
        </w:rPr>
        <w:t>The level of instructor intervention</w:t>
      </w:r>
      <w:r w:rsidR="00224B3E">
        <w:rPr>
          <w:lang w:eastAsia="it-IT"/>
        </w:rPr>
        <w:t xml:space="preserve"> </w:t>
      </w:r>
      <w:r w:rsidR="00660752">
        <w:rPr>
          <w:lang w:eastAsia="it-IT"/>
        </w:rPr>
        <w:t xml:space="preserve">may influence discussion and participation of learners in unexpected ways [2]. </w:t>
      </w:r>
      <w:r w:rsidR="0016097E">
        <w:rPr>
          <w:lang w:eastAsia="it-IT"/>
        </w:rPr>
        <w:t xml:space="preserve">In his </w:t>
      </w:r>
      <w:r w:rsidR="00C709E2">
        <w:rPr>
          <w:lang w:eastAsia="it-IT"/>
        </w:rPr>
        <w:t>research</w:t>
      </w:r>
      <w:r w:rsidR="0084210D">
        <w:rPr>
          <w:lang w:eastAsia="it-IT"/>
        </w:rPr>
        <w:t>,</w:t>
      </w:r>
      <w:r w:rsidR="00C709E2">
        <w:rPr>
          <w:lang w:eastAsia="it-IT"/>
        </w:rPr>
        <w:t xml:space="preserve"> Mazzolini [3]</w:t>
      </w:r>
      <w:r w:rsidR="00F84D32">
        <w:rPr>
          <w:lang w:eastAsia="it-IT"/>
        </w:rPr>
        <w:t xml:space="preserve"> studied the effect of instructor intervention on student participation in online discussion forums.</w:t>
      </w:r>
      <w:r w:rsidR="0016097E">
        <w:rPr>
          <w:lang w:eastAsia="it-IT"/>
        </w:rPr>
        <w:t xml:space="preserve"> </w:t>
      </w:r>
      <w:r w:rsidR="00D642DE">
        <w:rPr>
          <w:lang w:eastAsia="it-IT"/>
        </w:rPr>
        <w:t xml:space="preserve">The </w:t>
      </w:r>
      <w:r w:rsidR="00584403">
        <w:rPr>
          <w:lang w:eastAsia="it-IT"/>
        </w:rPr>
        <w:t>findings</w:t>
      </w:r>
      <w:r w:rsidR="005162A7">
        <w:rPr>
          <w:lang w:eastAsia="it-IT"/>
        </w:rPr>
        <w:t xml:space="preserve"> of this study showed that </w:t>
      </w:r>
      <w:r w:rsidR="00EF3467">
        <w:rPr>
          <w:lang w:eastAsia="it-IT"/>
        </w:rPr>
        <w:t xml:space="preserve">higher frequency of instructor </w:t>
      </w:r>
      <w:r w:rsidR="00D642DE">
        <w:rPr>
          <w:lang w:eastAsia="it-IT"/>
        </w:rPr>
        <w:t xml:space="preserve">posting </w:t>
      </w:r>
      <w:r w:rsidR="00584403">
        <w:rPr>
          <w:lang w:eastAsia="it-IT"/>
        </w:rPr>
        <w:t>resulted to shorter dialogues and less frequent learner posting.</w:t>
      </w:r>
      <w:r w:rsidR="00A96974">
        <w:rPr>
          <w:lang w:eastAsia="it-IT"/>
        </w:rPr>
        <w:t xml:space="preserve"> Another study by </w:t>
      </w:r>
      <w:r w:rsidR="00D356BD">
        <w:rPr>
          <w:lang w:eastAsia="it-IT"/>
        </w:rPr>
        <w:t>Balaji</w:t>
      </w:r>
      <w:r w:rsidR="00452F69">
        <w:rPr>
          <w:lang w:eastAsia="it-IT"/>
        </w:rPr>
        <w:t xml:space="preserve"> [7] revealed that facilitating discourse has a strong positive effect on the students’ interactions in discussion forums.</w:t>
      </w:r>
      <w:r w:rsidR="009D2A7E">
        <w:rPr>
          <w:lang w:eastAsia="it-IT"/>
        </w:rPr>
        <w:t xml:space="preserve"> </w:t>
      </w:r>
      <w:r w:rsidR="00E95707">
        <w:rPr>
          <w:lang w:eastAsia="it-IT"/>
        </w:rPr>
        <w:t>The findings of this study also indicate that the instructor’s role in online discussion is essential for maintaining the interest and motivation of learners to participate and engage with the course material.</w:t>
      </w:r>
    </w:p>
    <w:p w14:paraId="091FBB15" w14:textId="5518AA80" w:rsidR="00D81858" w:rsidRPr="009A0EEE" w:rsidRDefault="00D32BB2" w:rsidP="00DC0DFB">
      <w:pPr>
        <w:pStyle w:val="Para"/>
        <w:rPr>
          <w:lang w:eastAsia="it-IT"/>
        </w:rPr>
      </w:pPr>
      <w:r>
        <w:rPr>
          <w:lang w:eastAsia="it-IT"/>
        </w:rPr>
        <w:t>In this study</w:t>
      </w:r>
      <w:r w:rsidR="002053D6">
        <w:rPr>
          <w:lang w:eastAsia="it-IT"/>
        </w:rPr>
        <w:t>,</w:t>
      </w:r>
      <w:r>
        <w:rPr>
          <w:lang w:eastAsia="it-IT"/>
        </w:rPr>
        <w:t xml:space="preserve"> </w:t>
      </w:r>
      <w:r w:rsidR="007812DF">
        <w:rPr>
          <w:lang w:eastAsia="it-IT"/>
        </w:rPr>
        <w:t xml:space="preserve">we collected data from the discussion forum of two </w:t>
      </w:r>
      <w:r w:rsidR="009A660E">
        <w:rPr>
          <w:lang w:eastAsia="it-IT"/>
        </w:rPr>
        <w:t xml:space="preserve">completed </w:t>
      </w:r>
      <w:r w:rsidR="007812DF">
        <w:rPr>
          <w:lang w:eastAsia="it-IT"/>
        </w:rPr>
        <w:t xml:space="preserve">courses </w:t>
      </w:r>
      <w:r w:rsidR="00506721">
        <w:rPr>
          <w:lang w:eastAsia="it-IT"/>
        </w:rPr>
        <w:t>in different subject</w:t>
      </w:r>
      <w:r w:rsidR="002A22FE">
        <w:rPr>
          <w:lang w:eastAsia="it-IT"/>
        </w:rPr>
        <w:t>s</w:t>
      </w:r>
      <w:r w:rsidR="002E5E8D">
        <w:rPr>
          <w:lang w:eastAsia="it-IT"/>
        </w:rPr>
        <w:t>, one related to technology (Introduction to Programming)</w:t>
      </w:r>
      <w:r w:rsidR="00DC121E">
        <w:rPr>
          <w:lang w:eastAsia="it-IT"/>
        </w:rPr>
        <w:t xml:space="preserve"> and the other in</w:t>
      </w:r>
      <w:r w:rsidR="00DE2409">
        <w:rPr>
          <w:lang w:eastAsia="it-IT"/>
        </w:rPr>
        <w:t xml:space="preserve"> humanities (World History of Religion)</w:t>
      </w:r>
      <w:r w:rsidR="00506721">
        <w:rPr>
          <w:lang w:eastAsia="it-IT"/>
        </w:rPr>
        <w:t>.</w:t>
      </w:r>
      <w:r w:rsidR="00B909C4">
        <w:rPr>
          <w:lang w:eastAsia="it-IT"/>
        </w:rPr>
        <w:t xml:space="preserve"> The</w:t>
      </w:r>
      <w:r w:rsidR="00C05381">
        <w:rPr>
          <w:lang w:eastAsia="it-IT"/>
        </w:rPr>
        <w:t xml:space="preserve">y were </w:t>
      </w:r>
      <w:r w:rsidR="00FF005A">
        <w:rPr>
          <w:lang w:eastAsia="it-IT"/>
        </w:rPr>
        <w:t xml:space="preserve">collected </w:t>
      </w:r>
      <w:r w:rsidR="00FF005A">
        <w:rPr>
          <w:lang w:eastAsia="it-IT"/>
        </w:rPr>
        <w:lastRenderedPageBreak/>
        <w:t>from Mathesis</w:t>
      </w:r>
      <w:r w:rsidR="00EB68F7">
        <w:rPr>
          <w:lang w:eastAsia="it-IT"/>
        </w:rPr>
        <w:t>,</w:t>
      </w:r>
      <w:r w:rsidR="00FF005A">
        <w:rPr>
          <w:lang w:eastAsia="it-IT"/>
        </w:rPr>
        <w:t xml:space="preserve"> </w:t>
      </w:r>
      <w:r w:rsidR="00801FDB">
        <w:rPr>
          <w:lang w:eastAsia="it-IT"/>
        </w:rPr>
        <w:t xml:space="preserve">a </w:t>
      </w:r>
      <w:r w:rsidR="00337946">
        <w:rPr>
          <w:lang w:eastAsia="it-IT"/>
        </w:rPr>
        <w:t xml:space="preserve">prominent </w:t>
      </w:r>
      <w:r w:rsidR="00801FDB">
        <w:rPr>
          <w:lang w:eastAsia="it-IT"/>
        </w:rPr>
        <w:t>G</w:t>
      </w:r>
      <w:r w:rsidR="001A498F">
        <w:rPr>
          <w:lang w:eastAsia="it-IT"/>
        </w:rPr>
        <w:t xml:space="preserve">reek </w:t>
      </w:r>
      <w:r w:rsidR="00FF005A">
        <w:rPr>
          <w:lang w:eastAsia="it-IT"/>
        </w:rPr>
        <w:t>MOOC</w:t>
      </w:r>
      <w:r w:rsidR="003A7CE3">
        <w:rPr>
          <w:lang w:eastAsia="it-IT"/>
        </w:rPr>
        <w:t>s</w:t>
      </w:r>
      <w:r w:rsidR="00FF005A">
        <w:rPr>
          <w:lang w:eastAsia="it-IT"/>
        </w:rPr>
        <w:t xml:space="preserve"> platform</w:t>
      </w:r>
      <w:r w:rsidR="00B6641D">
        <w:rPr>
          <w:lang w:eastAsia="it-IT"/>
        </w:rPr>
        <w:t xml:space="preserve"> based on OpenEdX</w:t>
      </w:r>
      <w:r w:rsidR="005C32BD">
        <w:rPr>
          <w:lang w:eastAsia="it-IT"/>
        </w:rPr>
        <w:t xml:space="preserve"> </w:t>
      </w:r>
      <w:r w:rsidR="00B6641D">
        <w:rPr>
          <w:lang w:eastAsia="it-IT"/>
        </w:rPr>
        <w:t>technology.</w:t>
      </w:r>
      <w:r w:rsidR="002A22FE">
        <w:rPr>
          <w:lang w:eastAsia="it-IT"/>
        </w:rPr>
        <w:t xml:space="preserve"> </w:t>
      </w:r>
      <w:r w:rsidR="00A25020">
        <w:rPr>
          <w:lang w:eastAsia="it-IT"/>
        </w:rPr>
        <w:t>In this platform, there is</w:t>
      </w:r>
      <w:r>
        <w:rPr>
          <w:lang w:eastAsia="it-IT"/>
        </w:rPr>
        <w:t xml:space="preserve"> a distinction in the role</w:t>
      </w:r>
      <w:r w:rsidR="00B32C72">
        <w:rPr>
          <w:lang w:eastAsia="it-IT"/>
        </w:rPr>
        <w:t>s</w:t>
      </w:r>
      <w:r>
        <w:rPr>
          <w:lang w:eastAsia="it-IT"/>
        </w:rPr>
        <w:t xml:space="preserve"> of the instructor, </w:t>
      </w:r>
      <w:r w:rsidR="002B7538">
        <w:rPr>
          <w:lang w:eastAsia="it-IT"/>
        </w:rPr>
        <w:t xml:space="preserve">the forum </w:t>
      </w:r>
      <w:r>
        <w:rPr>
          <w:lang w:eastAsia="it-IT"/>
        </w:rPr>
        <w:t>moderator and teaching assistant</w:t>
      </w:r>
      <w:r w:rsidR="00DD525C">
        <w:rPr>
          <w:lang w:eastAsia="it-IT"/>
        </w:rPr>
        <w:t xml:space="preserve"> of an online course</w:t>
      </w:r>
      <w:r>
        <w:rPr>
          <w:lang w:eastAsia="it-IT"/>
        </w:rPr>
        <w:t>.</w:t>
      </w:r>
      <w:r w:rsidR="00771552">
        <w:rPr>
          <w:lang w:eastAsia="it-IT"/>
        </w:rPr>
        <w:t xml:space="preserve"> I</w:t>
      </w:r>
      <w:r w:rsidR="00CE628C">
        <w:rPr>
          <w:lang w:eastAsia="it-IT"/>
        </w:rPr>
        <w:t>nstructor is the main teacher of the course, he performs the video lectures, provides the course’s content</w:t>
      </w:r>
      <w:r w:rsidR="00006816">
        <w:rPr>
          <w:lang w:eastAsia="it-IT"/>
        </w:rPr>
        <w:t xml:space="preserve"> and rarely participates in the forum to answer to other learners’</w:t>
      </w:r>
      <w:r w:rsidR="0042441B">
        <w:rPr>
          <w:lang w:eastAsia="it-IT"/>
        </w:rPr>
        <w:t xml:space="preserve"> questions</w:t>
      </w:r>
      <w:r w:rsidR="00C26AEF">
        <w:rPr>
          <w:lang w:eastAsia="it-IT"/>
        </w:rPr>
        <w:t xml:space="preserve">. The moderator’s role is to maintain a healthy climate within the course’s discussion forum, delete improper messages </w:t>
      </w:r>
      <w:r w:rsidR="009321AE">
        <w:rPr>
          <w:lang w:eastAsia="it-IT"/>
        </w:rPr>
        <w:t>and intervene if a message does not</w:t>
      </w:r>
      <w:r w:rsidR="00C26AEF">
        <w:rPr>
          <w:lang w:eastAsia="it-IT"/>
        </w:rPr>
        <w:t xml:space="preserve"> comply with the forum’s rules (e.g. posting solution</w:t>
      </w:r>
      <w:r w:rsidR="00542B3B">
        <w:rPr>
          <w:lang w:eastAsia="it-IT"/>
        </w:rPr>
        <w:t>s</w:t>
      </w:r>
      <w:r w:rsidR="00C26AEF">
        <w:rPr>
          <w:lang w:eastAsia="it-IT"/>
        </w:rPr>
        <w:t xml:space="preserve"> of </w:t>
      </w:r>
      <w:r w:rsidR="00D06F23">
        <w:rPr>
          <w:lang w:eastAsia="it-IT"/>
        </w:rPr>
        <w:t xml:space="preserve">the </w:t>
      </w:r>
      <w:r w:rsidR="00C26AEF">
        <w:rPr>
          <w:lang w:eastAsia="it-IT"/>
        </w:rPr>
        <w:t>course’s assignments).</w:t>
      </w:r>
      <w:r w:rsidR="002D0F79">
        <w:rPr>
          <w:lang w:eastAsia="it-IT"/>
        </w:rPr>
        <w:t xml:space="preserve"> Teaching assistant</w:t>
      </w:r>
      <w:r w:rsidR="00253D5B">
        <w:rPr>
          <w:lang w:eastAsia="it-IT"/>
        </w:rPr>
        <w:t>, on the other hand,</w:t>
      </w:r>
      <w:r w:rsidR="002D0F79">
        <w:rPr>
          <w:lang w:eastAsia="it-IT"/>
        </w:rPr>
        <w:t xml:space="preserve"> </w:t>
      </w:r>
      <w:r w:rsidR="001E55C4">
        <w:rPr>
          <w:lang w:eastAsia="it-IT"/>
        </w:rPr>
        <w:t>is a learner</w:t>
      </w:r>
      <w:r w:rsidR="007D46D6">
        <w:rPr>
          <w:lang w:eastAsia="it-IT"/>
        </w:rPr>
        <w:t>,</w:t>
      </w:r>
      <w:r w:rsidR="001E55C4">
        <w:rPr>
          <w:lang w:eastAsia="it-IT"/>
        </w:rPr>
        <w:t xml:space="preserve"> who</w:t>
      </w:r>
      <w:r w:rsidR="00BB7809">
        <w:rPr>
          <w:lang w:eastAsia="it-IT"/>
        </w:rPr>
        <w:t xml:space="preserve"> </w:t>
      </w:r>
      <w:commentRangeStart w:id="1"/>
      <w:r w:rsidR="008A316E">
        <w:rPr>
          <w:lang w:eastAsia="it-IT"/>
        </w:rPr>
        <w:t>is</w:t>
      </w:r>
      <w:r w:rsidR="00965D21">
        <w:rPr>
          <w:lang w:eastAsia="it-IT"/>
        </w:rPr>
        <w:t xml:space="preserve"> informally </w:t>
      </w:r>
      <w:r w:rsidR="001707FA">
        <w:rPr>
          <w:lang w:eastAsia="it-IT"/>
        </w:rPr>
        <w:t>authorized</w:t>
      </w:r>
      <w:commentRangeEnd w:id="1"/>
      <w:r w:rsidR="00BA6E65">
        <w:rPr>
          <w:rStyle w:val="CommentReference"/>
        </w:rPr>
        <w:commentReference w:id="1"/>
      </w:r>
      <w:r w:rsidR="00FA1AA7">
        <w:rPr>
          <w:lang w:eastAsia="it-IT"/>
        </w:rPr>
        <w:t xml:space="preserve"> by the course’s staff</w:t>
      </w:r>
      <w:r w:rsidR="001707FA">
        <w:rPr>
          <w:lang w:eastAsia="it-IT"/>
        </w:rPr>
        <w:t xml:space="preserve"> to help other l</w:t>
      </w:r>
      <w:r w:rsidR="005E43AC">
        <w:rPr>
          <w:lang w:eastAsia="it-IT"/>
        </w:rPr>
        <w:t xml:space="preserve">earners within discussion forum, answer to their questions and </w:t>
      </w:r>
      <w:r w:rsidR="00F227CC">
        <w:rPr>
          <w:lang w:eastAsia="it-IT"/>
        </w:rPr>
        <w:t>improve their learning experience</w:t>
      </w:r>
      <w:r w:rsidR="005E43AC">
        <w:rPr>
          <w:lang w:eastAsia="it-IT"/>
        </w:rPr>
        <w:t>.</w:t>
      </w:r>
      <w:r w:rsidR="008D0AD3">
        <w:rPr>
          <w:lang w:eastAsia="it-IT"/>
        </w:rPr>
        <w:t xml:space="preserve"> He is usually a high-graded learner</w:t>
      </w:r>
      <w:r w:rsidR="00211228">
        <w:rPr>
          <w:lang w:eastAsia="it-IT"/>
        </w:rPr>
        <w:t>,</w:t>
      </w:r>
      <w:r w:rsidR="008D0AD3">
        <w:rPr>
          <w:lang w:eastAsia="it-IT"/>
        </w:rPr>
        <w:t xml:space="preserve"> with high-level of engagement</w:t>
      </w:r>
      <w:r w:rsidR="00212FC2">
        <w:rPr>
          <w:lang w:eastAsia="it-IT"/>
        </w:rPr>
        <w:t xml:space="preserve"> within the course</w:t>
      </w:r>
      <w:r w:rsidR="008D0AD3">
        <w:rPr>
          <w:lang w:eastAsia="it-IT"/>
        </w:rPr>
        <w:t xml:space="preserve"> and he voluntarily accepts this role.</w:t>
      </w:r>
      <w:r w:rsidR="00F7555A">
        <w:rPr>
          <w:lang w:eastAsia="it-IT"/>
        </w:rPr>
        <w:t xml:space="preserve"> This role is quite unusual because in most MOOC platforms the course’s personnel provides this kind of assistance to learners</w:t>
      </w:r>
      <w:r w:rsidR="009A0EEE">
        <w:rPr>
          <w:lang w:eastAsia="it-IT"/>
        </w:rPr>
        <w:t>, within specific restrictions and rules</w:t>
      </w:r>
      <w:r w:rsidR="00F7555A">
        <w:rPr>
          <w:lang w:eastAsia="it-IT"/>
        </w:rPr>
        <w:t>.</w:t>
      </w:r>
      <w:r w:rsidR="009A0EEE">
        <w:rPr>
          <w:lang w:eastAsia="it-IT"/>
        </w:rPr>
        <w:t xml:space="preserve"> In this context, teaching assistants’ role is quite different because they are also learners of the course and their behavior</w:t>
      </w:r>
      <w:r w:rsidR="00117773">
        <w:rPr>
          <w:lang w:eastAsia="it-IT"/>
        </w:rPr>
        <w:t xml:space="preserve"> and intervention</w:t>
      </w:r>
      <w:r w:rsidR="009A0EEE">
        <w:rPr>
          <w:lang w:eastAsia="it-IT"/>
        </w:rPr>
        <w:t xml:space="preserve"> might </w:t>
      </w:r>
      <w:r w:rsidR="006A1C0F">
        <w:rPr>
          <w:lang w:eastAsia="it-IT"/>
        </w:rPr>
        <w:t>reveal</w:t>
      </w:r>
      <w:r w:rsidR="009A0EEE">
        <w:rPr>
          <w:lang w:eastAsia="it-IT"/>
        </w:rPr>
        <w:t xml:space="preserve"> </w:t>
      </w:r>
      <w:r w:rsidR="004A7355">
        <w:rPr>
          <w:lang w:eastAsia="it-IT"/>
        </w:rPr>
        <w:t>interesting</w:t>
      </w:r>
      <w:r w:rsidR="009A0EEE">
        <w:rPr>
          <w:lang w:eastAsia="it-IT"/>
        </w:rPr>
        <w:t xml:space="preserve"> characteristics. </w:t>
      </w:r>
      <w:r w:rsidR="009A660E">
        <w:rPr>
          <w:lang w:eastAsia="it-IT"/>
        </w:rPr>
        <w:t>In both courses</w:t>
      </w:r>
      <w:r w:rsidR="00EE3EC8">
        <w:rPr>
          <w:lang w:eastAsia="it-IT"/>
        </w:rPr>
        <w:t>,</w:t>
      </w:r>
      <w:r w:rsidR="009A660E">
        <w:rPr>
          <w:lang w:eastAsia="it-IT"/>
        </w:rPr>
        <w:t xml:space="preserve"> teaching assistants </w:t>
      </w:r>
      <w:r w:rsidR="00610CD7">
        <w:rPr>
          <w:lang w:eastAsia="it-IT"/>
        </w:rPr>
        <w:t>intervened</w:t>
      </w:r>
      <w:r w:rsidR="00755EFD">
        <w:rPr>
          <w:lang w:eastAsia="it-IT"/>
        </w:rPr>
        <w:t xml:space="preserve"> in forum </w:t>
      </w:r>
      <w:r w:rsidR="00604492">
        <w:rPr>
          <w:lang w:eastAsia="it-IT"/>
        </w:rPr>
        <w:t xml:space="preserve">discussions </w:t>
      </w:r>
      <w:r w:rsidR="00755EFD">
        <w:rPr>
          <w:lang w:eastAsia="it-IT"/>
        </w:rPr>
        <w:t>and offered help to other learners, but the question is if the different subject matter of the courses can result in d</w:t>
      </w:r>
      <w:r w:rsidR="000426DB">
        <w:rPr>
          <w:lang w:eastAsia="it-IT"/>
        </w:rPr>
        <w:t>ifferent characteristics in these</w:t>
      </w:r>
      <w:r w:rsidR="00755EFD">
        <w:rPr>
          <w:lang w:eastAsia="it-IT"/>
        </w:rPr>
        <w:t xml:space="preserve"> type</w:t>
      </w:r>
      <w:r w:rsidR="000426DB">
        <w:rPr>
          <w:lang w:eastAsia="it-IT"/>
        </w:rPr>
        <w:t>s</w:t>
      </w:r>
      <w:r w:rsidR="00755EFD">
        <w:rPr>
          <w:lang w:eastAsia="it-IT"/>
        </w:rPr>
        <w:t xml:space="preserve"> of interaction</w:t>
      </w:r>
      <w:r w:rsidR="009D0DD8">
        <w:rPr>
          <w:lang w:eastAsia="it-IT"/>
        </w:rPr>
        <w:t>s</w:t>
      </w:r>
      <w:r w:rsidR="00755EFD">
        <w:rPr>
          <w:lang w:eastAsia="it-IT"/>
        </w:rPr>
        <w:t>.</w:t>
      </w:r>
    </w:p>
    <w:p w14:paraId="2158BAB2" w14:textId="77777777" w:rsidR="00237037" w:rsidRDefault="006D6DBC" w:rsidP="00DC0DFB">
      <w:pPr>
        <w:pStyle w:val="Para"/>
        <w:rPr>
          <w:lang w:eastAsia="it-IT"/>
        </w:rPr>
      </w:pPr>
      <w:r>
        <w:rPr>
          <w:lang w:eastAsia="it-IT"/>
        </w:rPr>
        <w:t>Specifically, in this work we ask the following research questions:</w:t>
      </w:r>
    </w:p>
    <w:p w14:paraId="63FEFCA1" w14:textId="353FA394" w:rsidR="005F0714" w:rsidRDefault="00D460DA" w:rsidP="00DC0DFB">
      <w:pPr>
        <w:pStyle w:val="Para"/>
        <w:numPr>
          <w:ilvl w:val="0"/>
          <w:numId w:val="33"/>
        </w:numPr>
        <w:rPr>
          <w:lang w:eastAsia="it-IT"/>
        </w:rPr>
      </w:pPr>
      <w:r>
        <w:rPr>
          <w:lang w:eastAsia="it-IT"/>
        </w:rPr>
        <w:t xml:space="preserve">Are </w:t>
      </w:r>
      <w:r w:rsidR="002A1DB9">
        <w:rPr>
          <w:lang w:eastAsia="it-IT"/>
        </w:rPr>
        <w:t>the</w:t>
      </w:r>
      <w:r>
        <w:rPr>
          <w:lang w:eastAsia="it-IT"/>
        </w:rPr>
        <w:t>re</w:t>
      </w:r>
      <w:r w:rsidR="002A1DB9">
        <w:rPr>
          <w:lang w:eastAsia="it-IT"/>
        </w:rPr>
        <w:t xml:space="preserve"> </w:t>
      </w:r>
      <w:r w:rsidR="003C7927">
        <w:rPr>
          <w:lang w:eastAsia="it-IT"/>
        </w:rPr>
        <w:t xml:space="preserve">any </w:t>
      </w:r>
      <w:r w:rsidR="002A1DB9">
        <w:rPr>
          <w:lang w:eastAsia="it-IT"/>
        </w:rPr>
        <w:t xml:space="preserve">differences </w:t>
      </w:r>
      <w:r w:rsidR="00786C94">
        <w:rPr>
          <w:lang w:eastAsia="it-IT"/>
        </w:rPr>
        <w:t>in teaching assistant intervention</w:t>
      </w:r>
      <w:r w:rsidR="008B6606">
        <w:rPr>
          <w:lang w:eastAsia="it-IT"/>
        </w:rPr>
        <w:t>s</w:t>
      </w:r>
      <w:r w:rsidR="00786C94">
        <w:rPr>
          <w:lang w:eastAsia="it-IT"/>
        </w:rPr>
        <w:t xml:space="preserve"> </w:t>
      </w:r>
      <w:r w:rsidR="00D81858">
        <w:rPr>
          <w:lang w:eastAsia="it-IT"/>
        </w:rPr>
        <w:t>within the discussion forum of</w:t>
      </w:r>
      <w:r w:rsidR="00786C94">
        <w:rPr>
          <w:lang w:eastAsia="it-IT"/>
        </w:rPr>
        <w:t xml:space="preserve"> two courses with different subject matter?</w:t>
      </w:r>
    </w:p>
    <w:p w14:paraId="482E8EA5" w14:textId="65733FA7" w:rsidR="008F67E9" w:rsidRDefault="0011208A" w:rsidP="00DC0DFB">
      <w:pPr>
        <w:pStyle w:val="Para"/>
        <w:numPr>
          <w:ilvl w:val="0"/>
          <w:numId w:val="33"/>
        </w:numPr>
        <w:rPr>
          <w:lang w:eastAsia="it-IT"/>
        </w:rPr>
      </w:pPr>
      <w:r>
        <w:rPr>
          <w:lang w:eastAsia="it-IT"/>
        </w:rPr>
        <w:t>If yes, then what differences are there observed in teaching assistants’ interaction with other learners</w:t>
      </w:r>
      <w:r w:rsidR="008B6606">
        <w:rPr>
          <w:lang w:eastAsia="it-IT"/>
        </w:rPr>
        <w:t xml:space="preserve"> and why they occur</w:t>
      </w:r>
      <w:r>
        <w:rPr>
          <w:lang w:eastAsia="it-IT"/>
        </w:rPr>
        <w:t>?</w:t>
      </w:r>
    </w:p>
    <w:p w14:paraId="3D2327D5" w14:textId="7C0E2680" w:rsidR="00B37D30" w:rsidRDefault="00673BE1" w:rsidP="00DC0DFB">
      <w:pPr>
        <w:pStyle w:val="Para"/>
        <w:rPr>
          <w:lang w:eastAsia="it-IT"/>
        </w:rPr>
      </w:pPr>
      <w:r>
        <w:rPr>
          <w:lang w:eastAsia="it-IT"/>
        </w:rPr>
        <w:t xml:space="preserve">We consider that answering these research questions will give us important insights about how teaching assistants behave within </w:t>
      </w:r>
      <w:r w:rsidR="001D0AD0">
        <w:rPr>
          <w:lang w:eastAsia="it-IT"/>
        </w:rPr>
        <w:t xml:space="preserve">courses with different subject matters </w:t>
      </w:r>
      <w:r>
        <w:rPr>
          <w:lang w:eastAsia="it-IT"/>
        </w:rPr>
        <w:t xml:space="preserve">discussion forum and </w:t>
      </w:r>
      <w:r w:rsidR="000E41C4">
        <w:rPr>
          <w:lang w:eastAsia="it-IT"/>
        </w:rPr>
        <w:t>provide us implications for designing discussion interventions in MOOCs</w:t>
      </w:r>
      <w:r w:rsidR="008B6606">
        <w:rPr>
          <w:lang w:eastAsia="it-IT"/>
        </w:rPr>
        <w:t xml:space="preserve"> in the future</w:t>
      </w:r>
      <w:r w:rsidR="000E41C4">
        <w:rPr>
          <w:lang w:eastAsia="it-IT"/>
        </w:rPr>
        <w:t>.</w:t>
      </w:r>
    </w:p>
    <w:p w14:paraId="08BBF2B2" w14:textId="71954217" w:rsidR="00F07759" w:rsidRDefault="0020316F" w:rsidP="00DC0DFB">
      <w:pPr>
        <w:pStyle w:val="Para"/>
        <w:rPr>
          <w:lang w:eastAsia="it-IT"/>
        </w:rPr>
      </w:pPr>
      <w:r>
        <w:rPr>
          <w:lang w:eastAsia="it-IT"/>
        </w:rPr>
        <w:t xml:space="preserve">In this work, </w:t>
      </w:r>
      <w:r w:rsidR="00F07759">
        <w:rPr>
          <w:lang w:eastAsia="it-IT"/>
        </w:rPr>
        <w:t>to answer these research questions</w:t>
      </w:r>
      <w:r w:rsidR="00F11856">
        <w:rPr>
          <w:lang w:eastAsia="it-IT"/>
        </w:rPr>
        <w:t>,</w:t>
      </w:r>
      <w:r w:rsidR="00F07759">
        <w:rPr>
          <w:lang w:eastAsia="it-IT"/>
        </w:rPr>
        <w:t xml:space="preserve"> we </w:t>
      </w:r>
      <w:r w:rsidR="009F0607">
        <w:rPr>
          <w:lang w:eastAsia="it-IT"/>
        </w:rPr>
        <w:t>perform</w:t>
      </w:r>
      <w:r w:rsidR="00F07759">
        <w:rPr>
          <w:lang w:eastAsia="it-IT"/>
        </w:rPr>
        <w:t xml:space="preserve"> a </w:t>
      </w:r>
      <w:r w:rsidR="009F0607">
        <w:rPr>
          <w:lang w:eastAsia="it-IT"/>
        </w:rPr>
        <w:t>qualitative</w:t>
      </w:r>
      <w:r w:rsidR="00F07759">
        <w:rPr>
          <w:lang w:eastAsia="it-IT"/>
        </w:rPr>
        <w:t xml:space="preserve"> </w:t>
      </w:r>
      <w:r w:rsidR="00187418">
        <w:rPr>
          <w:lang w:eastAsia="it-IT"/>
        </w:rPr>
        <w:t>analysis</w:t>
      </w:r>
      <w:r w:rsidR="00F07759">
        <w:rPr>
          <w:lang w:eastAsia="it-IT"/>
        </w:rPr>
        <w:t xml:space="preserve"> </w:t>
      </w:r>
      <w:r w:rsidR="00F11856">
        <w:rPr>
          <w:lang w:eastAsia="it-IT"/>
        </w:rPr>
        <w:t>on teaching</w:t>
      </w:r>
      <w:r w:rsidR="00FB38D2">
        <w:rPr>
          <w:lang w:eastAsia="it-IT"/>
        </w:rPr>
        <w:t xml:space="preserve"> assistants messages. We choose randomly</w:t>
      </w:r>
      <w:r w:rsidR="00F11856">
        <w:rPr>
          <w:lang w:eastAsia="it-IT"/>
        </w:rPr>
        <w:t xml:space="preserve"> </w:t>
      </w:r>
      <w:r w:rsidR="00187418">
        <w:rPr>
          <w:lang w:eastAsia="it-IT"/>
        </w:rPr>
        <w:t>a subset of</w:t>
      </w:r>
      <w:r w:rsidR="00721F57">
        <w:rPr>
          <w:lang w:eastAsia="it-IT"/>
        </w:rPr>
        <w:t xml:space="preserve"> 200</w:t>
      </w:r>
      <w:r w:rsidR="00187418">
        <w:rPr>
          <w:lang w:eastAsia="it-IT"/>
        </w:rPr>
        <w:t xml:space="preserve"> discussions</w:t>
      </w:r>
      <w:r w:rsidR="00F11856">
        <w:rPr>
          <w:lang w:eastAsia="it-IT"/>
        </w:rPr>
        <w:t xml:space="preserve"> teaching assistants intervened to</w:t>
      </w:r>
      <w:r w:rsidR="008655F0">
        <w:rPr>
          <w:lang w:eastAsia="it-IT"/>
        </w:rPr>
        <w:t>,</w:t>
      </w:r>
      <w:r w:rsidR="00F11856">
        <w:rPr>
          <w:lang w:eastAsia="it-IT"/>
        </w:rPr>
        <w:t xml:space="preserve"> </w:t>
      </w:r>
      <w:r w:rsidR="00187418">
        <w:rPr>
          <w:lang w:eastAsia="it-IT"/>
        </w:rPr>
        <w:t>for each course</w:t>
      </w:r>
      <w:r w:rsidR="00F11856">
        <w:rPr>
          <w:lang w:eastAsia="it-IT"/>
        </w:rPr>
        <w:t>.</w:t>
      </w:r>
      <w:r w:rsidR="008655F0">
        <w:rPr>
          <w:lang w:eastAsia="it-IT"/>
        </w:rPr>
        <w:t xml:space="preserve"> Next, </w:t>
      </w:r>
      <w:r w:rsidR="00F5711D">
        <w:rPr>
          <w:lang w:eastAsia="it-IT"/>
        </w:rPr>
        <w:t xml:space="preserve">we use </w:t>
      </w:r>
      <w:r w:rsidR="00756E6D">
        <w:rPr>
          <w:lang w:eastAsia="it-IT"/>
        </w:rPr>
        <w:t xml:space="preserve">a </w:t>
      </w:r>
      <w:r w:rsidR="00F5711D">
        <w:rPr>
          <w:lang w:eastAsia="it-IT"/>
        </w:rPr>
        <w:t>hybrid</w:t>
      </w:r>
      <w:r w:rsidR="008655F0">
        <w:rPr>
          <w:lang w:eastAsia="it-IT"/>
        </w:rPr>
        <w:t xml:space="preserve"> coding scheme based on </w:t>
      </w:r>
      <w:r w:rsidR="004A21DC">
        <w:rPr>
          <w:rFonts w:eastAsia="Verdana"/>
          <w14:ligatures w14:val="standard"/>
        </w:rPr>
        <w:t xml:space="preserve">Chandrasekaran’s taxonomy, which includes only the instructor intervention categories, to label teaching assistants’ messages. </w:t>
      </w:r>
      <w:r w:rsidR="00FB38D2">
        <w:rPr>
          <w:rFonts w:eastAsia="Verdana"/>
          <w14:ligatures w14:val="standard"/>
        </w:rPr>
        <w:t xml:space="preserve">Two coders performed the labeling </w:t>
      </w:r>
      <w:r w:rsidR="00EB06A6">
        <w:rPr>
          <w:rFonts w:eastAsia="Verdana"/>
          <w14:ligatures w14:val="standard"/>
        </w:rPr>
        <w:t>of the messages</w:t>
      </w:r>
      <w:r w:rsidR="009D14B6">
        <w:rPr>
          <w:rFonts w:eastAsia="Verdana"/>
          <w14:ligatures w14:val="standard"/>
        </w:rPr>
        <w:t xml:space="preserve"> in the coding scheme categories</w:t>
      </w:r>
      <w:r w:rsidR="00EB06A6">
        <w:rPr>
          <w:rFonts w:eastAsia="Verdana"/>
          <w14:ligatures w14:val="standard"/>
        </w:rPr>
        <w:t>.</w:t>
      </w:r>
      <w:r w:rsidR="00583D1F">
        <w:rPr>
          <w:lang w:eastAsia="it-IT"/>
        </w:rPr>
        <w:t xml:space="preserve"> </w:t>
      </w:r>
      <w:r w:rsidR="00EF3805">
        <w:rPr>
          <w:lang w:eastAsia="it-IT"/>
        </w:rPr>
        <w:t>The results and discussion are presented below.</w:t>
      </w:r>
    </w:p>
    <w:p w14:paraId="2D5A41C0" w14:textId="77777777" w:rsidR="003B5AC5" w:rsidRDefault="003B5AC5" w:rsidP="003B5AC5">
      <w:pPr>
        <w:pStyle w:val="Head1"/>
        <w:spacing w:before="380"/>
        <w:rPr>
          <w14:ligatures w14:val="standard"/>
        </w:rPr>
      </w:pPr>
      <w:r>
        <w:rPr>
          <w:rStyle w:val="Label"/>
          <w14:ligatures w14:val="standard"/>
        </w:rPr>
        <w:t>2</w:t>
      </w:r>
      <w:r w:rsidRPr="00586A35">
        <w:rPr>
          <w14:ligatures w14:val="standard"/>
        </w:rPr>
        <w:t> </w:t>
      </w:r>
      <w:r>
        <w:rPr>
          <w14:ligatures w14:val="standard"/>
        </w:rPr>
        <w:t>RELATED WORK</w:t>
      </w:r>
    </w:p>
    <w:p w14:paraId="7A99273B" w14:textId="77777777" w:rsidR="003C36A1" w:rsidRPr="00586A35" w:rsidRDefault="003C36A1" w:rsidP="003C36A1">
      <w:pPr>
        <w:pStyle w:val="Head2"/>
        <w:rPr>
          <w14:ligatures w14:val="standard"/>
        </w:rPr>
      </w:pPr>
      <w:r>
        <w:rPr>
          <w:rStyle w:val="Label"/>
          <w14:ligatures w14:val="standard"/>
        </w:rPr>
        <w:t>2</w:t>
      </w:r>
      <w:r w:rsidRPr="00586A35">
        <w:rPr>
          <w:rStyle w:val="Label"/>
          <w14:ligatures w14:val="standard"/>
        </w:rPr>
        <w:t>.1</w:t>
      </w:r>
      <w:r>
        <w:rPr>
          <w14:ligatures w14:val="standard"/>
        </w:rPr>
        <w:tab/>
      </w:r>
      <w:r w:rsidR="00561ABA">
        <w:rPr>
          <w14:ligatures w14:val="standard"/>
        </w:rPr>
        <w:t>Research on instructor i</w:t>
      </w:r>
      <w:r>
        <w:rPr>
          <w14:ligatures w14:val="standard"/>
        </w:rPr>
        <w:t>ntervention</w:t>
      </w:r>
      <w:r w:rsidR="00561ABA">
        <w:rPr>
          <w14:ligatures w14:val="standard"/>
        </w:rPr>
        <w:t xml:space="preserve"> in discussion forums</w:t>
      </w:r>
    </w:p>
    <w:p w14:paraId="60830362" w14:textId="08C10DD2" w:rsidR="00DA3AFD" w:rsidRDefault="00DA49B4" w:rsidP="00DC0DFB">
      <w:pPr>
        <w:pStyle w:val="Para"/>
        <w:rPr>
          <w:lang w:eastAsia="it-IT"/>
        </w:rPr>
      </w:pPr>
      <w:r>
        <w:rPr>
          <w:lang w:eastAsia="it-IT"/>
        </w:rPr>
        <w:t>Instructor and teaching assistant intervention within the discussion forum</w:t>
      </w:r>
      <w:r w:rsidR="001466C0">
        <w:rPr>
          <w:lang w:eastAsia="it-IT"/>
        </w:rPr>
        <w:t xml:space="preserve"> has been a topic of interest of</w:t>
      </w:r>
      <w:r>
        <w:rPr>
          <w:lang w:eastAsia="it-IT"/>
        </w:rPr>
        <w:t xml:space="preserve"> many studies. </w:t>
      </w:r>
      <w:r w:rsidR="00C02F72">
        <w:rPr>
          <w:lang w:eastAsia="it-IT"/>
        </w:rPr>
        <w:t xml:space="preserve">In </w:t>
      </w:r>
      <w:r w:rsidR="00BC1DBA">
        <w:rPr>
          <w:lang w:eastAsia="it-IT"/>
        </w:rPr>
        <w:t>his</w:t>
      </w:r>
      <w:r w:rsidR="00C02F72">
        <w:rPr>
          <w:lang w:eastAsia="it-IT"/>
        </w:rPr>
        <w:t xml:space="preserve"> study, </w:t>
      </w:r>
      <w:r w:rsidR="00877C4B">
        <w:rPr>
          <w:lang w:eastAsia="it-IT"/>
        </w:rPr>
        <w:t>Tomkin</w:t>
      </w:r>
      <w:r w:rsidR="00A87D7E">
        <w:rPr>
          <w:lang w:eastAsia="it-IT"/>
        </w:rPr>
        <w:t xml:space="preserve"> </w:t>
      </w:r>
      <w:r w:rsidR="00C02F72">
        <w:rPr>
          <w:lang w:eastAsia="it-IT"/>
        </w:rPr>
        <w:t>[8]</w:t>
      </w:r>
      <w:r w:rsidR="00877C4B">
        <w:rPr>
          <w:lang w:eastAsia="it-IT"/>
        </w:rPr>
        <w:t xml:space="preserve"> </w:t>
      </w:r>
      <w:r w:rsidR="00F827F3">
        <w:rPr>
          <w:lang w:eastAsia="it-IT"/>
        </w:rPr>
        <w:t>investigates the impact</w:t>
      </w:r>
      <w:r w:rsidR="00877C4B">
        <w:rPr>
          <w:lang w:eastAsia="it-IT"/>
        </w:rPr>
        <w:t xml:space="preserve"> instructors and other instructional staff </w:t>
      </w:r>
      <w:r w:rsidR="00F827F3">
        <w:rPr>
          <w:lang w:eastAsia="it-IT"/>
        </w:rPr>
        <w:t>have on student learning outcome and participation rates within the discussion forum of a physics course.</w:t>
      </w:r>
      <w:r w:rsidR="00914300">
        <w:rPr>
          <w:lang w:eastAsia="it-IT"/>
        </w:rPr>
        <w:t xml:space="preserve"> By dividing enrolled students</w:t>
      </w:r>
      <w:r w:rsidR="00FB632D">
        <w:rPr>
          <w:lang w:eastAsia="it-IT"/>
        </w:rPr>
        <w:t xml:space="preserve"> in two control groups using an</w:t>
      </w:r>
      <w:r w:rsidR="00914300">
        <w:rPr>
          <w:lang w:eastAsia="it-IT"/>
        </w:rPr>
        <w:t xml:space="preserve"> A/B test, one without and the other with instructional interaction, they tried to identify differences in students’ learning outcomes. The results showed that there was no significant difference between the two groups in terms of completion rates, but did have on forum badge completion.</w:t>
      </w:r>
      <w:r w:rsidR="004D7B13">
        <w:rPr>
          <w:lang w:eastAsia="it-IT"/>
        </w:rPr>
        <w:t xml:space="preserve"> In a similar work of An [12]</w:t>
      </w:r>
      <w:r w:rsidR="00D1041C">
        <w:rPr>
          <w:lang w:eastAsia="it-IT"/>
        </w:rPr>
        <w:t>,</w:t>
      </w:r>
      <w:r w:rsidR="004D7B13">
        <w:rPr>
          <w:lang w:eastAsia="it-IT"/>
        </w:rPr>
        <w:t xml:space="preserve"> they divided students in three groups with different facilitation approaches</w:t>
      </w:r>
      <w:r w:rsidR="00417DFD">
        <w:rPr>
          <w:lang w:eastAsia="it-IT"/>
        </w:rPr>
        <w:t xml:space="preserve"> to identify differences on students</w:t>
      </w:r>
      <w:r w:rsidR="000B4F3F">
        <w:rPr>
          <w:lang w:eastAsia="it-IT"/>
        </w:rPr>
        <w:t>’</w:t>
      </w:r>
      <w:r w:rsidR="00417DFD">
        <w:rPr>
          <w:lang w:eastAsia="it-IT"/>
        </w:rPr>
        <w:t xml:space="preserve"> participation rates</w:t>
      </w:r>
      <w:r w:rsidR="004D7B13">
        <w:rPr>
          <w:lang w:eastAsia="it-IT"/>
        </w:rPr>
        <w:t>.</w:t>
      </w:r>
      <w:r w:rsidR="00C20471">
        <w:rPr>
          <w:lang w:eastAsia="it-IT"/>
        </w:rPr>
        <w:t xml:space="preserve"> In the first group instructors were responding in students’ messages directly and students should reply to at least two other student posts, </w:t>
      </w:r>
      <w:r w:rsidR="00434E65">
        <w:rPr>
          <w:lang w:eastAsia="it-IT"/>
        </w:rPr>
        <w:t xml:space="preserve">in the second the same but without being necessary to answer to other </w:t>
      </w:r>
      <w:r w:rsidR="00470AB7">
        <w:rPr>
          <w:lang w:eastAsia="it-IT"/>
        </w:rPr>
        <w:t>peer</w:t>
      </w:r>
      <w:r w:rsidR="00434E65">
        <w:rPr>
          <w:lang w:eastAsia="it-IT"/>
        </w:rPr>
        <w:t xml:space="preserve"> posts and in the third group</w:t>
      </w:r>
      <w:r w:rsidR="007312C9">
        <w:rPr>
          <w:lang w:eastAsia="it-IT"/>
        </w:rPr>
        <w:t>, students</w:t>
      </w:r>
      <w:r w:rsidR="00434E65">
        <w:rPr>
          <w:lang w:eastAsia="it-IT"/>
        </w:rPr>
        <w:t xml:space="preserve"> could </w:t>
      </w:r>
      <w:r w:rsidR="007312C9">
        <w:rPr>
          <w:lang w:eastAsia="it-IT"/>
        </w:rPr>
        <w:t xml:space="preserve">only </w:t>
      </w:r>
      <w:r w:rsidR="00434E65">
        <w:rPr>
          <w:lang w:eastAsia="it-IT"/>
        </w:rPr>
        <w:t xml:space="preserve">communicate with other </w:t>
      </w:r>
      <w:r w:rsidR="009C1C3E">
        <w:rPr>
          <w:lang w:eastAsia="it-IT"/>
        </w:rPr>
        <w:t>peers</w:t>
      </w:r>
      <w:r w:rsidR="00434E65">
        <w:rPr>
          <w:lang w:eastAsia="it-IT"/>
        </w:rPr>
        <w:t xml:space="preserve"> and not</w:t>
      </w:r>
      <w:r w:rsidR="007312C9">
        <w:rPr>
          <w:lang w:eastAsia="it-IT"/>
        </w:rPr>
        <w:t xml:space="preserve"> with</w:t>
      </w:r>
      <w:r w:rsidR="00434E65">
        <w:rPr>
          <w:lang w:eastAsia="it-IT"/>
        </w:rPr>
        <w:t xml:space="preserve"> instructors.</w:t>
      </w:r>
      <w:r w:rsidR="00657187">
        <w:rPr>
          <w:lang w:eastAsia="it-IT"/>
        </w:rPr>
        <w:t xml:space="preserve"> </w:t>
      </w:r>
      <w:r w:rsidR="00A73415">
        <w:rPr>
          <w:lang w:eastAsia="it-IT"/>
        </w:rPr>
        <w:t xml:space="preserve">Results </w:t>
      </w:r>
      <w:r w:rsidR="00550709">
        <w:rPr>
          <w:lang w:eastAsia="it-IT"/>
        </w:rPr>
        <w:t xml:space="preserve">showed that in group </w:t>
      </w:r>
      <w:r w:rsidR="00E97AD3">
        <w:rPr>
          <w:lang w:eastAsia="it-IT"/>
        </w:rPr>
        <w:t>2</w:t>
      </w:r>
      <w:r w:rsidR="00D6716C">
        <w:rPr>
          <w:lang w:eastAsia="it-IT"/>
        </w:rPr>
        <w:t>,</w:t>
      </w:r>
      <w:r w:rsidR="00A73415">
        <w:rPr>
          <w:lang w:eastAsia="it-IT"/>
        </w:rPr>
        <w:t xml:space="preserve"> </w:t>
      </w:r>
      <w:r w:rsidR="00550709">
        <w:rPr>
          <w:lang w:eastAsia="it-IT"/>
        </w:rPr>
        <w:t xml:space="preserve">interaction of students with other peers rarely occurred because students chose to communicate more with the instructors. In groups </w:t>
      </w:r>
      <w:r w:rsidR="00E97AD3">
        <w:rPr>
          <w:lang w:eastAsia="it-IT"/>
        </w:rPr>
        <w:t>1</w:t>
      </w:r>
      <w:r w:rsidR="00550709">
        <w:rPr>
          <w:lang w:eastAsia="it-IT"/>
        </w:rPr>
        <w:t xml:space="preserve"> and </w:t>
      </w:r>
      <w:r w:rsidR="00E97AD3">
        <w:rPr>
          <w:lang w:eastAsia="it-IT"/>
        </w:rPr>
        <w:t>3</w:t>
      </w:r>
      <w:r w:rsidR="00002545">
        <w:rPr>
          <w:lang w:eastAsia="it-IT"/>
        </w:rPr>
        <w:t>, students tended to more communicate with other peers when the</w:t>
      </w:r>
      <w:r w:rsidR="007F5B70">
        <w:rPr>
          <w:lang w:eastAsia="it-IT"/>
        </w:rPr>
        <w:t xml:space="preserve"> instructor</w:t>
      </w:r>
      <w:r w:rsidR="00002545">
        <w:rPr>
          <w:lang w:eastAsia="it-IT"/>
        </w:rPr>
        <w:t xml:space="preserve"> intervention was minimal.</w:t>
      </w:r>
    </w:p>
    <w:p w14:paraId="1D25B7AC" w14:textId="2621F7BB" w:rsidR="00DC1A39" w:rsidRDefault="00403555" w:rsidP="00DC0DFB">
      <w:pPr>
        <w:pStyle w:val="Para"/>
        <w:rPr>
          <w:lang w:eastAsia="it-IT"/>
        </w:rPr>
      </w:pPr>
      <w:r>
        <w:rPr>
          <w:lang w:eastAsia="it-IT"/>
        </w:rPr>
        <w:t>These studies give important insights about how</w:t>
      </w:r>
      <w:r w:rsidR="002F2C23">
        <w:rPr>
          <w:lang w:eastAsia="it-IT"/>
        </w:rPr>
        <w:t xml:space="preserve"> the design of</w:t>
      </w:r>
      <w:r>
        <w:rPr>
          <w:lang w:eastAsia="it-IT"/>
        </w:rPr>
        <w:t xml:space="preserve"> instructional staff intervention </w:t>
      </w:r>
      <w:r w:rsidR="00243AE6">
        <w:rPr>
          <w:lang w:eastAsia="it-IT"/>
        </w:rPr>
        <w:t>can alter</w:t>
      </w:r>
      <w:r>
        <w:rPr>
          <w:lang w:eastAsia="it-IT"/>
        </w:rPr>
        <w:t xml:space="preserve"> learners’ participation rates in the discussion forum</w:t>
      </w:r>
      <w:r w:rsidR="00F45093">
        <w:rPr>
          <w:lang w:eastAsia="it-IT"/>
        </w:rPr>
        <w:t>.</w:t>
      </w:r>
    </w:p>
    <w:p w14:paraId="4B03F8A2" w14:textId="77777777" w:rsidR="005D1CB9" w:rsidRPr="005D1CB9" w:rsidRDefault="005D1CB9" w:rsidP="005D1CB9">
      <w:pPr>
        <w:pStyle w:val="Head2"/>
        <w:rPr>
          <w14:ligatures w14:val="standard"/>
        </w:rPr>
      </w:pPr>
      <w:r>
        <w:rPr>
          <w:rStyle w:val="Label"/>
          <w14:ligatures w14:val="standard"/>
        </w:rPr>
        <w:t>2.2</w:t>
      </w:r>
      <w:r>
        <w:rPr>
          <w14:ligatures w14:val="standard"/>
        </w:rPr>
        <w:tab/>
        <w:t>Research on forum classification tasks</w:t>
      </w:r>
    </w:p>
    <w:p w14:paraId="72662CB3" w14:textId="77777777" w:rsidR="00A26D6C" w:rsidRDefault="000C01B4" w:rsidP="009F6999">
      <w:pPr>
        <w:pStyle w:val="Para"/>
        <w:ind w:firstLine="0"/>
        <w:rPr>
          <w:lang w:eastAsia="it-IT"/>
        </w:rPr>
      </w:pPr>
      <w:r>
        <w:rPr>
          <w:lang w:eastAsia="it-IT"/>
        </w:rPr>
        <w:t xml:space="preserve">In </w:t>
      </w:r>
      <w:r w:rsidR="00F561A8">
        <w:rPr>
          <w:lang w:eastAsia="it-IT"/>
        </w:rPr>
        <w:t>the field of forum classification</w:t>
      </w:r>
      <w:r w:rsidR="001F0FB1">
        <w:rPr>
          <w:lang w:eastAsia="it-IT"/>
        </w:rPr>
        <w:t xml:space="preserve"> models</w:t>
      </w:r>
      <w:r>
        <w:rPr>
          <w:lang w:eastAsia="it-IT"/>
        </w:rPr>
        <w:t xml:space="preserve">, Wise [10] </w:t>
      </w:r>
      <w:r w:rsidR="005F340E">
        <w:rPr>
          <w:lang w:eastAsia="it-IT"/>
        </w:rPr>
        <w:t xml:space="preserve">build a </w:t>
      </w:r>
      <w:r w:rsidR="001F0FB1">
        <w:rPr>
          <w:lang w:eastAsia="it-IT"/>
        </w:rPr>
        <w:t>predictive</w:t>
      </w:r>
      <w:r w:rsidR="005F340E">
        <w:rPr>
          <w:lang w:eastAsia="it-IT"/>
        </w:rPr>
        <w:t xml:space="preserve"> mod</w:t>
      </w:r>
      <w:r w:rsidR="00A71EE1">
        <w:rPr>
          <w:lang w:eastAsia="it-IT"/>
        </w:rPr>
        <w:t>el in order to categorize and i</w:t>
      </w:r>
      <w:r w:rsidR="005F340E">
        <w:rPr>
          <w:lang w:eastAsia="it-IT"/>
        </w:rPr>
        <w:t>dentify threads based on whether or not they relate to the course’s content.</w:t>
      </w:r>
      <w:r w:rsidR="00A03BE1">
        <w:rPr>
          <w:lang w:eastAsia="it-IT"/>
        </w:rPr>
        <w:t xml:space="preserve"> The results revealed some useful evidence where content-related threads contained some distinct linguistic features over the unrelated threads and the classifier accuracy was quite satisfying (&gt;0.77).</w:t>
      </w:r>
      <w:r w:rsidR="009767AB">
        <w:rPr>
          <w:lang w:eastAsia="it-IT"/>
        </w:rPr>
        <w:t xml:space="preserve"> </w:t>
      </w:r>
    </w:p>
    <w:p w14:paraId="29B3091D" w14:textId="57C27547" w:rsidR="007E1451" w:rsidRDefault="00C11F5A" w:rsidP="00DC0DFB">
      <w:pPr>
        <w:pStyle w:val="Para"/>
        <w:rPr>
          <w:lang w:eastAsia="it-IT"/>
        </w:rPr>
      </w:pPr>
      <w:r>
        <w:rPr>
          <w:lang w:eastAsia="it-IT"/>
        </w:rPr>
        <w:t xml:space="preserve">In his work, </w:t>
      </w:r>
      <w:r w:rsidRPr="008D1673">
        <w:rPr>
          <w:lang w:eastAsia="it-IT"/>
        </w:rPr>
        <w:t>Chandrasekaran</w:t>
      </w:r>
      <w:r>
        <w:rPr>
          <w:lang w:eastAsia="it-IT"/>
        </w:rPr>
        <w:t xml:space="preserve"> [9] studies the problem of instructor intervention in discussion forum and builds a binary classifier in order to predict whether an instructor or not must intervene in a discussion thread. The results of this study showed that such a decision problem is quite difficult to solve and the classifier’s accuracy differs in courses with different subject matter. </w:t>
      </w:r>
      <w:r w:rsidR="009767AB">
        <w:rPr>
          <w:lang w:eastAsia="it-IT"/>
        </w:rPr>
        <w:t xml:space="preserve">In another work, </w:t>
      </w:r>
      <w:r w:rsidR="009767AB" w:rsidRPr="008D1673">
        <w:rPr>
          <w:lang w:eastAsia="it-IT"/>
        </w:rPr>
        <w:t>Chandrasekaran</w:t>
      </w:r>
      <w:r w:rsidR="009767AB">
        <w:rPr>
          <w:lang w:eastAsia="it-IT"/>
        </w:rPr>
        <w:t xml:space="preserve"> [11] studies ways for automatic guidance of instructors in discussion forums. </w:t>
      </w:r>
      <w:r w:rsidR="004C0D12">
        <w:rPr>
          <w:lang w:eastAsia="it-IT"/>
        </w:rPr>
        <w:t>He proposes a new taxonomy of transactive contributions of instructors</w:t>
      </w:r>
      <w:r w:rsidR="00957E8B">
        <w:rPr>
          <w:lang w:eastAsia="it-IT"/>
        </w:rPr>
        <w:t xml:space="preserve">. </w:t>
      </w:r>
      <w:r w:rsidR="009767AB">
        <w:rPr>
          <w:lang w:eastAsia="it-IT"/>
        </w:rPr>
        <w:t>He uses natural language processing techniques to analyze discussi</w:t>
      </w:r>
      <w:r w:rsidR="0040259D">
        <w:rPr>
          <w:lang w:eastAsia="it-IT"/>
        </w:rPr>
        <w:t>on forum texts, categorize them</w:t>
      </w:r>
      <w:r w:rsidR="009767AB">
        <w:rPr>
          <w:lang w:eastAsia="it-IT"/>
        </w:rPr>
        <w:t xml:space="preserve"> and then conditional random fields (CRF), a supervised machine learning technique, to create a predictive model. He proposes a type of dashboard that would use this model and give feedback to instructors by mentioning them which threads are urgent to be intervened by them</w:t>
      </w:r>
      <w:r w:rsidR="00333DA9">
        <w:rPr>
          <w:lang w:eastAsia="it-IT"/>
        </w:rPr>
        <w:t xml:space="preserve"> and discusses the difficulties of such an implementation</w:t>
      </w:r>
      <w:r w:rsidR="009767AB">
        <w:rPr>
          <w:lang w:eastAsia="it-IT"/>
        </w:rPr>
        <w:t>.</w:t>
      </w:r>
      <w:r w:rsidR="007E1451">
        <w:rPr>
          <w:lang w:eastAsia="it-IT"/>
        </w:rPr>
        <w:t xml:space="preserve"> </w:t>
      </w:r>
    </w:p>
    <w:p w14:paraId="3692B42C" w14:textId="77777777" w:rsidR="00E0247E" w:rsidRDefault="00E0247E" w:rsidP="00DC0DFB">
      <w:pPr>
        <w:pStyle w:val="Para"/>
        <w:rPr>
          <w:lang w:eastAsia="it-IT"/>
        </w:rPr>
      </w:pPr>
    </w:p>
    <w:p w14:paraId="3516BB00" w14:textId="77777777" w:rsidR="00E0247E" w:rsidRDefault="00E0247E" w:rsidP="00DC0DFB">
      <w:pPr>
        <w:pStyle w:val="Para"/>
        <w:rPr>
          <w:lang w:eastAsia="it-IT"/>
        </w:rPr>
      </w:pPr>
    </w:p>
    <w:p w14:paraId="4410BF9F" w14:textId="77777777" w:rsidR="00E0247E" w:rsidRDefault="00E0247E" w:rsidP="00DC0DFB">
      <w:pPr>
        <w:pStyle w:val="Para"/>
        <w:rPr>
          <w:lang w:eastAsia="it-IT"/>
        </w:rPr>
      </w:pPr>
    </w:p>
    <w:p w14:paraId="519421AF" w14:textId="77777777" w:rsidR="00E0247E" w:rsidRDefault="00E0247E" w:rsidP="00DC0DFB">
      <w:pPr>
        <w:pStyle w:val="Para"/>
        <w:rPr>
          <w:lang w:eastAsia="it-IT"/>
        </w:rPr>
      </w:pPr>
    </w:p>
    <w:p w14:paraId="0A9D12EE" w14:textId="77D9E2EF" w:rsidR="00F52E56" w:rsidRDefault="00F52E56" w:rsidP="00F52E56">
      <w:pPr>
        <w:pStyle w:val="Head1"/>
        <w:spacing w:before="380"/>
        <w:rPr>
          <w14:ligatures w14:val="standard"/>
        </w:rPr>
      </w:pPr>
      <w:r>
        <w:rPr>
          <w:rStyle w:val="Label"/>
          <w14:ligatures w14:val="standard"/>
        </w:rPr>
        <w:lastRenderedPageBreak/>
        <w:t>3</w:t>
      </w:r>
      <w:r w:rsidRPr="00586A35">
        <w:rPr>
          <w14:ligatures w14:val="standard"/>
        </w:rPr>
        <w:t> </w:t>
      </w:r>
      <w:r>
        <w:rPr>
          <w14:ligatures w14:val="standard"/>
        </w:rPr>
        <w:t>DATASET</w:t>
      </w:r>
    </w:p>
    <w:p w14:paraId="0157E4A2" w14:textId="793178E6" w:rsidR="00936C10" w:rsidRDefault="00936C10" w:rsidP="008137FB">
      <w:pPr>
        <w:pStyle w:val="Head2"/>
        <w:rPr>
          <w14:ligatures w14:val="standard"/>
        </w:rPr>
      </w:pPr>
      <w:r>
        <w:rPr>
          <w:rStyle w:val="Label"/>
          <w14:ligatures w14:val="standard"/>
        </w:rPr>
        <w:t>3</w:t>
      </w:r>
      <w:r w:rsidRPr="00586A35">
        <w:rPr>
          <w:rStyle w:val="Label"/>
          <w14:ligatures w14:val="standard"/>
        </w:rPr>
        <w:t>.1</w:t>
      </w:r>
      <w:r>
        <w:rPr>
          <w14:ligatures w14:val="standard"/>
        </w:rPr>
        <w:tab/>
      </w:r>
      <w:r w:rsidR="003146AA">
        <w:rPr>
          <w14:ligatures w14:val="standard"/>
        </w:rPr>
        <w:t>Description of data</w:t>
      </w:r>
    </w:p>
    <w:p w14:paraId="64AD3E5B" w14:textId="791D0813" w:rsidR="00B8565E" w:rsidRPr="002060FF" w:rsidRDefault="00177421" w:rsidP="00A96AC5">
      <w:pPr>
        <w:pStyle w:val="Para"/>
        <w:ind w:firstLine="0"/>
        <w:rPr>
          <w:lang w:eastAsia="it-IT"/>
        </w:rPr>
      </w:pPr>
      <w:r>
        <w:rPr>
          <w:lang w:eastAsia="it-IT"/>
        </w:rPr>
        <w:t>Fo</w:t>
      </w:r>
      <w:r w:rsidR="00753BEA">
        <w:rPr>
          <w:lang w:eastAsia="it-IT"/>
        </w:rPr>
        <w:t xml:space="preserve">r this study, </w:t>
      </w:r>
      <w:r w:rsidR="001607E1">
        <w:rPr>
          <w:lang w:eastAsia="it-IT"/>
        </w:rPr>
        <w:t>we retrieved data</w:t>
      </w:r>
      <w:r w:rsidR="00753BEA">
        <w:rPr>
          <w:lang w:eastAsia="it-IT"/>
        </w:rPr>
        <w:t xml:space="preserve"> from two MOOCs offered in 2017 on the mathesis.cup.gr platform</w:t>
      </w:r>
      <w:r w:rsidR="00C31C6A">
        <w:rPr>
          <w:lang w:eastAsia="it-IT"/>
        </w:rPr>
        <w:t>.</w:t>
      </w:r>
      <w:r w:rsidR="00E92B4D">
        <w:rPr>
          <w:lang w:eastAsia="it-IT"/>
        </w:rPr>
        <w:t xml:space="preserve"> The first </w:t>
      </w:r>
      <w:r w:rsidR="000F34D7">
        <w:rPr>
          <w:lang w:eastAsia="it-IT"/>
        </w:rPr>
        <w:t>course, ‘Introduction to Python’</w:t>
      </w:r>
      <w:r w:rsidR="00703113">
        <w:rPr>
          <w:lang w:eastAsia="it-IT"/>
        </w:rPr>
        <w:t xml:space="preserve"> (</w:t>
      </w:r>
      <w:r w:rsidR="009D7EDB">
        <w:rPr>
          <w:lang w:eastAsia="it-IT"/>
        </w:rPr>
        <w:t>I</w:t>
      </w:r>
      <w:r w:rsidR="00703113">
        <w:rPr>
          <w:lang w:eastAsia="it-IT"/>
        </w:rPr>
        <w:t>P)</w:t>
      </w:r>
      <w:r w:rsidR="000373F8">
        <w:rPr>
          <w:lang w:eastAsia="it-IT"/>
        </w:rPr>
        <w:t>, was an introductive course</w:t>
      </w:r>
      <w:r w:rsidR="00375542">
        <w:rPr>
          <w:lang w:eastAsia="it-IT"/>
        </w:rPr>
        <w:t xml:space="preserve"> to computer programming </w:t>
      </w:r>
      <w:r w:rsidR="00C31975">
        <w:rPr>
          <w:lang w:eastAsia="it-IT"/>
        </w:rPr>
        <w:t xml:space="preserve">through Python. The second </w:t>
      </w:r>
      <w:r w:rsidR="004F5A45">
        <w:rPr>
          <w:lang w:eastAsia="it-IT"/>
        </w:rPr>
        <w:t>course, ‘World History: Man versus Divine‘</w:t>
      </w:r>
      <w:r w:rsidR="005A1131">
        <w:rPr>
          <w:lang w:eastAsia="it-IT"/>
        </w:rPr>
        <w:t xml:space="preserve"> (</w:t>
      </w:r>
      <w:r w:rsidR="00FD2BD0">
        <w:rPr>
          <w:lang w:eastAsia="it-IT"/>
        </w:rPr>
        <w:t>WH</w:t>
      </w:r>
      <w:r w:rsidR="005A1131">
        <w:rPr>
          <w:lang w:eastAsia="it-IT"/>
        </w:rPr>
        <w:t>)</w:t>
      </w:r>
      <w:r w:rsidR="00E92B4D">
        <w:rPr>
          <w:lang w:eastAsia="it-IT"/>
        </w:rPr>
        <w:t xml:space="preserve">, aimed </w:t>
      </w:r>
      <w:r w:rsidR="0067202C">
        <w:rPr>
          <w:lang w:eastAsia="it-IT"/>
        </w:rPr>
        <w:t>to introduce learners to the history of Asian religions during the Second Circle of World History.</w:t>
      </w:r>
      <w:r w:rsidR="00BA0D84">
        <w:rPr>
          <w:lang w:eastAsia="it-IT"/>
        </w:rPr>
        <w:t xml:space="preserve"> </w:t>
      </w:r>
      <w:r w:rsidR="00B7172F">
        <w:rPr>
          <w:lang w:eastAsia="it-IT"/>
        </w:rPr>
        <w:t>The duration of the two courses were 6 and 9 weeks, respectively</w:t>
      </w:r>
      <w:r w:rsidR="007B6A65">
        <w:rPr>
          <w:lang w:eastAsia="it-IT"/>
        </w:rPr>
        <w:t>.</w:t>
      </w:r>
      <w:r w:rsidR="00B1180F">
        <w:rPr>
          <w:lang w:eastAsia="it-IT"/>
        </w:rPr>
        <w:t xml:space="preserve"> </w:t>
      </w:r>
      <w:r w:rsidR="00B22930">
        <w:rPr>
          <w:lang w:eastAsia="it-IT"/>
        </w:rPr>
        <w:t xml:space="preserve">Their learning design consisted of video lectures, assignments and weekly tests. </w:t>
      </w:r>
      <w:r w:rsidR="002141E8">
        <w:rPr>
          <w:lang w:eastAsia="it-IT"/>
        </w:rPr>
        <w:t xml:space="preserve">The data used for this analysis contained all the discussions from both courses’ discussion forum. </w:t>
      </w:r>
      <w:r w:rsidR="00154826">
        <w:rPr>
          <w:lang w:eastAsia="it-IT"/>
        </w:rPr>
        <w:t xml:space="preserve">The usernames of all participants were anonymized. </w:t>
      </w:r>
      <w:r w:rsidR="002060FF">
        <w:rPr>
          <w:lang w:eastAsia="it-IT"/>
        </w:rPr>
        <w:t xml:space="preserve">In both courses, students were encouraged to participate in the discussion forum to communicate with their peers and </w:t>
      </w:r>
      <w:r w:rsidR="006B3AA1">
        <w:rPr>
          <w:lang w:eastAsia="it-IT"/>
        </w:rPr>
        <w:t xml:space="preserve">the </w:t>
      </w:r>
      <w:r w:rsidR="002060FF">
        <w:rPr>
          <w:lang w:eastAsia="it-IT"/>
        </w:rPr>
        <w:t xml:space="preserve">instructional staff about problems they face with </w:t>
      </w:r>
      <w:r w:rsidR="009C2452">
        <w:rPr>
          <w:lang w:eastAsia="it-IT"/>
        </w:rPr>
        <w:t>course</w:t>
      </w:r>
      <w:r w:rsidR="002060FF">
        <w:rPr>
          <w:lang w:eastAsia="it-IT"/>
        </w:rPr>
        <w:t>-related issues. Their participation was optional.</w:t>
      </w:r>
      <w:r w:rsidR="002B1E5A">
        <w:rPr>
          <w:lang w:eastAsia="it-IT"/>
        </w:rPr>
        <w:t xml:space="preserve"> In </w:t>
      </w:r>
      <w:r w:rsidR="00A76E9B">
        <w:rPr>
          <w:lang w:eastAsia="it-IT"/>
        </w:rPr>
        <w:t>each</w:t>
      </w:r>
      <w:r w:rsidR="002B1E5A">
        <w:rPr>
          <w:lang w:eastAsia="it-IT"/>
        </w:rPr>
        <w:t xml:space="preserve"> discussion forum, some learners that acquired high grades and had high engagement in older lessons were set as </w:t>
      </w:r>
      <w:r w:rsidR="002B1E5A" w:rsidRPr="00A26569">
        <w:rPr>
          <w:b/>
          <w:lang w:eastAsia="it-IT"/>
        </w:rPr>
        <w:t>teaching assistants</w:t>
      </w:r>
      <w:r w:rsidR="007A1049">
        <w:rPr>
          <w:lang w:eastAsia="it-IT"/>
        </w:rPr>
        <w:t xml:space="preserve"> </w:t>
      </w:r>
      <w:r w:rsidR="00800EC4" w:rsidRPr="00287BF7">
        <w:rPr>
          <w:b/>
          <w:lang w:eastAsia="it-IT"/>
        </w:rPr>
        <w:t>(TAs)</w:t>
      </w:r>
      <w:r w:rsidR="00800EC4">
        <w:rPr>
          <w:lang w:eastAsia="it-IT"/>
        </w:rPr>
        <w:t xml:space="preserve"> </w:t>
      </w:r>
      <w:r w:rsidR="007334C0">
        <w:rPr>
          <w:lang w:eastAsia="it-IT"/>
        </w:rPr>
        <w:t xml:space="preserve">by </w:t>
      </w:r>
      <w:r w:rsidR="002B1E5A">
        <w:rPr>
          <w:lang w:eastAsia="it-IT"/>
        </w:rPr>
        <w:t>each course’s instructional staff. Their role was</w:t>
      </w:r>
      <w:r w:rsidR="008462B0">
        <w:rPr>
          <w:lang w:eastAsia="it-IT"/>
        </w:rPr>
        <w:t xml:space="preserve"> to watch the forum discussions regularly and help other learners with their questions and problems</w:t>
      </w:r>
      <w:r w:rsidR="002B1E5A">
        <w:rPr>
          <w:lang w:eastAsia="it-IT"/>
        </w:rPr>
        <w:t>.</w:t>
      </w:r>
      <w:r w:rsidR="00395D79">
        <w:rPr>
          <w:lang w:eastAsia="it-IT"/>
        </w:rPr>
        <w:t xml:space="preserve"> These</w:t>
      </w:r>
      <w:r w:rsidR="001F600B">
        <w:rPr>
          <w:lang w:eastAsia="it-IT"/>
        </w:rPr>
        <w:t xml:space="preserve"> actions, though, </w:t>
      </w:r>
      <w:r w:rsidR="00E23DCB">
        <w:rPr>
          <w:lang w:eastAsia="it-IT"/>
        </w:rPr>
        <w:t>should be done</w:t>
      </w:r>
      <w:r w:rsidR="001F600B">
        <w:rPr>
          <w:lang w:eastAsia="it-IT"/>
        </w:rPr>
        <w:t xml:space="preserve"> voluntarily</w:t>
      </w:r>
      <w:r w:rsidR="00703113">
        <w:rPr>
          <w:lang w:eastAsia="it-IT"/>
        </w:rPr>
        <w:t xml:space="preserve">. </w:t>
      </w:r>
    </w:p>
    <w:p w14:paraId="26840EB2" w14:textId="1BC49A3E" w:rsidR="002E1AFE" w:rsidRPr="00586A35" w:rsidRDefault="002E1AFE" w:rsidP="002E1AFE">
      <w:pPr>
        <w:pStyle w:val="Head2"/>
        <w:rPr>
          <w14:ligatures w14:val="standard"/>
        </w:rPr>
      </w:pPr>
      <w:r>
        <w:rPr>
          <w:rStyle w:val="Label"/>
          <w14:ligatures w14:val="standard"/>
        </w:rPr>
        <w:t>3.2</w:t>
      </w:r>
      <w:r>
        <w:rPr>
          <w14:ligatures w14:val="standard"/>
        </w:rPr>
        <w:tab/>
        <w:t>Analysis of data</w:t>
      </w:r>
    </w:p>
    <w:p w14:paraId="1557D350" w14:textId="17450603" w:rsidR="0049667B" w:rsidRDefault="0049667B" w:rsidP="00B44CDA">
      <w:pPr>
        <w:pStyle w:val="Para"/>
        <w:ind w:firstLine="0"/>
        <w:rPr>
          <w:lang w:eastAsia="it-IT"/>
        </w:rPr>
      </w:pPr>
      <w:r>
        <w:rPr>
          <w:lang w:eastAsia="it-IT"/>
        </w:rPr>
        <w:t xml:space="preserve">Each course consisted of its own </w:t>
      </w:r>
      <w:r w:rsidR="005E2DE5">
        <w:rPr>
          <w:lang w:eastAsia="it-IT"/>
        </w:rPr>
        <w:t xml:space="preserve">number of </w:t>
      </w:r>
      <w:r w:rsidR="003A6828">
        <w:rPr>
          <w:lang w:eastAsia="it-IT"/>
        </w:rPr>
        <w:t>TAs</w:t>
      </w:r>
      <w:r>
        <w:rPr>
          <w:lang w:eastAsia="it-IT"/>
        </w:rPr>
        <w:t xml:space="preserve">. The IP course consisted of </w:t>
      </w:r>
      <w:r w:rsidR="00B347A0">
        <w:rPr>
          <w:lang w:eastAsia="it-IT"/>
        </w:rPr>
        <w:t>three</w:t>
      </w:r>
      <w:r w:rsidR="004D34A7">
        <w:rPr>
          <w:lang w:eastAsia="it-IT"/>
        </w:rPr>
        <w:t xml:space="preserve"> </w:t>
      </w:r>
      <w:r w:rsidR="002D2F44">
        <w:rPr>
          <w:lang w:eastAsia="it-IT"/>
        </w:rPr>
        <w:t>TAs</w:t>
      </w:r>
      <w:r>
        <w:rPr>
          <w:lang w:eastAsia="it-IT"/>
        </w:rPr>
        <w:t xml:space="preserve">, user u#2314, u#402 and u#1173. The </w:t>
      </w:r>
      <w:r w:rsidR="00B347A0">
        <w:rPr>
          <w:lang w:eastAsia="it-IT"/>
        </w:rPr>
        <w:t>WH course consisted of four</w:t>
      </w:r>
      <w:r w:rsidR="002D2F44">
        <w:rPr>
          <w:lang w:eastAsia="it-IT"/>
        </w:rPr>
        <w:t xml:space="preserve"> TAs</w:t>
      </w:r>
      <w:r>
        <w:rPr>
          <w:lang w:eastAsia="it-IT"/>
        </w:rPr>
        <w:t xml:space="preserve">, user u#18, u#535, u#187 and u#4872. </w:t>
      </w:r>
      <w:r w:rsidR="00EE5589">
        <w:rPr>
          <w:lang w:eastAsia="it-IT"/>
        </w:rPr>
        <w:t xml:space="preserve">The discussion forums </w:t>
      </w:r>
      <w:r w:rsidR="0011764E">
        <w:rPr>
          <w:lang w:eastAsia="it-IT"/>
        </w:rPr>
        <w:t>f</w:t>
      </w:r>
      <w:r w:rsidR="00EE5589">
        <w:rPr>
          <w:lang w:eastAsia="it-IT"/>
        </w:rPr>
        <w:t>or</w:t>
      </w:r>
      <w:r w:rsidR="0011764E">
        <w:rPr>
          <w:lang w:eastAsia="it-IT"/>
        </w:rPr>
        <w:t xml:space="preserve"> the two courses are structured in three levels,</w:t>
      </w:r>
      <w:r w:rsidR="006B5548">
        <w:rPr>
          <w:lang w:eastAsia="it-IT"/>
        </w:rPr>
        <w:t xml:space="preserve"> threads, posts and replies.</w:t>
      </w:r>
      <w:r w:rsidR="00BB5F0D">
        <w:rPr>
          <w:lang w:eastAsia="it-IT"/>
        </w:rPr>
        <w:t xml:space="preserve"> </w:t>
      </w:r>
      <w:r w:rsidR="004B1766">
        <w:rPr>
          <w:lang w:eastAsia="it-IT"/>
        </w:rPr>
        <w:t>I</w:t>
      </w:r>
      <w:r w:rsidR="00D46D97">
        <w:rPr>
          <w:lang w:eastAsia="it-IT"/>
        </w:rPr>
        <w:t>n</w:t>
      </w:r>
      <w:r w:rsidR="00374493">
        <w:rPr>
          <w:lang w:eastAsia="it-IT"/>
        </w:rPr>
        <w:t xml:space="preserve"> T</w:t>
      </w:r>
      <w:r w:rsidR="005F4B41">
        <w:rPr>
          <w:lang w:eastAsia="it-IT"/>
        </w:rPr>
        <w:t>able 1</w:t>
      </w:r>
      <w:r w:rsidR="004B1766">
        <w:rPr>
          <w:lang w:eastAsia="it-IT"/>
        </w:rPr>
        <w:t xml:space="preserve"> below</w:t>
      </w:r>
      <w:r w:rsidR="005F4B41">
        <w:rPr>
          <w:lang w:eastAsia="it-IT"/>
        </w:rPr>
        <w:t xml:space="preserve">, we present </w:t>
      </w:r>
      <w:r w:rsidR="00D77D64">
        <w:rPr>
          <w:lang w:eastAsia="it-IT"/>
        </w:rPr>
        <w:t xml:space="preserve">the </w:t>
      </w:r>
      <w:r w:rsidR="00326617">
        <w:rPr>
          <w:lang w:eastAsia="it-IT"/>
        </w:rPr>
        <w:t xml:space="preserve">message </w:t>
      </w:r>
      <w:r w:rsidR="003D3871">
        <w:rPr>
          <w:lang w:eastAsia="it-IT"/>
        </w:rPr>
        <w:t>measures</w:t>
      </w:r>
      <w:r w:rsidR="00505CEE">
        <w:rPr>
          <w:lang w:eastAsia="it-IT"/>
        </w:rPr>
        <w:t xml:space="preserve"> of</w:t>
      </w:r>
      <w:r w:rsidR="00753066">
        <w:rPr>
          <w:lang w:eastAsia="it-IT"/>
        </w:rPr>
        <w:t xml:space="preserve"> TAs in each course.</w:t>
      </w:r>
    </w:p>
    <w:p w14:paraId="436C06BB" w14:textId="77777777" w:rsidR="00F3372C" w:rsidRDefault="00F3372C" w:rsidP="00DC0DFB">
      <w:pPr>
        <w:pStyle w:val="Para"/>
        <w:rPr>
          <w:lang w:eastAsia="it-IT"/>
        </w:rPr>
      </w:pPr>
    </w:p>
    <w:tbl>
      <w:tblPr>
        <w:tblStyle w:val="TableGrid"/>
        <w:tblW w:w="0" w:type="auto"/>
        <w:tblInd w:w="108" w:type="dxa"/>
        <w:tblLook w:val="04A0" w:firstRow="1" w:lastRow="0" w:firstColumn="1" w:lastColumn="0" w:noHBand="0" w:noVBand="1"/>
      </w:tblPr>
      <w:tblGrid>
        <w:gridCol w:w="2070"/>
        <w:gridCol w:w="1260"/>
        <w:gridCol w:w="1440"/>
      </w:tblGrid>
      <w:tr w:rsidR="00FE567F" w14:paraId="09A87BFB" w14:textId="77777777" w:rsidTr="00553356">
        <w:tc>
          <w:tcPr>
            <w:tcW w:w="2070" w:type="dxa"/>
          </w:tcPr>
          <w:p w14:paraId="4FFBF0F8" w14:textId="77777777" w:rsidR="00FE567F" w:rsidRDefault="00FE567F" w:rsidP="00DC0DFB">
            <w:pPr>
              <w:pStyle w:val="Para"/>
              <w:rPr>
                <w:lang w:eastAsia="it-IT"/>
              </w:rPr>
            </w:pPr>
          </w:p>
        </w:tc>
        <w:tc>
          <w:tcPr>
            <w:tcW w:w="1260" w:type="dxa"/>
          </w:tcPr>
          <w:p w14:paraId="0F584B9D" w14:textId="71BBEEA2" w:rsidR="00FE567F" w:rsidRDefault="00D10D90" w:rsidP="00DC0DFB">
            <w:pPr>
              <w:pStyle w:val="Para"/>
              <w:rPr>
                <w:lang w:eastAsia="it-IT"/>
              </w:rPr>
            </w:pPr>
            <w:r>
              <w:rPr>
                <w:lang w:eastAsia="it-IT"/>
              </w:rPr>
              <w:t>IP Course</w:t>
            </w:r>
          </w:p>
        </w:tc>
        <w:tc>
          <w:tcPr>
            <w:tcW w:w="1440" w:type="dxa"/>
          </w:tcPr>
          <w:p w14:paraId="495980A1" w14:textId="2FEE66F1" w:rsidR="00FE567F" w:rsidRDefault="00D10D90" w:rsidP="00DC0DFB">
            <w:pPr>
              <w:pStyle w:val="Para"/>
              <w:rPr>
                <w:lang w:eastAsia="it-IT"/>
              </w:rPr>
            </w:pPr>
            <w:r>
              <w:rPr>
                <w:lang w:eastAsia="it-IT"/>
              </w:rPr>
              <w:t>WH Course</w:t>
            </w:r>
          </w:p>
        </w:tc>
      </w:tr>
      <w:tr w:rsidR="00682951" w14:paraId="45B2E047" w14:textId="77777777" w:rsidTr="00553356">
        <w:trPr>
          <w:trHeight w:val="551"/>
        </w:trPr>
        <w:tc>
          <w:tcPr>
            <w:tcW w:w="2070" w:type="dxa"/>
          </w:tcPr>
          <w:p w14:paraId="6A91EE9E" w14:textId="6811052B" w:rsidR="00682951" w:rsidRDefault="00682951" w:rsidP="00452384">
            <w:pPr>
              <w:pStyle w:val="Para"/>
              <w:ind w:firstLine="0"/>
              <w:jc w:val="left"/>
              <w:rPr>
                <w:lang w:eastAsia="it-IT"/>
              </w:rPr>
            </w:pPr>
            <w:r>
              <w:rPr>
                <w:lang w:eastAsia="it-IT"/>
              </w:rPr>
              <w:t>Total number of messages</w:t>
            </w:r>
            <w:r w:rsidR="00245162">
              <w:rPr>
                <w:lang w:eastAsia="it-IT"/>
              </w:rPr>
              <w:t xml:space="preserve"> posted</w:t>
            </w:r>
          </w:p>
        </w:tc>
        <w:tc>
          <w:tcPr>
            <w:tcW w:w="1260" w:type="dxa"/>
          </w:tcPr>
          <w:p w14:paraId="7B7C1908" w14:textId="428D95F7" w:rsidR="00682951" w:rsidRDefault="005533AA" w:rsidP="00DC0DFB">
            <w:pPr>
              <w:pStyle w:val="Para"/>
              <w:rPr>
                <w:lang w:eastAsia="it-IT"/>
              </w:rPr>
            </w:pPr>
            <w:r>
              <w:rPr>
                <w:lang w:eastAsia="it-IT"/>
              </w:rPr>
              <w:t>695</w:t>
            </w:r>
          </w:p>
        </w:tc>
        <w:tc>
          <w:tcPr>
            <w:tcW w:w="1440" w:type="dxa"/>
          </w:tcPr>
          <w:p w14:paraId="62D94EDA" w14:textId="59D9CC65" w:rsidR="00682951" w:rsidRDefault="005F6322" w:rsidP="00DC0DFB">
            <w:pPr>
              <w:pStyle w:val="Para"/>
              <w:rPr>
                <w:lang w:eastAsia="it-IT"/>
              </w:rPr>
            </w:pPr>
            <w:r>
              <w:rPr>
                <w:lang w:eastAsia="it-IT"/>
              </w:rPr>
              <w:t>1361</w:t>
            </w:r>
          </w:p>
        </w:tc>
      </w:tr>
      <w:tr w:rsidR="00FE567F" w14:paraId="326A7B65" w14:textId="77777777" w:rsidTr="00553356">
        <w:trPr>
          <w:trHeight w:val="551"/>
        </w:trPr>
        <w:tc>
          <w:tcPr>
            <w:tcW w:w="2070" w:type="dxa"/>
          </w:tcPr>
          <w:p w14:paraId="1FA8F758" w14:textId="4E4B95C6" w:rsidR="00FE567F" w:rsidRDefault="002F2B42" w:rsidP="00452384">
            <w:pPr>
              <w:pStyle w:val="Para"/>
              <w:ind w:firstLine="0"/>
              <w:jc w:val="left"/>
              <w:rPr>
                <w:lang w:eastAsia="it-IT"/>
              </w:rPr>
            </w:pPr>
            <w:r>
              <w:rPr>
                <w:lang w:eastAsia="it-IT"/>
              </w:rPr>
              <w:t xml:space="preserve">Avg </w:t>
            </w:r>
            <w:r w:rsidR="00A94C1F">
              <w:rPr>
                <w:lang w:eastAsia="it-IT"/>
              </w:rPr>
              <w:t xml:space="preserve">number of </w:t>
            </w:r>
            <w:r>
              <w:rPr>
                <w:lang w:eastAsia="it-IT"/>
              </w:rPr>
              <w:t>sentences per message</w:t>
            </w:r>
          </w:p>
        </w:tc>
        <w:tc>
          <w:tcPr>
            <w:tcW w:w="1260" w:type="dxa"/>
          </w:tcPr>
          <w:p w14:paraId="3025B66C" w14:textId="6CD3E27F" w:rsidR="00FE567F" w:rsidRDefault="003E256B" w:rsidP="00DC0DFB">
            <w:pPr>
              <w:pStyle w:val="Para"/>
              <w:rPr>
                <w:lang w:eastAsia="it-IT"/>
              </w:rPr>
            </w:pPr>
            <w:r>
              <w:rPr>
                <w:lang w:eastAsia="it-IT"/>
              </w:rPr>
              <w:t>3.90</w:t>
            </w:r>
          </w:p>
        </w:tc>
        <w:tc>
          <w:tcPr>
            <w:tcW w:w="1440" w:type="dxa"/>
          </w:tcPr>
          <w:p w14:paraId="31D423B4" w14:textId="17A513F5" w:rsidR="00FE567F" w:rsidRDefault="003E256B" w:rsidP="00DC0DFB">
            <w:pPr>
              <w:pStyle w:val="Para"/>
              <w:rPr>
                <w:lang w:eastAsia="it-IT"/>
              </w:rPr>
            </w:pPr>
            <w:r>
              <w:rPr>
                <w:lang w:eastAsia="it-IT"/>
              </w:rPr>
              <w:t>5.48</w:t>
            </w:r>
          </w:p>
        </w:tc>
      </w:tr>
      <w:tr w:rsidR="00FE567F" w14:paraId="736652CD" w14:textId="77777777" w:rsidTr="00553356">
        <w:tc>
          <w:tcPr>
            <w:tcW w:w="2070" w:type="dxa"/>
          </w:tcPr>
          <w:p w14:paraId="3A0CA4B6" w14:textId="04BFD499" w:rsidR="00FE567F" w:rsidRDefault="00A976F5" w:rsidP="00452384">
            <w:pPr>
              <w:pStyle w:val="Para"/>
              <w:ind w:firstLine="0"/>
              <w:jc w:val="left"/>
              <w:rPr>
                <w:lang w:eastAsia="it-IT"/>
              </w:rPr>
            </w:pPr>
            <w:r>
              <w:rPr>
                <w:lang w:eastAsia="it-IT"/>
              </w:rPr>
              <w:t xml:space="preserve">Avg </w:t>
            </w:r>
            <w:r w:rsidR="00A94C1F">
              <w:rPr>
                <w:lang w:eastAsia="it-IT"/>
              </w:rPr>
              <w:t xml:space="preserve">number of </w:t>
            </w:r>
            <w:r>
              <w:rPr>
                <w:lang w:eastAsia="it-IT"/>
              </w:rPr>
              <w:t>words per message</w:t>
            </w:r>
          </w:p>
        </w:tc>
        <w:tc>
          <w:tcPr>
            <w:tcW w:w="1260" w:type="dxa"/>
          </w:tcPr>
          <w:p w14:paraId="1217BDDA" w14:textId="32FB4E2F" w:rsidR="00FE567F" w:rsidRDefault="003E256B" w:rsidP="00DC0DFB">
            <w:pPr>
              <w:pStyle w:val="Para"/>
              <w:rPr>
                <w:lang w:eastAsia="it-IT"/>
              </w:rPr>
            </w:pPr>
            <w:r>
              <w:rPr>
                <w:lang w:eastAsia="it-IT"/>
              </w:rPr>
              <w:t>42.56</w:t>
            </w:r>
          </w:p>
        </w:tc>
        <w:tc>
          <w:tcPr>
            <w:tcW w:w="1440" w:type="dxa"/>
          </w:tcPr>
          <w:p w14:paraId="33DAFE9B" w14:textId="6DF3330B" w:rsidR="00FE567F" w:rsidRDefault="003E256B" w:rsidP="00DC0DFB">
            <w:pPr>
              <w:pStyle w:val="Para"/>
              <w:rPr>
                <w:lang w:eastAsia="it-IT"/>
              </w:rPr>
            </w:pPr>
            <w:r>
              <w:rPr>
                <w:lang w:eastAsia="it-IT"/>
              </w:rPr>
              <w:t>58.04</w:t>
            </w:r>
          </w:p>
        </w:tc>
      </w:tr>
      <w:tr w:rsidR="00FE567F" w14:paraId="7B1F8E22" w14:textId="77777777" w:rsidTr="00553356">
        <w:tc>
          <w:tcPr>
            <w:tcW w:w="2070" w:type="dxa"/>
          </w:tcPr>
          <w:p w14:paraId="11FFB55B" w14:textId="2090E4E1" w:rsidR="00FE567F" w:rsidRDefault="003E256B" w:rsidP="00452384">
            <w:pPr>
              <w:pStyle w:val="Para"/>
              <w:ind w:firstLine="0"/>
              <w:jc w:val="left"/>
              <w:rPr>
                <w:lang w:eastAsia="it-IT"/>
              </w:rPr>
            </w:pPr>
            <w:r>
              <w:rPr>
                <w:lang w:eastAsia="it-IT"/>
              </w:rPr>
              <w:t>Avg number of messages</w:t>
            </w:r>
            <w:r w:rsidR="00171D23">
              <w:rPr>
                <w:lang w:eastAsia="it-IT"/>
              </w:rPr>
              <w:t xml:space="preserve"> posted</w:t>
            </w:r>
            <w:r w:rsidR="00A94C1F">
              <w:rPr>
                <w:lang w:eastAsia="it-IT"/>
              </w:rPr>
              <w:t xml:space="preserve"> in forum</w:t>
            </w:r>
          </w:p>
        </w:tc>
        <w:tc>
          <w:tcPr>
            <w:tcW w:w="1260" w:type="dxa"/>
          </w:tcPr>
          <w:p w14:paraId="19DD26D3" w14:textId="7A8C30BF" w:rsidR="00FE567F" w:rsidRDefault="00483265" w:rsidP="00DC0DFB">
            <w:pPr>
              <w:pStyle w:val="Para"/>
              <w:rPr>
                <w:lang w:eastAsia="it-IT"/>
              </w:rPr>
            </w:pPr>
            <w:r>
              <w:rPr>
                <w:lang w:eastAsia="it-IT"/>
              </w:rPr>
              <w:t>231.68</w:t>
            </w:r>
          </w:p>
        </w:tc>
        <w:tc>
          <w:tcPr>
            <w:tcW w:w="1440" w:type="dxa"/>
          </w:tcPr>
          <w:p w14:paraId="54271A0F" w14:textId="2F97376F" w:rsidR="00FE567F" w:rsidRDefault="00483265" w:rsidP="00DC0DFB">
            <w:pPr>
              <w:pStyle w:val="Para"/>
              <w:rPr>
                <w:lang w:eastAsia="it-IT"/>
              </w:rPr>
            </w:pPr>
            <w:r>
              <w:rPr>
                <w:lang w:eastAsia="it-IT"/>
              </w:rPr>
              <w:t>340.25</w:t>
            </w:r>
          </w:p>
        </w:tc>
      </w:tr>
      <w:tr w:rsidR="00FE567F" w14:paraId="503FC422" w14:textId="77777777" w:rsidTr="00553356">
        <w:tc>
          <w:tcPr>
            <w:tcW w:w="2070" w:type="dxa"/>
          </w:tcPr>
          <w:p w14:paraId="049CA2A5" w14:textId="71A93E16" w:rsidR="00FE567F" w:rsidRDefault="00517115" w:rsidP="00452384">
            <w:pPr>
              <w:pStyle w:val="Para"/>
              <w:ind w:firstLine="0"/>
              <w:jc w:val="left"/>
              <w:rPr>
                <w:lang w:eastAsia="it-IT"/>
              </w:rPr>
            </w:pPr>
            <w:r>
              <w:rPr>
                <w:lang w:eastAsia="it-IT"/>
              </w:rPr>
              <w:t>Avg response time (hours)</w:t>
            </w:r>
            <w:r w:rsidR="00A94C1F">
              <w:rPr>
                <w:lang w:eastAsia="it-IT"/>
              </w:rPr>
              <w:t xml:space="preserve"> in a message</w:t>
            </w:r>
          </w:p>
        </w:tc>
        <w:tc>
          <w:tcPr>
            <w:tcW w:w="1260" w:type="dxa"/>
          </w:tcPr>
          <w:p w14:paraId="081843D3" w14:textId="4E98593E" w:rsidR="00FE567F" w:rsidRDefault="008C7B66" w:rsidP="00DC0DFB">
            <w:pPr>
              <w:pStyle w:val="Para"/>
              <w:rPr>
                <w:lang w:eastAsia="it-IT"/>
              </w:rPr>
            </w:pPr>
            <w:r>
              <w:rPr>
                <w:lang w:eastAsia="it-IT"/>
              </w:rPr>
              <w:t>13.33</w:t>
            </w:r>
          </w:p>
        </w:tc>
        <w:tc>
          <w:tcPr>
            <w:tcW w:w="1440" w:type="dxa"/>
          </w:tcPr>
          <w:p w14:paraId="25EEABC1" w14:textId="45A47FA8" w:rsidR="00FE567F" w:rsidRDefault="008C7B66" w:rsidP="00DC0DFB">
            <w:pPr>
              <w:pStyle w:val="Para"/>
              <w:rPr>
                <w:lang w:eastAsia="it-IT"/>
              </w:rPr>
            </w:pPr>
            <w:r>
              <w:rPr>
                <w:lang w:eastAsia="it-IT"/>
              </w:rPr>
              <w:t>3.96</w:t>
            </w:r>
          </w:p>
        </w:tc>
      </w:tr>
    </w:tbl>
    <w:p w14:paraId="4E4CF746" w14:textId="4622EA8A" w:rsidR="00DA657A" w:rsidRDefault="00DA657A" w:rsidP="00DC0DFB">
      <w:pPr>
        <w:pStyle w:val="Para"/>
        <w:rPr>
          <w:lang w:eastAsia="it-IT"/>
        </w:rPr>
      </w:pPr>
    </w:p>
    <w:p w14:paraId="448C7F7B" w14:textId="1771960D" w:rsidR="00426A7B" w:rsidRPr="007302FA" w:rsidRDefault="00426A7B" w:rsidP="00DC0DFB">
      <w:pPr>
        <w:pStyle w:val="Para"/>
        <w:rPr>
          <w:b/>
          <w:lang w:eastAsia="it-IT"/>
        </w:rPr>
      </w:pPr>
      <w:r w:rsidRPr="007302FA">
        <w:rPr>
          <w:b/>
          <w:lang w:eastAsia="it-IT"/>
        </w:rPr>
        <w:t xml:space="preserve">Table 1: Message </w:t>
      </w:r>
      <w:r w:rsidR="002212F9">
        <w:rPr>
          <w:b/>
          <w:lang w:eastAsia="it-IT"/>
        </w:rPr>
        <w:t>measures</w:t>
      </w:r>
      <w:r w:rsidRPr="007302FA">
        <w:rPr>
          <w:b/>
          <w:lang w:eastAsia="it-IT"/>
        </w:rPr>
        <w:t xml:space="preserve"> of TAs in both courses</w:t>
      </w:r>
    </w:p>
    <w:p w14:paraId="7D50B9D5" w14:textId="77777777" w:rsidR="0067202C" w:rsidRDefault="0067202C" w:rsidP="00DC0DFB">
      <w:pPr>
        <w:pStyle w:val="Para"/>
        <w:rPr>
          <w:lang w:eastAsia="it-IT"/>
        </w:rPr>
      </w:pPr>
    </w:p>
    <w:p w14:paraId="10F46276" w14:textId="7CE5A51A" w:rsidR="00A078FF" w:rsidRDefault="00E97BEA" w:rsidP="00DC0DFB">
      <w:pPr>
        <w:pStyle w:val="Para"/>
        <w:rPr>
          <w:lang w:eastAsia="it-IT"/>
        </w:rPr>
      </w:pPr>
      <w:r>
        <w:rPr>
          <w:lang w:eastAsia="it-IT"/>
        </w:rPr>
        <w:t>As we can see in Table 1, there are some notable differences in</w:t>
      </w:r>
      <w:r w:rsidR="00446761">
        <w:rPr>
          <w:lang w:eastAsia="it-IT"/>
        </w:rPr>
        <w:t xml:space="preserve"> the message characteristics of TAs between the two courses. </w:t>
      </w:r>
      <w:r w:rsidR="00DB406D">
        <w:rPr>
          <w:lang w:eastAsia="it-IT"/>
        </w:rPr>
        <w:t>It is quite clear that in WH course TAs had</w:t>
      </w:r>
      <w:r w:rsidR="00051B89">
        <w:rPr>
          <w:lang w:eastAsia="it-IT"/>
        </w:rPr>
        <w:t xml:space="preserve"> twice posts than in IP course. </w:t>
      </w:r>
      <w:r w:rsidR="0086072F">
        <w:rPr>
          <w:lang w:eastAsia="it-IT"/>
        </w:rPr>
        <w:t xml:space="preserve">The average sentences </w:t>
      </w:r>
      <w:r w:rsidR="00984293">
        <w:rPr>
          <w:lang w:eastAsia="it-IT"/>
        </w:rPr>
        <w:t>per message in IP course (3.90) is smaller than in WH course (5.48) and it may imply</w:t>
      </w:r>
      <w:r w:rsidR="0086072F">
        <w:rPr>
          <w:lang w:eastAsia="it-IT"/>
        </w:rPr>
        <w:t xml:space="preserve"> </w:t>
      </w:r>
      <w:r w:rsidR="00984293">
        <w:rPr>
          <w:lang w:eastAsia="it-IT"/>
        </w:rPr>
        <w:t xml:space="preserve">that TAs in WH </w:t>
      </w:r>
      <w:r w:rsidR="00B44CDA">
        <w:rPr>
          <w:lang w:eastAsia="it-IT"/>
        </w:rPr>
        <w:t xml:space="preserve">answers to other users in a more analytical way than on IP course. The same </w:t>
      </w:r>
      <w:r w:rsidR="007B6D1B">
        <w:rPr>
          <w:lang w:eastAsia="it-IT"/>
        </w:rPr>
        <w:t xml:space="preserve">observation can </w:t>
      </w:r>
      <w:r w:rsidR="008A67C2">
        <w:rPr>
          <w:lang w:eastAsia="it-IT"/>
        </w:rPr>
        <w:t>also</w:t>
      </w:r>
      <w:r w:rsidR="007B6D1B">
        <w:rPr>
          <w:lang w:eastAsia="it-IT"/>
        </w:rPr>
        <w:t xml:space="preserve"> be</w:t>
      </w:r>
      <w:r w:rsidR="00CC0554">
        <w:rPr>
          <w:lang w:eastAsia="it-IT"/>
        </w:rPr>
        <w:t xml:space="preserve"> </w:t>
      </w:r>
      <w:r w:rsidR="00AB1426">
        <w:rPr>
          <w:lang w:eastAsia="it-IT"/>
        </w:rPr>
        <w:t>made</w:t>
      </w:r>
      <w:r w:rsidR="00CC0554">
        <w:rPr>
          <w:lang w:eastAsia="it-IT"/>
        </w:rPr>
        <w:t xml:space="preserve"> by comparing the </w:t>
      </w:r>
      <w:r w:rsidR="00CC0554">
        <w:rPr>
          <w:lang w:eastAsia="it-IT"/>
        </w:rPr>
        <w:t>average words per message of a TA.</w:t>
      </w:r>
      <w:r w:rsidR="00AB1426">
        <w:rPr>
          <w:lang w:eastAsia="it-IT"/>
        </w:rPr>
        <w:t xml:space="preserve"> </w:t>
      </w:r>
      <w:r w:rsidR="00A94C1F">
        <w:rPr>
          <w:lang w:eastAsia="it-IT"/>
        </w:rPr>
        <w:t xml:space="preserve">TAs in WH course </w:t>
      </w:r>
      <w:r w:rsidR="00B6504E">
        <w:rPr>
          <w:lang w:eastAsia="it-IT"/>
        </w:rPr>
        <w:t>seem to have more messages within the forum in average than IP TAs</w:t>
      </w:r>
      <w:r w:rsidR="001125F3">
        <w:rPr>
          <w:lang w:eastAsia="it-IT"/>
        </w:rPr>
        <w:t>. B</w:t>
      </w:r>
      <w:r w:rsidR="00B6504E">
        <w:rPr>
          <w:lang w:eastAsia="it-IT"/>
        </w:rPr>
        <w:t>y comparing the response time of them it is obvious that in WH course TAs would respond to learners’ questions more quickly than in IP course.</w:t>
      </w:r>
      <w:r w:rsidR="006B30C3">
        <w:rPr>
          <w:lang w:eastAsia="it-IT"/>
        </w:rPr>
        <w:t xml:space="preserve"> To </w:t>
      </w:r>
      <w:r w:rsidR="001A6B14">
        <w:rPr>
          <w:lang w:eastAsia="it-IT"/>
        </w:rPr>
        <w:t>explore</w:t>
      </w:r>
      <w:r w:rsidR="006B30C3">
        <w:rPr>
          <w:lang w:eastAsia="it-IT"/>
        </w:rPr>
        <w:t xml:space="preserve"> further</w:t>
      </w:r>
      <w:r w:rsidR="001A6B14">
        <w:rPr>
          <w:lang w:eastAsia="it-IT"/>
        </w:rPr>
        <w:t xml:space="preserve"> our data, below in Table 2 we present the measures of posting activity of TAs. </w:t>
      </w:r>
    </w:p>
    <w:p w14:paraId="53672D8F" w14:textId="77777777" w:rsidR="00733FEE" w:rsidRDefault="00733FEE" w:rsidP="00DC0DFB">
      <w:pPr>
        <w:pStyle w:val="Para"/>
        <w:rPr>
          <w:lang w:eastAsia="it-IT"/>
        </w:rPr>
      </w:pPr>
    </w:p>
    <w:tbl>
      <w:tblPr>
        <w:tblStyle w:val="TableGrid"/>
        <w:tblW w:w="0" w:type="auto"/>
        <w:tblInd w:w="108" w:type="dxa"/>
        <w:tblLook w:val="04A0" w:firstRow="1" w:lastRow="0" w:firstColumn="1" w:lastColumn="0" w:noHBand="0" w:noVBand="1"/>
      </w:tblPr>
      <w:tblGrid>
        <w:gridCol w:w="2070"/>
        <w:gridCol w:w="1260"/>
        <w:gridCol w:w="1440"/>
      </w:tblGrid>
      <w:tr w:rsidR="00733FEE" w14:paraId="429C0070" w14:textId="77777777" w:rsidTr="00B82C13">
        <w:tc>
          <w:tcPr>
            <w:tcW w:w="2070" w:type="dxa"/>
          </w:tcPr>
          <w:p w14:paraId="2B6CD8B9" w14:textId="77777777" w:rsidR="00733FEE" w:rsidRDefault="00733FEE" w:rsidP="00B82C13">
            <w:pPr>
              <w:pStyle w:val="Para"/>
              <w:rPr>
                <w:lang w:eastAsia="it-IT"/>
              </w:rPr>
            </w:pPr>
          </w:p>
        </w:tc>
        <w:tc>
          <w:tcPr>
            <w:tcW w:w="1260" w:type="dxa"/>
          </w:tcPr>
          <w:p w14:paraId="09C2F03A" w14:textId="77777777" w:rsidR="00733FEE" w:rsidRDefault="00733FEE" w:rsidP="00B82C13">
            <w:pPr>
              <w:pStyle w:val="Para"/>
              <w:rPr>
                <w:lang w:eastAsia="it-IT"/>
              </w:rPr>
            </w:pPr>
            <w:r>
              <w:rPr>
                <w:lang w:eastAsia="it-IT"/>
              </w:rPr>
              <w:t>IP Course</w:t>
            </w:r>
          </w:p>
        </w:tc>
        <w:tc>
          <w:tcPr>
            <w:tcW w:w="1440" w:type="dxa"/>
          </w:tcPr>
          <w:p w14:paraId="16868B55" w14:textId="77777777" w:rsidR="00733FEE" w:rsidRDefault="00733FEE" w:rsidP="00B82C13">
            <w:pPr>
              <w:pStyle w:val="Para"/>
              <w:rPr>
                <w:lang w:eastAsia="it-IT"/>
              </w:rPr>
            </w:pPr>
            <w:r>
              <w:rPr>
                <w:lang w:eastAsia="it-IT"/>
              </w:rPr>
              <w:t>WH Course</w:t>
            </w:r>
          </w:p>
        </w:tc>
      </w:tr>
      <w:tr w:rsidR="00733FEE" w14:paraId="471304FE" w14:textId="77777777" w:rsidTr="00B82C13">
        <w:trPr>
          <w:trHeight w:val="551"/>
        </w:trPr>
        <w:tc>
          <w:tcPr>
            <w:tcW w:w="2070" w:type="dxa"/>
          </w:tcPr>
          <w:p w14:paraId="75C9AA3E" w14:textId="6C001948" w:rsidR="00733FEE" w:rsidRDefault="00733FEE" w:rsidP="00A2643D">
            <w:pPr>
              <w:pStyle w:val="Para"/>
              <w:ind w:firstLine="0"/>
              <w:jc w:val="left"/>
              <w:rPr>
                <w:lang w:eastAsia="it-IT"/>
              </w:rPr>
            </w:pPr>
            <w:r>
              <w:rPr>
                <w:lang w:eastAsia="it-IT"/>
              </w:rPr>
              <w:t xml:space="preserve">Avg number of </w:t>
            </w:r>
            <w:r w:rsidR="00A2643D">
              <w:rPr>
                <w:lang w:eastAsia="it-IT"/>
              </w:rPr>
              <w:t>posts they participated in</w:t>
            </w:r>
          </w:p>
        </w:tc>
        <w:tc>
          <w:tcPr>
            <w:tcW w:w="1260" w:type="dxa"/>
          </w:tcPr>
          <w:p w14:paraId="5494F965" w14:textId="7FFBC179" w:rsidR="00733FEE" w:rsidRDefault="00A2643D" w:rsidP="00B82C13">
            <w:pPr>
              <w:pStyle w:val="Para"/>
              <w:rPr>
                <w:lang w:eastAsia="it-IT"/>
              </w:rPr>
            </w:pPr>
            <w:r>
              <w:rPr>
                <w:lang w:eastAsia="it-IT"/>
              </w:rPr>
              <w:t>143.66</w:t>
            </w:r>
          </w:p>
        </w:tc>
        <w:tc>
          <w:tcPr>
            <w:tcW w:w="1440" w:type="dxa"/>
          </w:tcPr>
          <w:p w14:paraId="72306EAE" w14:textId="580804CE" w:rsidR="00733FEE" w:rsidRDefault="00A2643D" w:rsidP="00B82C13">
            <w:pPr>
              <w:pStyle w:val="Para"/>
              <w:rPr>
                <w:lang w:eastAsia="it-IT"/>
              </w:rPr>
            </w:pPr>
            <w:r>
              <w:rPr>
                <w:lang w:eastAsia="it-IT"/>
              </w:rPr>
              <w:t>150.50</w:t>
            </w:r>
          </w:p>
        </w:tc>
      </w:tr>
      <w:tr w:rsidR="00733FEE" w14:paraId="1AD70178" w14:textId="77777777" w:rsidTr="00B82C13">
        <w:tc>
          <w:tcPr>
            <w:tcW w:w="2070" w:type="dxa"/>
          </w:tcPr>
          <w:p w14:paraId="3FB360CF" w14:textId="765E790A" w:rsidR="00733FEE" w:rsidRDefault="00330F2B" w:rsidP="00330F2B">
            <w:pPr>
              <w:pStyle w:val="Para"/>
              <w:ind w:firstLine="0"/>
              <w:jc w:val="left"/>
              <w:rPr>
                <w:lang w:eastAsia="it-IT"/>
              </w:rPr>
            </w:pPr>
            <w:r>
              <w:rPr>
                <w:lang w:eastAsia="it-IT"/>
              </w:rPr>
              <w:t>Avg length</w:t>
            </w:r>
            <w:r w:rsidR="00DA1E1A">
              <w:rPr>
                <w:lang w:eastAsia="it-IT"/>
              </w:rPr>
              <w:t>*</w:t>
            </w:r>
            <w:r>
              <w:rPr>
                <w:lang w:eastAsia="it-IT"/>
              </w:rPr>
              <w:t xml:space="preserve"> of</w:t>
            </w:r>
            <w:r w:rsidR="00DA1E1A">
              <w:rPr>
                <w:lang w:eastAsia="it-IT"/>
              </w:rPr>
              <w:t xml:space="preserve"> the posts they participated in</w:t>
            </w:r>
          </w:p>
        </w:tc>
        <w:tc>
          <w:tcPr>
            <w:tcW w:w="1260" w:type="dxa"/>
          </w:tcPr>
          <w:p w14:paraId="5F95CB8D" w14:textId="76911FEA" w:rsidR="00733FEE" w:rsidRDefault="00926CF0" w:rsidP="00B82C13">
            <w:pPr>
              <w:pStyle w:val="Para"/>
              <w:rPr>
                <w:lang w:eastAsia="it-IT"/>
              </w:rPr>
            </w:pPr>
            <w:r>
              <w:rPr>
                <w:lang w:eastAsia="it-IT"/>
              </w:rPr>
              <w:t>5.33</w:t>
            </w:r>
          </w:p>
        </w:tc>
        <w:tc>
          <w:tcPr>
            <w:tcW w:w="1440" w:type="dxa"/>
          </w:tcPr>
          <w:p w14:paraId="10AEBEB6" w14:textId="79A502D2" w:rsidR="00733FEE" w:rsidRDefault="00926CF0" w:rsidP="00B82C13">
            <w:pPr>
              <w:pStyle w:val="Para"/>
              <w:rPr>
                <w:lang w:eastAsia="it-IT"/>
              </w:rPr>
            </w:pPr>
            <w:r>
              <w:rPr>
                <w:lang w:eastAsia="it-IT"/>
              </w:rPr>
              <w:t>7.21</w:t>
            </w:r>
          </w:p>
        </w:tc>
      </w:tr>
      <w:tr w:rsidR="00733FEE" w14:paraId="2F662A05" w14:textId="77777777" w:rsidTr="00B82C13">
        <w:tc>
          <w:tcPr>
            <w:tcW w:w="2070" w:type="dxa"/>
          </w:tcPr>
          <w:p w14:paraId="456018A8" w14:textId="6E2B02D3" w:rsidR="00733FEE" w:rsidRDefault="00733FEE" w:rsidP="003771AF">
            <w:pPr>
              <w:pStyle w:val="Para"/>
              <w:ind w:firstLine="0"/>
              <w:jc w:val="left"/>
              <w:rPr>
                <w:lang w:eastAsia="it-IT"/>
              </w:rPr>
            </w:pPr>
            <w:r>
              <w:rPr>
                <w:lang w:eastAsia="it-IT"/>
              </w:rPr>
              <w:t xml:space="preserve">Avg </w:t>
            </w:r>
            <w:r w:rsidR="003771AF">
              <w:rPr>
                <w:lang w:eastAsia="it-IT"/>
              </w:rPr>
              <w:t>number of replies per post</w:t>
            </w:r>
            <w:r w:rsidR="003B5C77">
              <w:rPr>
                <w:lang w:eastAsia="it-IT"/>
              </w:rPr>
              <w:t xml:space="preserve"> they made</w:t>
            </w:r>
          </w:p>
        </w:tc>
        <w:tc>
          <w:tcPr>
            <w:tcW w:w="1260" w:type="dxa"/>
          </w:tcPr>
          <w:p w14:paraId="129ECA7D" w14:textId="513BB966" w:rsidR="00733FEE" w:rsidRDefault="00FA5FCD" w:rsidP="00B82C13">
            <w:pPr>
              <w:pStyle w:val="Para"/>
              <w:rPr>
                <w:lang w:eastAsia="it-IT"/>
              </w:rPr>
            </w:pPr>
            <w:r>
              <w:rPr>
                <w:lang w:eastAsia="it-IT"/>
              </w:rPr>
              <w:t>1.30</w:t>
            </w:r>
          </w:p>
        </w:tc>
        <w:tc>
          <w:tcPr>
            <w:tcW w:w="1440" w:type="dxa"/>
          </w:tcPr>
          <w:p w14:paraId="70CACEA3" w14:textId="302AF4D5" w:rsidR="00733FEE" w:rsidRDefault="00E661AA" w:rsidP="00B82C13">
            <w:pPr>
              <w:pStyle w:val="Para"/>
              <w:rPr>
                <w:lang w:eastAsia="it-IT"/>
              </w:rPr>
            </w:pPr>
            <w:r>
              <w:rPr>
                <w:lang w:eastAsia="it-IT"/>
              </w:rPr>
              <w:t>2.79</w:t>
            </w:r>
          </w:p>
        </w:tc>
      </w:tr>
      <w:tr w:rsidR="00733FEE" w14:paraId="5BD9F3B4" w14:textId="77777777" w:rsidTr="00B82C13">
        <w:tc>
          <w:tcPr>
            <w:tcW w:w="2070" w:type="dxa"/>
          </w:tcPr>
          <w:p w14:paraId="7D66BD62" w14:textId="3BC0C929" w:rsidR="00733FEE" w:rsidRDefault="00733FEE" w:rsidP="00E64457">
            <w:pPr>
              <w:pStyle w:val="Para"/>
              <w:ind w:firstLine="0"/>
              <w:jc w:val="left"/>
              <w:rPr>
                <w:lang w:eastAsia="it-IT"/>
              </w:rPr>
            </w:pPr>
            <w:r>
              <w:rPr>
                <w:lang w:eastAsia="it-IT"/>
              </w:rPr>
              <w:t xml:space="preserve">Avg </w:t>
            </w:r>
            <w:r w:rsidR="00E64457">
              <w:rPr>
                <w:lang w:eastAsia="it-IT"/>
              </w:rPr>
              <w:t>other users participated in their posts</w:t>
            </w:r>
          </w:p>
        </w:tc>
        <w:tc>
          <w:tcPr>
            <w:tcW w:w="1260" w:type="dxa"/>
          </w:tcPr>
          <w:p w14:paraId="697C41F3" w14:textId="0F0BFE9E" w:rsidR="00733FEE" w:rsidRDefault="00D9795D" w:rsidP="00B82C13">
            <w:pPr>
              <w:pStyle w:val="Para"/>
              <w:rPr>
                <w:lang w:eastAsia="it-IT"/>
              </w:rPr>
            </w:pPr>
            <w:r>
              <w:rPr>
                <w:lang w:eastAsia="it-IT"/>
              </w:rPr>
              <w:t>2.41</w:t>
            </w:r>
          </w:p>
        </w:tc>
        <w:tc>
          <w:tcPr>
            <w:tcW w:w="1440" w:type="dxa"/>
          </w:tcPr>
          <w:p w14:paraId="5EFAF01A" w14:textId="0A36D551" w:rsidR="00733FEE" w:rsidRDefault="00D9795D" w:rsidP="00B82C13">
            <w:pPr>
              <w:pStyle w:val="Para"/>
              <w:rPr>
                <w:lang w:eastAsia="it-IT"/>
              </w:rPr>
            </w:pPr>
            <w:r>
              <w:rPr>
                <w:lang w:eastAsia="it-IT"/>
              </w:rPr>
              <w:t>2.75</w:t>
            </w:r>
          </w:p>
        </w:tc>
      </w:tr>
    </w:tbl>
    <w:p w14:paraId="6D979BCE" w14:textId="3DCF1886" w:rsidR="00CE1223" w:rsidRDefault="00926CF0" w:rsidP="00926CF0">
      <w:pPr>
        <w:pStyle w:val="Para"/>
        <w:ind w:firstLine="0"/>
        <w:rPr>
          <w:lang w:eastAsia="it-IT"/>
        </w:rPr>
      </w:pPr>
      <w:r w:rsidRPr="00643D9B">
        <w:rPr>
          <w:lang w:eastAsia="it-IT"/>
        </w:rPr>
        <w:t xml:space="preserve">*total number of </w:t>
      </w:r>
      <w:r w:rsidR="00A0634D" w:rsidRPr="00643D9B">
        <w:rPr>
          <w:lang w:eastAsia="it-IT"/>
        </w:rPr>
        <w:t>replies a post had</w:t>
      </w:r>
    </w:p>
    <w:p w14:paraId="57FC4320" w14:textId="77777777" w:rsidR="00E32359" w:rsidRPr="00643D9B" w:rsidRDefault="00E32359" w:rsidP="00926CF0">
      <w:pPr>
        <w:pStyle w:val="Para"/>
        <w:ind w:firstLine="0"/>
        <w:rPr>
          <w:lang w:eastAsia="it-IT"/>
        </w:rPr>
      </w:pPr>
    </w:p>
    <w:p w14:paraId="02CB661D" w14:textId="01FC48A2" w:rsidR="00CE1223" w:rsidRDefault="00AC431A" w:rsidP="00CE1223">
      <w:pPr>
        <w:pStyle w:val="Para"/>
        <w:rPr>
          <w:b/>
          <w:lang w:eastAsia="it-IT"/>
        </w:rPr>
      </w:pPr>
      <w:r>
        <w:rPr>
          <w:b/>
          <w:lang w:eastAsia="it-IT"/>
        </w:rPr>
        <w:t>Table 2</w:t>
      </w:r>
      <w:r w:rsidR="00CE1223" w:rsidRPr="007302FA">
        <w:rPr>
          <w:b/>
          <w:lang w:eastAsia="it-IT"/>
        </w:rPr>
        <w:t xml:space="preserve">: </w:t>
      </w:r>
      <w:r w:rsidR="00050270">
        <w:rPr>
          <w:b/>
          <w:lang w:eastAsia="it-IT"/>
        </w:rPr>
        <w:t>Posting activity</w:t>
      </w:r>
      <w:r w:rsidR="00CE1223" w:rsidRPr="007302FA">
        <w:rPr>
          <w:b/>
          <w:lang w:eastAsia="it-IT"/>
        </w:rPr>
        <w:t xml:space="preserve"> </w:t>
      </w:r>
      <w:r w:rsidR="00CE1223">
        <w:rPr>
          <w:b/>
          <w:lang w:eastAsia="it-IT"/>
        </w:rPr>
        <w:t>measures</w:t>
      </w:r>
      <w:r w:rsidR="00CE1223" w:rsidRPr="007302FA">
        <w:rPr>
          <w:b/>
          <w:lang w:eastAsia="it-IT"/>
        </w:rPr>
        <w:t xml:space="preserve"> of TAs in both courses</w:t>
      </w:r>
    </w:p>
    <w:p w14:paraId="50191717" w14:textId="77777777" w:rsidR="00CE1223" w:rsidRDefault="00CE1223" w:rsidP="00CE1223">
      <w:pPr>
        <w:pStyle w:val="Para"/>
        <w:rPr>
          <w:b/>
          <w:lang w:eastAsia="it-IT"/>
        </w:rPr>
      </w:pPr>
    </w:p>
    <w:p w14:paraId="174D3448" w14:textId="29BB2E00" w:rsidR="00ED3432" w:rsidRPr="001955D7" w:rsidRDefault="001955D7" w:rsidP="007250ED">
      <w:pPr>
        <w:pStyle w:val="Para"/>
        <w:rPr>
          <w:lang w:eastAsia="it-IT"/>
        </w:rPr>
      </w:pPr>
      <w:r>
        <w:rPr>
          <w:lang w:eastAsia="it-IT"/>
        </w:rPr>
        <w:t xml:space="preserve">In Table 2, we </w:t>
      </w:r>
      <w:r w:rsidR="00B565DC">
        <w:rPr>
          <w:lang w:eastAsia="it-IT"/>
        </w:rPr>
        <w:t xml:space="preserve">may </w:t>
      </w:r>
      <w:r>
        <w:rPr>
          <w:lang w:eastAsia="it-IT"/>
        </w:rPr>
        <w:t xml:space="preserve">observe </w:t>
      </w:r>
      <w:r w:rsidR="00ED00DB">
        <w:rPr>
          <w:lang w:eastAsia="it-IT"/>
        </w:rPr>
        <w:t>some</w:t>
      </w:r>
      <w:r>
        <w:rPr>
          <w:lang w:eastAsia="it-IT"/>
        </w:rPr>
        <w:t xml:space="preserve"> similarities in the posting activity behavior of TAs in both courses.</w:t>
      </w:r>
      <w:r w:rsidR="00050270">
        <w:rPr>
          <w:lang w:eastAsia="it-IT"/>
        </w:rPr>
        <w:t xml:space="preserve"> </w:t>
      </w:r>
      <w:r w:rsidR="00C27D1B">
        <w:rPr>
          <w:lang w:eastAsia="it-IT"/>
        </w:rPr>
        <w:t xml:space="preserve">TAs in both discussion forums replied to almost the same average number of learners’ posts. </w:t>
      </w:r>
      <w:r w:rsidR="000D2E26">
        <w:rPr>
          <w:lang w:eastAsia="it-IT"/>
        </w:rPr>
        <w:t xml:space="preserve">This big </w:t>
      </w:r>
      <w:r w:rsidR="007153E1">
        <w:rPr>
          <w:lang w:eastAsia="it-IT"/>
        </w:rPr>
        <w:t>number of posts they replied to</w:t>
      </w:r>
      <w:r w:rsidR="000D2E26">
        <w:rPr>
          <w:lang w:eastAsia="it-IT"/>
        </w:rPr>
        <w:t xml:space="preserve"> implies a high engagement of TAs with</w:t>
      </w:r>
      <w:r w:rsidR="00387459">
        <w:rPr>
          <w:lang w:eastAsia="it-IT"/>
        </w:rPr>
        <w:t>in</w:t>
      </w:r>
      <w:r w:rsidR="000D2E26">
        <w:rPr>
          <w:lang w:eastAsia="it-IT"/>
        </w:rPr>
        <w:t xml:space="preserve"> the discussion forum.</w:t>
      </w:r>
      <w:r w:rsidR="00935C21">
        <w:rPr>
          <w:lang w:eastAsia="it-IT"/>
        </w:rPr>
        <w:t xml:space="preserve"> On the other hand, the average length of posts they replied to</w:t>
      </w:r>
      <w:r w:rsidR="00814BB2">
        <w:rPr>
          <w:lang w:eastAsia="it-IT"/>
        </w:rPr>
        <w:t>,</w:t>
      </w:r>
      <w:r w:rsidR="00935C21">
        <w:rPr>
          <w:lang w:eastAsia="it-IT"/>
        </w:rPr>
        <w:t xml:space="preserve"> seem to be quite bigger in WH course.</w:t>
      </w:r>
      <w:r w:rsidR="001125F3">
        <w:rPr>
          <w:lang w:eastAsia="it-IT"/>
        </w:rPr>
        <w:t xml:space="preserve"> </w:t>
      </w:r>
      <w:r w:rsidR="00652877">
        <w:rPr>
          <w:lang w:eastAsia="it-IT"/>
        </w:rPr>
        <w:t xml:space="preserve">TAs of WH course tend to participate in longer conversations that TAs of IP course. </w:t>
      </w:r>
      <w:r w:rsidR="00602639">
        <w:rPr>
          <w:lang w:eastAsia="it-IT"/>
        </w:rPr>
        <w:t>They also tend to reply more in a single post. I</w:t>
      </w:r>
      <w:r w:rsidR="00963F15">
        <w:rPr>
          <w:lang w:eastAsia="it-IT"/>
        </w:rPr>
        <w:t>n WH</w:t>
      </w:r>
      <w:r w:rsidR="00602639">
        <w:rPr>
          <w:lang w:eastAsia="it-IT"/>
        </w:rPr>
        <w:t xml:space="preserve"> course</w:t>
      </w:r>
      <w:r w:rsidR="00ED00DB">
        <w:rPr>
          <w:lang w:eastAsia="it-IT"/>
        </w:rPr>
        <w:t>,</w:t>
      </w:r>
      <w:r w:rsidR="00602639">
        <w:rPr>
          <w:lang w:eastAsia="it-IT"/>
        </w:rPr>
        <w:t xml:space="preserve"> TA</w:t>
      </w:r>
      <w:r w:rsidR="00ED00DB">
        <w:rPr>
          <w:lang w:eastAsia="it-IT"/>
        </w:rPr>
        <w:t>s ma</w:t>
      </w:r>
      <w:r w:rsidR="00602639">
        <w:rPr>
          <w:lang w:eastAsia="it-IT"/>
        </w:rPr>
        <w:t xml:space="preserve">de </w:t>
      </w:r>
      <w:r w:rsidR="00ED00DB">
        <w:rPr>
          <w:lang w:eastAsia="it-IT"/>
        </w:rPr>
        <w:t>2.79</w:t>
      </w:r>
      <w:r w:rsidR="00602639">
        <w:rPr>
          <w:lang w:eastAsia="it-IT"/>
        </w:rPr>
        <w:t xml:space="preserve"> replies </w:t>
      </w:r>
      <w:r w:rsidR="00ED00DB">
        <w:rPr>
          <w:lang w:eastAsia="it-IT"/>
        </w:rPr>
        <w:t xml:space="preserve">in average in a single post, while in IP course 1.30. This may be explained </w:t>
      </w:r>
      <w:r w:rsidR="00D43884">
        <w:rPr>
          <w:lang w:eastAsia="it-IT"/>
        </w:rPr>
        <w:t xml:space="preserve">due to the fact that in IP course, which is technology-based course, </w:t>
      </w:r>
      <w:r w:rsidR="00AB2027">
        <w:rPr>
          <w:lang w:eastAsia="it-IT"/>
        </w:rPr>
        <w:t>learners usually post the problems they face with their code. In this situation</w:t>
      </w:r>
      <w:r w:rsidR="00D9460D">
        <w:rPr>
          <w:lang w:eastAsia="it-IT"/>
        </w:rPr>
        <w:t>,</w:t>
      </w:r>
      <w:r w:rsidR="00AB2027">
        <w:rPr>
          <w:lang w:eastAsia="it-IT"/>
        </w:rPr>
        <w:t xml:space="preserve"> the TA can </w:t>
      </w:r>
      <w:r w:rsidR="00CD4C18">
        <w:rPr>
          <w:lang w:eastAsia="it-IT"/>
        </w:rPr>
        <w:t>give</w:t>
      </w:r>
      <w:r w:rsidR="00AB2027">
        <w:rPr>
          <w:lang w:eastAsia="it-IT"/>
        </w:rPr>
        <w:t xml:space="preserve"> t</w:t>
      </w:r>
      <w:r w:rsidR="00DF3739">
        <w:rPr>
          <w:lang w:eastAsia="it-IT"/>
        </w:rPr>
        <w:t>he solution in just one message, while in WH course, where learners’problems relate to historical events, TAs tend to seek the solution through dialogue with the learner.</w:t>
      </w:r>
    </w:p>
    <w:p w14:paraId="1CF609A8" w14:textId="6BB4835A" w:rsidR="0067202C" w:rsidRPr="007250ED" w:rsidRDefault="007250ED" w:rsidP="007250ED">
      <w:pPr>
        <w:pStyle w:val="Head1"/>
        <w:spacing w:before="380"/>
        <w:rPr>
          <w14:ligatures w14:val="standard"/>
        </w:rPr>
      </w:pPr>
      <w:r>
        <w:rPr>
          <w:rStyle w:val="Label"/>
          <w14:ligatures w14:val="standard"/>
        </w:rPr>
        <w:t>4</w:t>
      </w:r>
      <w:r w:rsidRPr="00586A35">
        <w:rPr>
          <w14:ligatures w14:val="standard"/>
        </w:rPr>
        <w:t> </w:t>
      </w:r>
      <w:r w:rsidR="003E6BEF">
        <w:rPr>
          <w14:ligatures w14:val="standard"/>
        </w:rPr>
        <w:t>METHODOLOGY</w:t>
      </w:r>
    </w:p>
    <w:p w14:paraId="71673BAD" w14:textId="62A48DFC" w:rsidR="00EB68B6" w:rsidRPr="00586A35" w:rsidRDefault="00EB68B6" w:rsidP="00EB68B6">
      <w:pPr>
        <w:pStyle w:val="Head2"/>
        <w:rPr>
          <w14:ligatures w14:val="standard"/>
        </w:rPr>
      </w:pPr>
      <w:r>
        <w:rPr>
          <w:rStyle w:val="Label"/>
          <w14:ligatures w14:val="standard"/>
        </w:rPr>
        <w:t>4.1</w:t>
      </w:r>
      <w:r>
        <w:rPr>
          <w14:ligatures w14:val="standard"/>
        </w:rPr>
        <w:t xml:space="preserve"> Unit of analysis</w:t>
      </w:r>
    </w:p>
    <w:p w14:paraId="053FF40F" w14:textId="096D5C3A" w:rsidR="00AA10C4" w:rsidRDefault="00361DC1" w:rsidP="00DD476E">
      <w:pPr>
        <w:pStyle w:val="AckPara"/>
        <w:rPr>
          <w14:ligatures w14:val="standard"/>
        </w:rPr>
      </w:pPr>
      <w:r>
        <w:rPr>
          <w14:ligatures w14:val="standard"/>
        </w:rPr>
        <w:t xml:space="preserve">In this </w:t>
      </w:r>
      <w:r w:rsidR="00126A94">
        <w:rPr>
          <w14:ligatures w14:val="standard"/>
        </w:rPr>
        <w:t>study</w:t>
      </w:r>
      <w:r w:rsidR="000A4330">
        <w:rPr>
          <w14:ligatures w14:val="standard"/>
        </w:rPr>
        <w:t>,</w:t>
      </w:r>
      <w:r>
        <w:rPr>
          <w14:ligatures w14:val="standard"/>
        </w:rPr>
        <w:t xml:space="preserve"> </w:t>
      </w:r>
      <w:r w:rsidR="0017109E">
        <w:rPr>
          <w14:ligatures w14:val="standard"/>
        </w:rPr>
        <w:t>our</w:t>
      </w:r>
      <w:r>
        <w:rPr>
          <w14:ligatures w14:val="standard"/>
        </w:rPr>
        <w:t xml:space="preserve"> unit of analysis is the message.</w:t>
      </w:r>
      <w:r w:rsidR="002C3740">
        <w:rPr>
          <w14:ligatures w14:val="standard"/>
        </w:rPr>
        <w:t xml:space="preserve"> </w:t>
      </w:r>
      <w:r w:rsidR="00FB1926">
        <w:rPr>
          <w14:ligatures w14:val="standard"/>
        </w:rPr>
        <w:t>In a MOOC context, to better understand the users’ behavior</w:t>
      </w:r>
      <w:r w:rsidR="00BD468B">
        <w:rPr>
          <w14:ligatures w14:val="standard"/>
        </w:rPr>
        <w:t>, the data we usually deal with are their log data and traces within the MOOC platform</w:t>
      </w:r>
      <w:r w:rsidR="009172B1">
        <w:rPr>
          <w14:ligatures w14:val="standard"/>
        </w:rPr>
        <w:t xml:space="preserve"> [</w:t>
      </w:r>
      <w:r w:rsidR="00E2304D">
        <w:rPr>
          <w14:ligatures w14:val="standard"/>
        </w:rPr>
        <w:t>13, 14</w:t>
      </w:r>
      <w:r w:rsidR="009172B1">
        <w:rPr>
          <w14:ligatures w14:val="standard"/>
        </w:rPr>
        <w:t>]</w:t>
      </w:r>
      <w:r w:rsidR="00E07C03">
        <w:rPr>
          <w14:ligatures w14:val="standard"/>
        </w:rPr>
        <w:t>, which depicts their participation process.</w:t>
      </w:r>
      <w:r w:rsidR="0059749D">
        <w:rPr>
          <w14:ligatures w14:val="standard"/>
        </w:rPr>
        <w:t xml:space="preserve"> However, TAs behaviors are better represented </w:t>
      </w:r>
      <w:r w:rsidR="0026576A">
        <w:rPr>
          <w14:ligatures w14:val="standard"/>
        </w:rPr>
        <w:t>in</w:t>
      </w:r>
      <w:r w:rsidR="0059749D">
        <w:rPr>
          <w14:ligatures w14:val="standard"/>
        </w:rPr>
        <w:t xml:space="preserve"> their messages, dialogues and interactions</w:t>
      </w:r>
      <w:r w:rsidR="00995D57">
        <w:rPr>
          <w14:ligatures w14:val="standard"/>
        </w:rPr>
        <w:t xml:space="preserve"> with other learners</w:t>
      </w:r>
      <w:r w:rsidR="0059749D">
        <w:rPr>
          <w14:ligatures w14:val="standard"/>
        </w:rPr>
        <w:t xml:space="preserve"> within the discussion forum</w:t>
      </w:r>
      <w:r w:rsidR="00095119">
        <w:rPr>
          <w14:ligatures w14:val="standard"/>
        </w:rPr>
        <w:t xml:space="preserve"> of a course</w:t>
      </w:r>
      <w:r w:rsidR="0059749D">
        <w:rPr>
          <w14:ligatures w14:val="standard"/>
        </w:rPr>
        <w:t>.</w:t>
      </w:r>
      <w:r w:rsidR="00CB0914">
        <w:rPr>
          <w14:ligatures w14:val="standard"/>
        </w:rPr>
        <w:t xml:space="preserve"> </w:t>
      </w:r>
      <w:r w:rsidR="00126A94">
        <w:rPr>
          <w14:ligatures w14:val="standard"/>
        </w:rPr>
        <w:t xml:space="preserve">In this work, we hand-code </w:t>
      </w:r>
      <w:r w:rsidR="00AC5CB5">
        <w:rPr>
          <w14:ligatures w14:val="standard"/>
        </w:rPr>
        <w:t>part</w:t>
      </w:r>
      <w:r w:rsidR="00126A94">
        <w:rPr>
          <w14:ligatures w14:val="standard"/>
        </w:rPr>
        <w:t xml:space="preserve"> of each courses’ TAs messages, which may reduce the noise of this kind of analysis.</w:t>
      </w:r>
      <w:r w:rsidR="00EC5781">
        <w:rPr>
          <w14:ligatures w14:val="standard"/>
        </w:rPr>
        <w:t xml:space="preserve"> By manually diving deeper in the messages</w:t>
      </w:r>
      <w:r w:rsidR="00920A3B">
        <w:rPr>
          <w14:ligatures w14:val="standard"/>
        </w:rPr>
        <w:t>’ content</w:t>
      </w:r>
      <w:r w:rsidR="00EC5781">
        <w:rPr>
          <w14:ligatures w14:val="standard"/>
        </w:rPr>
        <w:t xml:space="preserve"> of TAs, we may be able to </w:t>
      </w:r>
      <w:r w:rsidR="00916A39">
        <w:rPr>
          <w14:ligatures w14:val="standard"/>
        </w:rPr>
        <w:t>better compare their behavior between the two courses and draw our conclusions.</w:t>
      </w:r>
    </w:p>
    <w:p w14:paraId="1EDF0A06" w14:textId="77777777" w:rsidR="004D71B3" w:rsidRDefault="004D71B3" w:rsidP="00DD476E">
      <w:pPr>
        <w:pStyle w:val="AckPara"/>
        <w:rPr>
          <w14:ligatures w14:val="standard"/>
        </w:rPr>
      </w:pPr>
    </w:p>
    <w:p w14:paraId="6D904026" w14:textId="77777777" w:rsidR="004D71B3" w:rsidRDefault="004D71B3" w:rsidP="00DD476E">
      <w:pPr>
        <w:pStyle w:val="AckPara"/>
        <w:rPr>
          <w14:ligatures w14:val="standard"/>
        </w:rPr>
      </w:pPr>
    </w:p>
    <w:p w14:paraId="5F0FB582" w14:textId="2AAD6DBA" w:rsidR="00103541" w:rsidRPr="00586A35" w:rsidRDefault="00103541" w:rsidP="00103541">
      <w:pPr>
        <w:pStyle w:val="Head2"/>
        <w:rPr>
          <w14:ligatures w14:val="standard"/>
        </w:rPr>
      </w:pPr>
      <w:r>
        <w:rPr>
          <w:rStyle w:val="Label"/>
          <w14:ligatures w14:val="standard"/>
        </w:rPr>
        <w:lastRenderedPageBreak/>
        <w:t>4.2</w:t>
      </w:r>
      <w:r w:rsidR="009908CE">
        <w:rPr>
          <w14:ligatures w14:val="standard"/>
        </w:rPr>
        <w:t xml:space="preserve"> </w:t>
      </w:r>
      <w:r w:rsidR="00B953DC">
        <w:rPr>
          <w14:ligatures w14:val="standard"/>
        </w:rPr>
        <w:t xml:space="preserve">Coding </w:t>
      </w:r>
      <w:r w:rsidR="007D1455">
        <w:rPr>
          <w14:ligatures w14:val="standard"/>
        </w:rPr>
        <w:t>s</w:t>
      </w:r>
      <w:r w:rsidR="00B953DC">
        <w:rPr>
          <w14:ligatures w14:val="standard"/>
        </w:rPr>
        <w:t>cheme</w:t>
      </w:r>
    </w:p>
    <w:p w14:paraId="1AE0204F" w14:textId="40616E20" w:rsidR="00F01D6D" w:rsidRDefault="008657A2" w:rsidP="00DD476E">
      <w:pPr>
        <w:pStyle w:val="AckPara"/>
        <w:rPr>
          <w:lang w:eastAsia="it-IT"/>
        </w:rPr>
      </w:pPr>
      <w:r>
        <w:rPr>
          <w14:ligatures w14:val="standard"/>
        </w:rPr>
        <w:t xml:space="preserve">In our </w:t>
      </w:r>
      <w:r w:rsidR="00907CDA">
        <w:rPr>
          <w14:ligatures w14:val="standard"/>
        </w:rPr>
        <w:t>study</w:t>
      </w:r>
      <w:r>
        <w:rPr>
          <w14:ligatures w14:val="standard"/>
        </w:rPr>
        <w:t>, we perform a qualitative analysis on a subset of the TAs messages within each course’s discussion forum.</w:t>
      </w:r>
      <w:r w:rsidR="00AC5CB5">
        <w:rPr>
          <w14:ligatures w14:val="standard"/>
        </w:rPr>
        <w:t xml:space="preserve"> </w:t>
      </w:r>
      <w:r w:rsidR="00A96E18">
        <w:rPr>
          <w14:ligatures w14:val="standard"/>
        </w:rPr>
        <w:t xml:space="preserve">We choose randomly 200 </w:t>
      </w:r>
      <w:r w:rsidR="00703CC4">
        <w:rPr>
          <w14:ligatures w14:val="standard"/>
        </w:rPr>
        <w:t>discussions</w:t>
      </w:r>
      <w:r w:rsidR="00A96E18">
        <w:rPr>
          <w14:ligatures w14:val="standard"/>
        </w:rPr>
        <w:t xml:space="preserve"> of each course’s TAs and use</w:t>
      </w:r>
      <w:r w:rsidR="005621A0">
        <w:rPr>
          <w14:ligatures w14:val="standard"/>
        </w:rPr>
        <w:t xml:space="preserve"> a coding scheme</w:t>
      </w:r>
      <w:r w:rsidR="001F2D18">
        <w:rPr>
          <w14:ligatures w14:val="standard"/>
        </w:rPr>
        <w:t xml:space="preserve"> based on a</w:t>
      </w:r>
      <w:r w:rsidR="00A96E18">
        <w:rPr>
          <w14:ligatures w14:val="standard"/>
        </w:rPr>
        <w:t xml:space="preserve"> hybrid model of </w:t>
      </w:r>
      <w:r w:rsidR="00A96E18" w:rsidRPr="008D1673">
        <w:rPr>
          <w:lang w:eastAsia="it-IT"/>
        </w:rPr>
        <w:t>Chandrasekaran</w:t>
      </w:r>
      <w:r w:rsidR="00703CC4">
        <w:rPr>
          <w:lang w:eastAsia="it-IT"/>
        </w:rPr>
        <w:t>’s</w:t>
      </w:r>
      <w:r w:rsidR="00A96E18">
        <w:rPr>
          <w:lang w:eastAsia="it-IT"/>
        </w:rPr>
        <w:t xml:space="preserve"> taxonomy [11]</w:t>
      </w:r>
      <w:r w:rsidR="00E20550">
        <w:rPr>
          <w:lang w:eastAsia="it-IT"/>
        </w:rPr>
        <w:t xml:space="preserve"> to categorize the TAs messages in them</w:t>
      </w:r>
      <w:r w:rsidR="00322DCD">
        <w:rPr>
          <w:lang w:eastAsia="it-IT"/>
        </w:rPr>
        <w:t>.</w:t>
      </w:r>
      <w:r w:rsidR="002D2A45">
        <w:rPr>
          <w:lang w:eastAsia="it-IT"/>
        </w:rPr>
        <w:t xml:space="preserve"> </w:t>
      </w:r>
      <w:r w:rsidR="003C4F6E">
        <w:rPr>
          <w:lang w:eastAsia="it-IT"/>
        </w:rPr>
        <w:t>Our</w:t>
      </w:r>
      <w:r w:rsidR="00DE3773">
        <w:rPr>
          <w:lang w:eastAsia="it-IT"/>
        </w:rPr>
        <w:t xml:space="preserve"> coding scheme, which is presented in Figure 1, </w:t>
      </w:r>
      <w:r w:rsidR="00703CC4">
        <w:rPr>
          <w:lang w:eastAsia="it-IT"/>
        </w:rPr>
        <w:t xml:space="preserve">contains the ‘Instructor Interventions’ categories of </w:t>
      </w:r>
      <w:r w:rsidR="00703CC4" w:rsidRPr="008D1673">
        <w:rPr>
          <w:lang w:eastAsia="it-IT"/>
        </w:rPr>
        <w:t>Chandrasekaran</w:t>
      </w:r>
      <w:r w:rsidR="00703CC4">
        <w:rPr>
          <w:lang w:eastAsia="it-IT"/>
        </w:rPr>
        <w:t>’</w:t>
      </w:r>
      <w:r w:rsidR="00D619AC">
        <w:rPr>
          <w:lang w:eastAsia="it-IT"/>
        </w:rPr>
        <w:t>s taxonomy. We do not</w:t>
      </w:r>
      <w:r w:rsidR="00115671">
        <w:rPr>
          <w:lang w:eastAsia="it-IT"/>
        </w:rPr>
        <w:t xml:space="preserve"> include the peer interventions b</w:t>
      </w:r>
      <w:r w:rsidR="00703CC4">
        <w:rPr>
          <w:lang w:eastAsia="it-IT"/>
        </w:rPr>
        <w:t xml:space="preserve">ecause we want to focus only on </w:t>
      </w:r>
      <w:r w:rsidR="00115671">
        <w:rPr>
          <w:lang w:eastAsia="it-IT"/>
        </w:rPr>
        <w:t>the TA interventions to learner conversation.</w:t>
      </w:r>
      <w:r w:rsidR="0070134D">
        <w:rPr>
          <w:lang w:eastAsia="it-IT"/>
        </w:rPr>
        <w:t xml:space="preserve"> The coding scheme that we use is presented below.</w:t>
      </w:r>
    </w:p>
    <w:p w14:paraId="36460260" w14:textId="77777777" w:rsidR="00006FBF" w:rsidRDefault="00006FBF" w:rsidP="00DD476E">
      <w:pPr>
        <w:pStyle w:val="AckPara"/>
        <w:rPr>
          <w14:ligatures w14:val="standard"/>
        </w:rPr>
      </w:pPr>
    </w:p>
    <w:p w14:paraId="2E8E44CD" w14:textId="77777777" w:rsidR="00BF483B" w:rsidRDefault="00BF483B" w:rsidP="00BF483B">
      <w:pPr>
        <w:pStyle w:val="AckPara"/>
        <w:keepNext/>
      </w:pPr>
      <w:r>
        <w:rPr>
          <w:noProof/>
        </w:rPr>
        <w:drawing>
          <wp:inline distT="0" distB="0" distL="0" distR="0" wp14:anchorId="78BDCF92" wp14:editId="6149FCE0">
            <wp:extent cx="3048000" cy="154866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ding_cheme_paper.png"/>
                    <pic:cNvPicPr/>
                  </pic:nvPicPr>
                  <pic:blipFill>
                    <a:blip r:embed="rId17">
                      <a:extLst>
                        <a:ext uri="{28A0092B-C50C-407E-A947-70E740481C1C}">
                          <a14:useLocalDpi xmlns:a14="http://schemas.microsoft.com/office/drawing/2010/main" val="0"/>
                        </a:ext>
                      </a:extLst>
                    </a:blip>
                    <a:stretch>
                      <a:fillRect/>
                    </a:stretch>
                  </pic:blipFill>
                  <pic:spPr>
                    <a:xfrm>
                      <a:off x="0" y="0"/>
                      <a:ext cx="3061465" cy="1555507"/>
                    </a:xfrm>
                    <a:prstGeom prst="rect">
                      <a:avLst/>
                    </a:prstGeom>
                  </pic:spPr>
                </pic:pic>
              </a:graphicData>
            </a:graphic>
          </wp:inline>
        </w:drawing>
      </w:r>
    </w:p>
    <w:p w14:paraId="5382371D" w14:textId="77777777" w:rsidR="00BF483B" w:rsidRDefault="00BF483B" w:rsidP="00BF483B">
      <w:pPr>
        <w:pStyle w:val="Caption"/>
      </w:pPr>
    </w:p>
    <w:p w14:paraId="541FA3D6" w14:textId="21884289" w:rsidR="00BF483B" w:rsidRDefault="00BF483B" w:rsidP="00BF483B">
      <w:pPr>
        <w:pStyle w:val="Caption"/>
      </w:pPr>
      <w:r w:rsidRPr="00BF483B">
        <w:t xml:space="preserve">Figure </w:t>
      </w:r>
      <w:r w:rsidRPr="00BF483B">
        <w:fldChar w:fldCharType="begin"/>
      </w:r>
      <w:r w:rsidRPr="00BF483B">
        <w:instrText xml:space="preserve"> SEQ Figure \* ARABIC </w:instrText>
      </w:r>
      <w:r w:rsidRPr="00BF483B">
        <w:fldChar w:fldCharType="separate"/>
      </w:r>
      <w:r w:rsidR="00732AB6">
        <w:rPr>
          <w:noProof/>
        </w:rPr>
        <w:t>1</w:t>
      </w:r>
      <w:r w:rsidRPr="00BF483B">
        <w:fldChar w:fldCharType="end"/>
      </w:r>
      <w:r w:rsidRPr="00BF483B">
        <w:t>: Coding scheme used for categorizing TAs' messages</w:t>
      </w:r>
    </w:p>
    <w:p w14:paraId="12967780" w14:textId="77777777" w:rsidR="00D01A8F" w:rsidRDefault="00D01A8F" w:rsidP="00D01A8F"/>
    <w:p w14:paraId="31731F60" w14:textId="65F13FCA" w:rsidR="00D01A8F" w:rsidRDefault="007A4679" w:rsidP="00D01A8F">
      <w:r>
        <w:t>As we can see</w:t>
      </w:r>
      <w:r w:rsidR="004F6EC0">
        <w:t>,</w:t>
      </w:r>
      <w:r>
        <w:t xml:space="preserve"> the coding scheme contains two levels of message categorization.</w:t>
      </w:r>
      <w:r w:rsidR="0094516B">
        <w:t xml:space="preserve"> In the first level, the general content of the message is checked. If the message is related to the course’s content it is labeled as ‘Content related’, if not as ‘Non content related’. To label a message as ‘Content related’, the TA’s message should relate with the video lectures’ content, </w:t>
      </w:r>
      <w:r w:rsidR="008D2295">
        <w:t xml:space="preserve">the course’s </w:t>
      </w:r>
      <w:r w:rsidR="005519AB">
        <w:t>assignments or</w:t>
      </w:r>
      <w:r w:rsidR="0094516B">
        <w:t xml:space="preserve"> weekly tests and problems</w:t>
      </w:r>
      <w:r w:rsidR="007B0CCD">
        <w:t xml:space="preserve"> or questions</w:t>
      </w:r>
      <w:r w:rsidR="0094516B">
        <w:t xml:space="preserve"> that learners </w:t>
      </w:r>
      <w:r w:rsidR="007B0CCD">
        <w:t>have</w:t>
      </w:r>
      <w:r w:rsidR="0094516B">
        <w:t xml:space="preserve"> within the course</w:t>
      </w:r>
      <w:r w:rsidR="006C53A9">
        <w:t>’</w:t>
      </w:r>
      <w:r w:rsidR="0094516B">
        <w:t xml:space="preserve">s </w:t>
      </w:r>
      <w:r w:rsidR="006C53A9">
        <w:t>material</w:t>
      </w:r>
      <w:r w:rsidR="0094516B">
        <w:t>.</w:t>
      </w:r>
      <w:r w:rsidR="00026F62">
        <w:t xml:space="preserve"> If the message is irrelevant with the course then it is labeled as ‘</w:t>
      </w:r>
      <w:r w:rsidR="00274628">
        <w:t>Non Content r</w:t>
      </w:r>
      <w:r w:rsidR="00026F62">
        <w:t>elated’</w:t>
      </w:r>
      <w:r w:rsidR="00374634">
        <w:t>.</w:t>
      </w:r>
    </w:p>
    <w:p w14:paraId="713A558F" w14:textId="73211B70" w:rsidR="00374634" w:rsidRDefault="00B17F49" w:rsidP="00374634">
      <w:pPr>
        <w:ind w:firstLine="245"/>
      </w:pPr>
      <w:r>
        <w:t>In the second level</w:t>
      </w:r>
      <w:r w:rsidR="00C41661">
        <w:t>, if the message is related to the content of the course, then it must be specifically labeled to one of the following categories.</w:t>
      </w:r>
    </w:p>
    <w:p w14:paraId="0D68B3CF" w14:textId="09EDDBDE" w:rsidR="005B32B5" w:rsidRDefault="008B57D3" w:rsidP="008B57D3">
      <w:pPr>
        <w:pStyle w:val="ListParagraph"/>
      </w:pPr>
      <w:r w:rsidRPr="008B57D3">
        <w:rPr>
          <w:b/>
        </w:rPr>
        <w:t>Justification</w:t>
      </w:r>
      <w:r>
        <w:t>:</w:t>
      </w:r>
      <w:r w:rsidR="00B1333F">
        <w:t xml:space="preserve"> A</w:t>
      </w:r>
      <w:r>
        <w:t>nalytical explanation of a theory or a solution that was proposed. The TA provides evidence and explains in detail the solution of a problem a learner faces.</w:t>
      </w:r>
    </w:p>
    <w:p w14:paraId="3B03CAFC" w14:textId="36F21E9C" w:rsidR="008B57D3" w:rsidRDefault="004A01F0" w:rsidP="008B57D3">
      <w:pPr>
        <w:pStyle w:val="ListParagraph"/>
      </w:pPr>
      <w:r w:rsidRPr="004A01F0">
        <w:rPr>
          <w:b/>
        </w:rPr>
        <w:t>Extension</w:t>
      </w:r>
      <w:r>
        <w:t xml:space="preserve">: </w:t>
      </w:r>
      <w:r w:rsidR="00D55EEF">
        <w:t xml:space="preserve">The problem </w:t>
      </w:r>
      <w:r w:rsidR="00A5753E">
        <w:t xml:space="preserve">that was discussed </w:t>
      </w:r>
      <w:r w:rsidR="00D55EEF">
        <w:t>is solved but the TA proposes alternative solutions and explains the pros and cons of each one to the learner.</w:t>
      </w:r>
    </w:p>
    <w:p w14:paraId="28800280" w14:textId="11179C81" w:rsidR="00D55EEF" w:rsidRDefault="00D55EEF" w:rsidP="008B57D3">
      <w:pPr>
        <w:pStyle w:val="ListParagraph"/>
      </w:pPr>
      <w:r>
        <w:rPr>
          <w:b/>
        </w:rPr>
        <w:t>Reasoning Critique</w:t>
      </w:r>
      <w:r w:rsidRPr="00D55EEF">
        <w:t>:</w:t>
      </w:r>
      <w:r w:rsidR="00F96531">
        <w:t xml:space="preserve"> </w:t>
      </w:r>
      <w:r w:rsidR="008C7F17">
        <w:t>TA makes his own statement on a problem. He makes criticism on an issue and by referring to his own experience he proposes the solution.</w:t>
      </w:r>
    </w:p>
    <w:p w14:paraId="50C95582" w14:textId="4B4E9F52" w:rsidR="000D1DAB" w:rsidRDefault="008C7F17" w:rsidP="000D1DAB">
      <w:pPr>
        <w:pStyle w:val="ListParagraph"/>
      </w:pPr>
      <w:r>
        <w:rPr>
          <w:b/>
        </w:rPr>
        <w:t>Integration/Summing up</w:t>
      </w:r>
      <w:r w:rsidRPr="008C7F17">
        <w:t>:</w:t>
      </w:r>
      <w:r>
        <w:t xml:space="preserve"> </w:t>
      </w:r>
      <w:r w:rsidR="00B17F49">
        <w:t xml:space="preserve">TA gives directly the solution without being analytical to it. His message </w:t>
      </w:r>
      <w:r w:rsidR="00150935">
        <w:t>implies that the current conversation should end with his statement.</w:t>
      </w:r>
    </w:p>
    <w:p w14:paraId="32FACDCF" w14:textId="77777777" w:rsidR="00FE7ED0" w:rsidRDefault="00FE7ED0" w:rsidP="00FE7ED0"/>
    <w:p w14:paraId="603D380F" w14:textId="77777777" w:rsidR="00FE7ED0" w:rsidRDefault="00FE7ED0" w:rsidP="00FE7ED0"/>
    <w:p w14:paraId="279C82D3" w14:textId="77777777" w:rsidR="00FE7ED0" w:rsidRDefault="00FE7ED0" w:rsidP="00FE7ED0"/>
    <w:p w14:paraId="4DFF0354" w14:textId="36E934DA" w:rsidR="0048728A" w:rsidRPr="00586A35" w:rsidRDefault="0048728A" w:rsidP="0048728A">
      <w:pPr>
        <w:pStyle w:val="Head2"/>
        <w:rPr>
          <w14:ligatures w14:val="standard"/>
        </w:rPr>
      </w:pPr>
      <w:r>
        <w:rPr>
          <w:rStyle w:val="Label"/>
          <w14:ligatures w14:val="standard"/>
        </w:rPr>
        <w:t>4</w:t>
      </w:r>
      <w:r w:rsidR="007270D4">
        <w:rPr>
          <w:rStyle w:val="Label"/>
          <w14:ligatures w14:val="standard"/>
        </w:rPr>
        <w:t>.3</w:t>
      </w:r>
      <w:r>
        <w:rPr>
          <w14:ligatures w14:val="standard"/>
        </w:rPr>
        <w:t xml:space="preserve"> </w:t>
      </w:r>
      <w:r w:rsidR="003A1CD6">
        <w:rPr>
          <w14:ligatures w14:val="standard"/>
        </w:rPr>
        <w:t>Hand-</w:t>
      </w:r>
      <w:r w:rsidR="002C5747">
        <w:rPr>
          <w14:ligatures w14:val="standard"/>
        </w:rPr>
        <w:t>coding of the transcripts</w:t>
      </w:r>
    </w:p>
    <w:p w14:paraId="284FFF2B" w14:textId="7D6239A9" w:rsidR="000D1DAB" w:rsidRDefault="007025D7" w:rsidP="000D1DAB">
      <w:r>
        <w:t>Two coders</w:t>
      </w:r>
      <w:r w:rsidR="00D86851">
        <w:t xml:space="preserve"> were </w:t>
      </w:r>
      <w:r w:rsidR="00A128EC">
        <w:t>selected</w:t>
      </w:r>
      <w:r w:rsidR="00D86851">
        <w:t xml:space="preserve"> for this coding task. </w:t>
      </w:r>
      <w:r w:rsidR="00A128EC">
        <w:t xml:space="preserve">The principal investigator </w:t>
      </w:r>
      <w:r w:rsidR="00900B39">
        <w:t>discussed the coding scheme with the coders, who then coded all the TA messages from the randomly selected discussions.</w:t>
      </w:r>
      <w:r w:rsidR="00FA1C4C">
        <w:t xml:space="preserve"> The coders were encouraged to refine the protocol as they coded.</w:t>
      </w:r>
      <w:r w:rsidR="00074E18">
        <w:t xml:space="preserve"> Their results were evaluated for interrater reliability using Cohen’s kappa (k)</w:t>
      </w:r>
      <w:r w:rsidR="0040585A">
        <w:t>.</w:t>
      </w:r>
      <w:r w:rsidR="00074E18">
        <w:t xml:space="preserve"> </w:t>
      </w:r>
      <w:r w:rsidR="002C5631">
        <w:t>Cohen’s kappa is a chance-corrected mea</w:t>
      </w:r>
      <w:r w:rsidR="00802FFA">
        <w:t>sure of interrater reliability</w:t>
      </w:r>
      <w:r w:rsidR="006D581E">
        <w:t>.</w:t>
      </w:r>
      <w:r w:rsidR="00C8696D">
        <w:t xml:space="preserve"> In calculating Cohen’s kappa, reliability is reported after accounting for the possibility of chance agreement between coders</w:t>
      </w:r>
      <w:r w:rsidR="00802FFA">
        <w:t xml:space="preserve"> [15]</w:t>
      </w:r>
      <w:r w:rsidR="00C8696D">
        <w:t>.</w:t>
      </w:r>
      <w:r w:rsidR="002E1C2A">
        <w:t xml:space="preserve"> </w:t>
      </w:r>
      <w:r w:rsidR="00887240">
        <w:t>In our five-category coding scheme the resul</w:t>
      </w:r>
      <w:r w:rsidR="000E552B">
        <w:t>ts</w:t>
      </w:r>
      <w:r w:rsidR="00BE0E4E">
        <w:t xml:space="preserve"> showed a kappa coefficient 0.90</w:t>
      </w:r>
      <w:r w:rsidR="00887240">
        <w:t>.</w:t>
      </w:r>
      <w:r w:rsidR="000E552B">
        <w:t xml:space="preserve"> This </w:t>
      </w:r>
      <w:r w:rsidR="00996967">
        <w:t>interrater reliability is quite acceptable and through it</w:t>
      </w:r>
      <w:r w:rsidR="00114339">
        <w:t>,</w:t>
      </w:r>
      <w:r w:rsidR="00996967">
        <w:t xml:space="preserve"> a high consensus </w:t>
      </w:r>
      <w:r w:rsidR="0065021B">
        <w:t>wa</w:t>
      </w:r>
      <w:r w:rsidR="00996967">
        <w:t>s achieved to continue our analysis.</w:t>
      </w:r>
    </w:p>
    <w:p w14:paraId="7DA49DEA" w14:textId="3CD68925" w:rsidR="00EE2356" w:rsidRDefault="00EE2356" w:rsidP="00EE2356">
      <w:pPr>
        <w:pStyle w:val="Head1"/>
        <w:spacing w:before="380"/>
        <w:rPr>
          <w14:ligatures w14:val="standard"/>
        </w:rPr>
      </w:pPr>
      <w:r>
        <w:rPr>
          <w:rStyle w:val="Label"/>
          <w14:ligatures w14:val="standard"/>
        </w:rPr>
        <w:t>5</w:t>
      </w:r>
      <w:r w:rsidRPr="00586A35">
        <w:rPr>
          <w14:ligatures w14:val="standard"/>
        </w:rPr>
        <w:t> </w:t>
      </w:r>
      <w:r>
        <w:rPr>
          <w14:ligatures w14:val="standard"/>
        </w:rPr>
        <w:t>RESULTS AND DISCUSSION</w:t>
      </w:r>
    </w:p>
    <w:p w14:paraId="206AD77B" w14:textId="3DD946E7" w:rsidR="00A053AC" w:rsidRDefault="00F97F48" w:rsidP="000D1DAB">
      <w:r>
        <w:t>In response to the first research question</w:t>
      </w:r>
      <w:r w:rsidR="00333BD4">
        <w:t>, we hand-coded a random subset of discussions from the two courses’ forum data.</w:t>
      </w:r>
      <w:r w:rsidR="00161085">
        <w:t xml:space="preserve"> The results o</w:t>
      </w:r>
      <w:r w:rsidR="00551F81">
        <w:t>f the coding are presented in this section. In Figure 2, we see the results of the coding in the first level of categorization.</w:t>
      </w:r>
    </w:p>
    <w:p w14:paraId="7EA0EA23" w14:textId="77777777" w:rsidR="00D675F3" w:rsidRDefault="00D675F3" w:rsidP="00D675F3">
      <w:pPr>
        <w:keepNext/>
      </w:pPr>
      <w:r>
        <w:rPr>
          <w:noProof/>
        </w:rPr>
        <w:drawing>
          <wp:inline distT="0" distB="0" distL="0" distR="0" wp14:anchorId="05F520DA" wp14:editId="4C08C73F">
            <wp:extent cx="3048000" cy="2286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e_1.png"/>
                    <pic:cNvPicPr/>
                  </pic:nvPicPr>
                  <pic:blipFill>
                    <a:blip r:embed="rId18">
                      <a:extLst>
                        <a:ext uri="{28A0092B-C50C-407E-A947-70E740481C1C}">
                          <a14:useLocalDpi xmlns:a14="http://schemas.microsoft.com/office/drawing/2010/main" val="0"/>
                        </a:ext>
                      </a:extLst>
                    </a:blip>
                    <a:stretch>
                      <a:fillRect/>
                    </a:stretch>
                  </pic:blipFill>
                  <pic:spPr>
                    <a:xfrm>
                      <a:off x="0" y="0"/>
                      <a:ext cx="3048000" cy="2286000"/>
                    </a:xfrm>
                    <a:prstGeom prst="rect">
                      <a:avLst/>
                    </a:prstGeom>
                  </pic:spPr>
                </pic:pic>
              </a:graphicData>
            </a:graphic>
          </wp:inline>
        </w:drawing>
      </w:r>
    </w:p>
    <w:p w14:paraId="112CF5FD" w14:textId="6FB6263A" w:rsidR="00551F81" w:rsidRDefault="00D675F3" w:rsidP="00D675F3">
      <w:pPr>
        <w:pStyle w:val="Caption"/>
      </w:pPr>
      <w:r>
        <w:t xml:space="preserve">Figure </w:t>
      </w:r>
      <w:r>
        <w:fldChar w:fldCharType="begin"/>
      </w:r>
      <w:r>
        <w:instrText xml:space="preserve"> SEQ Figure \* ARABIC </w:instrText>
      </w:r>
      <w:r>
        <w:fldChar w:fldCharType="separate"/>
      </w:r>
      <w:r w:rsidR="00732AB6">
        <w:rPr>
          <w:noProof/>
        </w:rPr>
        <w:t>2</w:t>
      </w:r>
      <w:r>
        <w:fldChar w:fldCharType="end"/>
      </w:r>
      <w:r>
        <w:t>: First level of categorization of the two courses messages</w:t>
      </w:r>
    </w:p>
    <w:p w14:paraId="62457156" w14:textId="77777777" w:rsidR="00EE2356" w:rsidRDefault="00EE2356" w:rsidP="000D1DAB"/>
    <w:p w14:paraId="696715F4" w14:textId="219594FF" w:rsidR="00517554" w:rsidRDefault="002810A6" w:rsidP="000D1DAB">
      <w:r>
        <w:t>We see that in IP course almost 75% of the messages that were coded were content related, while almost half of the messages of WH were not.</w:t>
      </w:r>
      <w:r w:rsidR="004B7EC6">
        <w:t xml:space="preserve"> In IP course, most posts related with problems learners faced with Python code. TAs intervened to these conversations and tried to give solutions to them</w:t>
      </w:r>
      <w:r w:rsidR="006D52D8">
        <w:t xml:space="preserve"> by giving coding examples or guiding learners to them.</w:t>
      </w:r>
      <w:r w:rsidR="00E77E99">
        <w:t xml:space="preserve"> The conversations that did not relate with the course content were mostly problems learners faced with the Mathesis platform, assignment deadlines and installation problems of Python environment.</w:t>
      </w:r>
      <w:r w:rsidR="0069651B">
        <w:t xml:space="preserve"> On the other hand in WH, the fact that half of the interventions were coded </w:t>
      </w:r>
      <w:r w:rsidR="00BF1B8D">
        <w:t>as ‘</w:t>
      </w:r>
      <w:r w:rsidR="000515D9">
        <w:t>Non-C</w:t>
      </w:r>
      <w:r w:rsidR="00BF1B8D">
        <w:t>ontent related’</w:t>
      </w:r>
      <w:r w:rsidR="00A9200B">
        <w:t xml:space="preserve"> can give some insights about the behavior of TAs in this course. They had the tendency to act more socially and intervene to conversations that were completely irrelevant with the course</w:t>
      </w:r>
      <w:r w:rsidR="00DB66AC">
        <w:t>’s content</w:t>
      </w:r>
      <w:r w:rsidR="00A9200B">
        <w:t>.</w:t>
      </w:r>
      <w:r w:rsidR="00DB66AC">
        <w:t xml:space="preserve"> There were conversations where users were introducing themselves to each other</w:t>
      </w:r>
      <w:r w:rsidR="00D53C2B">
        <w:t xml:space="preserve"> or generally with more social content and TAs became initiative and intervened without </w:t>
      </w:r>
      <w:r w:rsidR="00D53C2B">
        <w:lastRenderedPageBreak/>
        <w:t>offering some kind of help to learners.</w:t>
      </w:r>
      <w:r w:rsidR="00557F9E">
        <w:t xml:space="preserve"> To further analyze the TAs behavior, below in Figure 3 we present the results from the second level categorization.</w:t>
      </w:r>
    </w:p>
    <w:p w14:paraId="65FF375B" w14:textId="77777777" w:rsidR="00967DCD" w:rsidRDefault="00967DCD" w:rsidP="000D1DAB"/>
    <w:p w14:paraId="7FB33B4D" w14:textId="77777777" w:rsidR="00732AB6" w:rsidRDefault="00732AB6" w:rsidP="00732AB6">
      <w:pPr>
        <w:keepNext/>
      </w:pPr>
      <w:r>
        <w:rPr>
          <w:noProof/>
        </w:rPr>
        <w:drawing>
          <wp:inline distT="0" distB="0" distL="0" distR="0" wp14:anchorId="27746DA8" wp14:editId="6916920F">
            <wp:extent cx="3047482" cy="1870787"/>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e_1.png"/>
                    <pic:cNvPicPr/>
                  </pic:nvPicPr>
                  <pic:blipFill>
                    <a:blip r:embed="rId19">
                      <a:extLst>
                        <a:ext uri="{28A0092B-C50C-407E-A947-70E740481C1C}">
                          <a14:useLocalDpi xmlns:a14="http://schemas.microsoft.com/office/drawing/2010/main" val="0"/>
                        </a:ext>
                      </a:extLst>
                    </a:blip>
                    <a:stretch>
                      <a:fillRect/>
                    </a:stretch>
                  </pic:blipFill>
                  <pic:spPr>
                    <a:xfrm>
                      <a:off x="0" y="0"/>
                      <a:ext cx="3074756" cy="1887530"/>
                    </a:xfrm>
                    <a:prstGeom prst="rect">
                      <a:avLst/>
                    </a:prstGeom>
                  </pic:spPr>
                </pic:pic>
              </a:graphicData>
            </a:graphic>
          </wp:inline>
        </w:drawing>
      </w:r>
    </w:p>
    <w:p w14:paraId="4E933944" w14:textId="00B2A5DB" w:rsidR="00D53C2B" w:rsidRDefault="00732AB6" w:rsidP="00732AB6">
      <w:pPr>
        <w:pStyle w:val="Caption"/>
      </w:pPr>
      <w:r>
        <w:t xml:space="preserve">Figure </w:t>
      </w:r>
      <w:r>
        <w:fldChar w:fldCharType="begin"/>
      </w:r>
      <w:r>
        <w:instrText xml:space="preserve"> SEQ Figure \* ARABIC </w:instrText>
      </w:r>
      <w:r>
        <w:fldChar w:fldCharType="separate"/>
      </w:r>
      <w:r>
        <w:rPr>
          <w:noProof/>
        </w:rPr>
        <w:t>3</w:t>
      </w:r>
      <w:r>
        <w:fldChar w:fldCharType="end"/>
      </w:r>
      <w:r>
        <w:t>: Second level of categorization</w:t>
      </w:r>
      <w:r w:rsidR="0046797C" w:rsidRPr="0046797C">
        <w:t xml:space="preserve"> </w:t>
      </w:r>
      <w:r w:rsidR="0046797C">
        <w:t>of the two courses messages</w:t>
      </w:r>
    </w:p>
    <w:p w14:paraId="17C1A2EE" w14:textId="77777777" w:rsidR="006C75AF" w:rsidRDefault="006C75AF" w:rsidP="006C75AF"/>
    <w:p w14:paraId="6B62E4C8" w14:textId="77777777" w:rsidR="00176F59" w:rsidRDefault="005527BB" w:rsidP="006C75AF">
      <w:r>
        <w:t xml:space="preserve">In Figure 2, from the ‘Contented related’ messages of the TAs in both courses, we notice some insightful differences. </w:t>
      </w:r>
    </w:p>
    <w:p w14:paraId="7A9443EC" w14:textId="31F79804" w:rsidR="006C75AF" w:rsidRDefault="005527BB" w:rsidP="00176F59">
      <w:pPr>
        <w:ind w:firstLine="245"/>
      </w:pPr>
      <w:r>
        <w:t>In IP course, almost half of the TAs’ interventions belong to an integration of a problem. In our data, most of TAs messages</w:t>
      </w:r>
      <w:r w:rsidR="00FF6ED1">
        <w:t xml:space="preserve"> (49.1%)</w:t>
      </w:r>
      <w:r>
        <w:t xml:space="preserve"> were direct answers to learners</w:t>
      </w:r>
      <w:r w:rsidR="00B06568">
        <w:t>’</w:t>
      </w:r>
      <w:r>
        <w:t xml:space="preserve"> questions about Python code problems. Such messages mostly contained </w:t>
      </w:r>
      <w:r w:rsidR="00F802B6">
        <w:t>a</w:t>
      </w:r>
      <w:r>
        <w:t xml:space="preserve"> short explanation of the solut</w:t>
      </w:r>
      <w:r w:rsidR="005B1F9F">
        <w:t>ion and the rest of the message</w:t>
      </w:r>
      <w:r>
        <w:t xml:space="preserve"> co</w:t>
      </w:r>
      <w:r w:rsidR="005B1F9F">
        <w:t>ntained the correct code that responds to the question.</w:t>
      </w:r>
      <w:r w:rsidR="00D95C88">
        <w:t xml:space="preserve"> After such interventions</w:t>
      </w:r>
      <w:r w:rsidR="0019241F">
        <w:t>,</w:t>
      </w:r>
      <w:r w:rsidR="00D95C88">
        <w:t xml:space="preserve"> the c</w:t>
      </w:r>
      <w:r w:rsidR="00B06568">
        <w:t xml:space="preserve">onversations were </w:t>
      </w:r>
      <w:r w:rsidR="00044AC9">
        <w:t>closed</w:t>
      </w:r>
      <w:r w:rsidR="00B06568">
        <w:t xml:space="preserve"> or some</w:t>
      </w:r>
      <w:r w:rsidR="00D95C88">
        <w:t>times a thankful message followed by the learner.</w:t>
      </w:r>
      <w:r w:rsidR="006E58BD">
        <w:t xml:space="preserve"> </w:t>
      </w:r>
      <w:r w:rsidR="00BF08FA">
        <w:t xml:space="preserve">The </w:t>
      </w:r>
      <w:r w:rsidR="00176F59">
        <w:t>second category</w:t>
      </w:r>
      <w:r w:rsidR="005D08EC">
        <w:t xml:space="preserve"> in percentage was the ‘Justification’ interventions</w:t>
      </w:r>
      <w:r w:rsidR="00C85ECE">
        <w:t xml:space="preserve"> (25.4%)</w:t>
      </w:r>
      <w:r w:rsidR="005D08EC">
        <w:t>.</w:t>
      </w:r>
      <w:r w:rsidR="00E70D74">
        <w:t xml:space="preserve"> In such interventions, TAs tend to answer to theoretical questions of learners. These questions related to the </w:t>
      </w:r>
      <w:r w:rsidR="0064318F">
        <w:t>uses</w:t>
      </w:r>
      <w:r w:rsidR="00E70D74">
        <w:t xml:space="preserve"> of Python libraries, </w:t>
      </w:r>
      <w:r w:rsidR="0064318F">
        <w:t>methods of Python classes, functionality of Python interpreter and other</w:t>
      </w:r>
      <w:r w:rsidR="00987D71">
        <w:t xml:space="preserve"> theory-based questions about Python environment. These messages were quite long in length, </w:t>
      </w:r>
      <w:r w:rsidR="008F652D">
        <w:t>containing</w:t>
      </w:r>
      <w:r w:rsidR="00987D71">
        <w:t xml:space="preserve"> a lot </w:t>
      </w:r>
      <w:r w:rsidR="00414D7E">
        <w:t xml:space="preserve">of </w:t>
      </w:r>
      <w:r w:rsidR="00987D71">
        <w:t>computer programming terminology</w:t>
      </w:r>
      <w:r w:rsidR="00C030A6">
        <w:t xml:space="preserve"> and sometimes ex</w:t>
      </w:r>
      <w:r w:rsidR="000A51F7">
        <w:t>amples of code that learners could</w:t>
      </w:r>
      <w:r w:rsidR="0036134C">
        <w:t xml:space="preserve"> run</w:t>
      </w:r>
      <w:r w:rsidR="00C030A6">
        <w:t xml:space="preserve"> to understand better the corresponding theory.</w:t>
      </w:r>
      <w:r w:rsidR="007B1DF7">
        <w:t xml:space="preserve"> </w:t>
      </w:r>
      <w:r w:rsidR="001A7DAF">
        <w:t>The last two categories that were quite rare in our data sample were the ‘Extension’</w:t>
      </w:r>
      <w:r w:rsidR="00F86E5E">
        <w:t xml:space="preserve"> (</w:t>
      </w:r>
      <w:r w:rsidR="00167FEC">
        <w:t>15.9%</w:t>
      </w:r>
      <w:r w:rsidR="00F86E5E">
        <w:t>)</w:t>
      </w:r>
      <w:r w:rsidR="001A7DAF">
        <w:t xml:space="preserve"> and the ‘Reasoning Critique’</w:t>
      </w:r>
      <w:r w:rsidR="00167FEC">
        <w:t xml:space="preserve"> (9.6%)</w:t>
      </w:r>
      <w:r w:rsidR="001A7DAF">
        <w:t xml:space="preserve"> interventions.</w:t>
      </w:r>
      <w:r w:rsidR="009B7231">
        <w:t xml:space="preserve"> The only occasions that did ‘Extension’</w:t>
      </w:r>
      <w:r w:rsidR="00414017">
        <w:t xml:space="preserve"> intervention</w:t>
      </w:r>
      <w:r w:rsidR="009B7231">
        <w:t xml:space="preserve"> occur</w:t>
      </w:r>
      <w:r w:rsidR="00DC1B6F">
        <w:t xml:space="preserve"> were conversations </w:t>
      </w:r>
      <w:r w:rsidR="00414017">
        <w:t xml:space="preserve">where learners were discussing the performance of different solutions to a problem. </w:t>
      </w:r>
      <w:r w:rsidR="00BA43A6">
        <w:t>In these conversations, the TA intervention just added some more information to the learners’</w:t>
      </w:r>
      <w:r w:rsidR="006873B9">
        <w:t xml:space="preserve"> discussion and did not</w:t>
      </w:r>
      <w:r w:rsidR="00EB5518">
        <w:t>,</w:t>
      </w:r>
      <w:r w:rsidR="00E360A9">
        <w:t xml:space="preserve"> basically</w:t>
      </w:r>
      <w:r w:rsidR="00EB5518">
        <w:t>,</w:t>
      </w:r>
      <w:r w:rsidR="00E360A9">
        <w:t xml:space="preserve"> solve</w:t>
      </w:r>
      <w:r w:rsidR="00BA43A6">
        <w:t xml:space="preserve"> any problem. The TA just proposed another correct solution and the conversation would continue after that.</w:t>
      </w:r>
      <w:r w:rsidR="00855484">
        <w:t xml:space="preserve"> The last category, ‘Reasoning Critique’, rarely occurred. In these interventions the</w:t>
      </w:r>
      <w:r w:rsidR="00BA277A">
        <w:t xml:space="preserve"> TA intervened to</w:t>
      </w:r>
      <w:r w:rsidR="00C6063E">
        <w:t xml:space="preserve"> discussion</w:t>
      </w:r>
      <w:r w:rsidR="00BA277A">
        <w:t>s where he proposed a solution as the correct one by refering to his own experience as a pr</w:t>
      </w:r>
      <w:r w:rsidR="00376DD9">
        <w:t>ogrammer and speaking in a more absolute way to the learners.</w:t>
      </w:r>
    </w:p>
    <w:p w14:paraId="64372C79" w14:textId="701145BF" w:rsidR="00C703AE" w:rsidRPr="00176F59" w:rsidRDefault="00C703AE" w:rsidP="00176F59">
      <w:pPr>
        <w:ind w:firstLine="245"/>
      </w:pPr>
      <w:r>
        <w:t>In WP course, on th</w:t>
      </w:r>
      <w:r w:rsidR="00FF6FB6">
        <w:t>e other hand, a very different ph</w:t>
      </w:r>
      <w:bookmarkStart w:id="2" w:name="_GoBack"/>
      <w:bookmarkEnd w:id="2"/>
      <w:r>
        <w:t>enomenon occurred.</w:t>
      </w:r>
    </w:p>
    <w:p w14:paraId="0182876B" w14:textId="77777777" w:rsidR="0007392C" w:rsidRPr="00586A35" w:rsidRDefault="00AA5BF1" w:rsidP="00AA5BF1">
      <w:pPr>
        <w:pStyle w:val="ReferenceHead"/>
        <w:rPr>
          <w14:ligatures w14:val="standard"/>
        </w:rPr>
      </w:pPr>
      <w:r w:rsidRPr="00586A35">
        <w:rPr>
          <w14:ligatures w14:val="standard"/>
        </w:rPr>
        <w:t>REFERENCES</w:t>
      </w:r>
    </w:p>
    <w:p w14:paraId="14D55276" w14:textId="77777777" w:rsidR="004078CC" w:rsidRDefault="00586A35" w:rsidP="00732D22">
      <w:pPr>
        <w:pStyle w:val="Bibentry"/>
        <w:rPr>
          <w14:ligatures w14:val="standard"/>
        </w:rPr>
      </w:pPr>
      <w:r w:rsidRPr="00586A35">
        <w:rPr>
          <w14:ligatures w14:val="standard"/>
        </w:rPr>
        <w:t>[1]</w:t>
      </w:r>
      <w:r w:rsidR="00BC5BDA" w:rsidRPr="00586A35">
        <w:rPr>
          <w14:ligatures w14:val="standard"/>
        </w:rPr>
        <w:tab/>
      </w:r>
      <w:r w:rsidR="004078CC" w:rsidRPr="004078CC">
        <w:rPr>
          <w14:ligatures w14:val="standard"/>
        </w:rPr>
        <w:t xml:space="preserve">Smith, M. K., Wood, W. B., Adams, W. K., Wieman, C., Knight, J. K., Guild, N., &amp; Su, T. T. (2009). Why peer discussion improves student performance on in-class concept questions. Science, 323(5910), 122-124. </w:t>
      </w:r>
    </w:p>
    <w:p w14:paraId="7FAD6696" w14:textId="56C92825" w:rsidR="00732D22" w:rsidRPr="00586A35" w:rsidRDefault="00586A35" w:rsidP="00732D22">
      <w:pPr>
        <w:pStyle w:val="Bibentry"/>
        <w:rPr>
          <w14:ligatures w14:val="standard"/>
        </w:rPr>
      </w:pPr>
      <w:r w:rsidRPr="00586A35">
        <w:rPr>
          <w14:ligatures w14:val="standard"/>
        </w:rPr>
        <w:t>[2]</w:t>
      </w:r>
      <w:r w:rsidR="00BC5BDA" w:rsidRPr="00586A35">
        <w:rPr>
          <w14:ligatures w14:val="standard"/>
        </w:rPr>
        <w:tab/>
      </w:r>
      <w:r w:rsidR="008320F7" w:rsidRPr="008320F7">
        <w:rPr>
          <w14:ligatures w14:val="standard"/>
        </w:rPr>
        <w:t>Mazzolini, Margaret, and Sarah Maddison. "When to jump in: The role of the instructor in online discussion forums." Computers &amp; Education 49.2 (2007): 193-213.</w:t>
      </w:r>
    </w:p>
    <w:p w14:paraId="3A4587C2" w14:textId="77777777" w:rsidR="00732D22" w:rsidRPr="00586A35" w:rsidRDefault="00586A35" w:rsidP="00732D22">
      <w:pPr>
        <w:pStyle w:val="Bibentry"/>
        <w:rPr>
          <w14:ligatures w14:val="standard"/>
        </w:rPr>
      </w:pPr>
      <w:r w:rsidRPr="00586A35">
        <w:rPr>
          <w14:ligatures w14:val="standard"/>
        </w:rPr>
        <w:t>[3]</w:t>
      </w:r>
      <w:r w:rsidR="00BC5BDA" w:rsidRPr="00586A35">
        <w:rPr>
          <w14:ligatures w14:val="standard"/>
        </w:rPr>
        <w:tab/>
      </w:r>
      <w:r w:rsidR="00C85572" w:rsidRPr="00C85572">
        <w:rPr>
          <w14:ligatures w14:val="standard"/>
        </w:rPr>
        <w:t>Mazzolini, Margaret, and Sarah Maddison. "Sage, guide or ghost? The effect of instructor intervention on student participation in online discussion forums." Computers &amp; Education 40.3 (2003): 237-253.</w:t>
      </w:r>
    </w:p>
    <w:p w14:paraId="1875F811" w14:textId="77777777" w:rsidR="00732D22" w:rsidRDefault="00586A35" w:rsidP="00D341FA">
      <w:pPr>
        <w:pStyle w:val="Bibentry"/>
        <w:rPr>
          <w14:ligatures w14:val="standard"/>
        </w:rPr>
      </w:pPr>
      <w:r w:rsidRPr="00586A35">
        <w:rPr>
          <w14:ligatures w14:val="standard"/>
        </w:rPr>
        <w:t>[4]</w:t>
      </w:r>
      <w:r w:rsidR="00BC5BDA" w:rsidRPr="00586A35">
        <w:rPr>
          <w14:ligatures w14:val="standard"/>
        </w:rPr>
        <w:tab/>
      </w:r>
      <w:r w:rsidR="009B01D5" w:rsidRPr="009B01D5">
        <w:rPr>
          <w14:ligatures w14:val="standard"/>
        </w:rPr>
        <w:t>Yang, Diyi, David Adamson, and Carolyn Penstein Rosé. "Question recommendation with constraints for massive open online courses." Proceedings of the 8th ACM Conference on Recommender systems. ACM, 2014.</w:t>
      </w:r>
    </w:p>
    <w:p w14:paraId="00BA6ECF" w14:textId="77777777" w:rsidR="00D83D54" w:rsidRPr="00586A35" w:rsidRDefault="00BC4370" w:rsidP="00D341FA">
      <w:pPr>
        <w:pStyle w:val="Bibentry"/>
        <w:rPr>
          <w14:ligatures w14:val="standard"/>
        </w:rPr>
      </w:pPr>
      <w:r>
        <w:rPr>
          <w14:ligatures w14:val="standard"/>
        </w:rPr>
        <w:t xml:space="preserve">[5]   </w:t>
      </w:r>
      <w:r w:rsidR="00D83D54" w:rsidRPr="00D83D54">
        <w:rPr>
          <w14:ligatures w14:val="standard"/>
        </w:rPr>
        <w:t>Barab, Sasha A., and Thomas Duffy. "From practice fields to communities of practice." Theoretical foundations of learning environments 1.1 (2000): 25-55.</w:t>
      </w:r>
    </w:p>
    <w:p w14:paraId="66B92282" w14:textId="77777777" w:rsidR="00AA3E1F" w:rsidRDefault="00322CB4" w:rsidP="006C14C3">
      <w:pPr>
        <w:pStyle w:val="Bibentry"/>
        <w:rPr>
          <w14:ligatures w14:val="standard"/>
        </w:rPr>
      </w:pPr>
      <w:r>
        <w:rPr>
          <w14:ligatures w14:val="standard"/>
        </w:rPr>
        <w:t xml:space="preserve">[6]   </w:t>
      </w:r>
      <w:r w:rsidR="00AA3E1F" w:rsidRPr="00AA3E1F">
        <w:rPr>
          <w14:ligatures w14:val="standard"/>
        </w:rPr>
        <w:t xml:space="preserve">Chi, M. T., Siler, S. A., Jeong, H., Yamauchi, T., &amp; Hausmann, R. G. (2001). Learning from human tutoring. Cognitive Science, 25(4), 471-533. </w:t>
      </w:r>
    </w:p>
    <w:p w14:paraId="3E707A36" w14:textId="676DD401" w:rsidR="006C14C3" w:rsidRDefault="006C14C3" w:rsidP="006C14C3">
      <w:pPr>
        <w:pStyle w:val="Bibentry"/>
        <w:rPr>
          <w14:ligatures w14:val="standard"/>
        </w:rPr>
      </w:pPr>
      <w:r>
        <w:rPr>
          <w14:ligatures w14:val="standard"/>
        </w:rPr>
        <w:t>[7</w:t>
      </w:r>
      <w:r w:rsidR="00681A13">
        <w:rPr>
          <w14:ligatures w14:val="standard"/>
        </w:rPr>
        <w:t>]</w:t>
      </w:r>
      <w:r w:rsidR="00681A13">
        <w:rPr>
          <w14:ligatures w14:val="standard"/>
        </w:rPr>
        <w:tab/>
      </w:r>
      <w:r w:rsidR="00D356BD">
        <w:rPr>
          <w14:ligatures w14:val="standard"/>
        </w:rPr>
        <w:t>Balaji</w:t>
      </w:r>
      <w:r>
        <w:rPr>
          <w14:ligatures w14:val="standard"/>
        </w:rPr>
        <w:t xml:space="preserve">, </w:t>
      </w:r>
      <w:r w:rsidRPr="006C14C3">
        <w:rPr>
          <w14:ligatures w14:val="standard"/>
        </w:rPr>
        <w:t>M. S., and Diganta Chakrabarti. "Student interactions in online discussion forum: Empirical research from'media richness theory'perspective." Journal of Interac</w:t>
      </w:r>
      <w:r>
        <w:rPr>
          <w14:ligatures w14:val="standard"/>
        </w:rPr>
        <w:t>tive Online Learning 9.1 (2010).</w:t>
      </w:r>
    </w:p>
    <w:p w14:paraId="7C0D4404" w14:textId="77777777" w:rsidR="00C93104" w:rsidRDefault="00C93104" w:rsidP="00C93104">
      <w:pPr>
        <w:pStyle w:val="Bibentry"/>
        <w:rPr>
          <w14:ligatures w14:val="standard"/>
        </w:rPr>
      </w:pPr>
      <w:r>
        <w:rPr>
          <w14:ligatures w14:val="standard"/>
        </w:rPr>
        <w:t>[8]</w:t>
      </w:r>
      <w:r>
        <w:rPr>
          <w14:ligatures w14:val="standard"/>
        </w:rPr>
        <w:tab/>
      </w:r>
      <w:r w:rsidRPr="00C93104">
        <w:rPr>
          <w14:ligatures w14:val="standard"/>
        </w:rPr>
        <w:t>Tomkin, Jonathan H., and Donna Charlevoix. "Do professors matter?: Using an a/b test to evaluate the impact of instructor involvement on MOOC student outcomes." Proceedings of the first ACM conference on Learning@ scale conference. ACM, 2014.</w:t>
      </w:r>
    </w:p>
    <w:p w14:paraId="23F7403F" w14:textId="0FDE339B" w:rsidR="00DA49B4" w:rsidRDefault="00DA49B4" w:rsidP="00DA49B4">
      <w:pPr>
        <w:pStyle w:val="Bibentry"/>
        <w:rPr>
          <w14:ligatures w14:val="standard"/>
        </w:rPr>
      </w:pPr>
      <w:r>
        <w:rPr>
          <w14:ligatures w14:val="standard"/>
        </w:rPr>
        <w:t>[9]</w:t>
      </w:r>
      <w:r>
        <w:rPr>
          <w14:ligatures w14:val="standard"/>
        </w:rPr>
        <w:tab/>
      </w:r>
      <w:r w:rsidR="00E15C79" w:rsidRPr="00E15C79">
        <w:rPr>
          <w14:ligatures w14:val="standard"/>
        </w:rPr>
        <w:t>Chandrasekaran, M. K., Kan, M. Y., Tan, B. C., &amp; Ragupathi, K. (2015). Learning instructor intervention from mooc forums: Early results and issues. arXiv preprint arXiv:1504.07206.</w:t>
      </w:r>
    </w:p>
    <w:p w14:paraId="5F686EDA" w14:textId="77777777" w:rsidR="00EF12CA" w:rsidRDefault="00EF12CA" w:rsidP="00EF12CA">
      <w:pPr>
        <w:pStyle w:val="Bibentry"/>
        <w:rPr>
          <w14:ligatures w14:val="standard"/>
        </w:rPr>
      </w:pPr>
      <w:r>
        <w:rPr>
          <w14:ligatures w14:val="standard"/>
        </w:rPr>
        <w:t>[10]</w:t>
      </w:r>
      <w:r>
        <w:rPr>
          <w14:ligatures w14:val="standard"/>
        </w:rPr>
        <w:tab/>
      </w:r>
      <w:r w:rsidR="00723D82" w:rsidRPr="00723D82">
        <w:rPr>
          <w14:ligatures w14:val="standard"/>
        </w:rPr>
        <w:t>Wise, Alyssa Friend, Yi Cui, and Jovita Vytasek. "Bringing order to chaos in MOOC discussion forums with content-related thread identification." Proceedings of the Sixth International Conference on Learning Analytics &amp; Knowledge. ACM, 2016.</w:t>
      </w:r>
    </w:p>
    <w:p w14:paraId="5677E655" w14:textId="77777777" w:rsidR="00E93FE7" w:rsidRDefault="00132D3C" w:rsidP="009B6ECF">
      <w:pPr>
        <w:pStyle w:val="Bibentry"/>
        <w:rPr>
          <w14:ligatures w14:val="standard"/>
        </w:rPr>
      </w:pPr>
      <w:r>
        <w:rPr>
          <w14:ligatures w14:val="standard"/>
        </w:rPr>
        <w:t>[11]</w:t>
      </w:r>
      <w:r>
        <w:rPr>
          <w14:ligatures w14:val="standard"/>
        </w:rPr>
        <w:tab/>
      </w:r>
      <w:r w:rsidR="00E93FE7" w:rsidRPr="00E93FE7">
        <w:rPr>
          <w14:ligatures w14:val="standard"/>
        </w:rPr>
        <w:t xml:space="preserve">Chandrasekaran, M., Ragupathi, K., Kan, M. Y., &amp; Tan, B. (2015). Towards feasible instructor intervention in MOOC discussion forums. </w:t>
      </w:r>
    </w:p>
    <w:p w14:paraId="51C8EB96" w14:textId="50CC3487" w:rsidR="009B6ECF" w:rsidRDefault="009B6ECF" w:rsidP="009B6ECF">
      <w:pPr>
        <w:pStyle w:val="Bibentry"/>
        <w:rPr>
          <w14:ligatures w14:val="standard"/>
        </w:rPr>
      </w:pPr>
      <w:r>
        <w:rPr>
          <w14:ligatures w14:val="standard"/>
        </w:rPr>
        <w:t>[12]</w:t>
      </w:r>
      <w:r>
        <w:rPr>
          <w14:ligatures w14:val="standard"/>
        </w:rPr>
        <w:tab/>
      </w:r>
      <w:r w:rsidRPr="009B6ECF">
        <w:rPr>
          <w14:ligatures w14:val="standard"/>
        </w:rPr>
        <w:t>An, Heejung, Sunghee Shin, and Keol Lim. "The effects of different instructor facilitation approaches on students’ interactions during asynchronous online discussions." Computers &amp; Education 53.3 (2009): 749-760.</w:t>
      </w:r>
    </w:p>
    <w:p w14:paraId="2402B5CE" w14:textId="469B13F5" w:rsidR="009B6ECF" w:rsidRDefault="008960F2" w:rsidP="00132D3C">
      <w:pPr>
        <w:pStyle w:val="Bibentry"/>
        <w:rPr>
          <w14:ligatures w14:val="standard"/>
        </w:rPr>
      </w:pPr>
      <w:r>
        <w:rPr>
          <w14:ligatures w14:val="standard"/>
        </w:rPr>
        <w:t>[13]</w:t>
      </w:r>
      <w:r>
        <w:rPr>
          <w14:ligatures w14:val="standard"/>
        </w:rPr>
        <w:tab/>
      </w:r>
      <w:r w:rsidR="00582B8A" w:rsidRPr="00582B8A">
        <w:rPr>
          <w14:ligatures w14:val="standard"/>
        </w:rPr>
        <w:t>Breslow, L., Pritchard, D. E., DeBoer, J., Stump, G. S., Ho, A. D., &amp; Seaton, D. T. (2013). Studying learning in the worldwide classroom research into edX's first MOOC. Research &amp; Practice in Assessment, 8, 13-25.</w:t>
      </w:r>
    </w:p>
    <w:p w14:paraId="66307183" w14:textId="07E84110" w:rsidR="005A4CDC" w:rsidRDefault="005A4CDC" w:rsidP="005A4CDC">
      <w:pPr>
        <w:pStyle w:val="Bibentry"/>
        <w:rPr>
          <w14:ligatures w14:val="standard"/>
        </w:rPr>
      </w:pPr>
      <w:r>
        <w:rPr>
          <w14:ligatures w14:val="standard"/>
        </w:rPr>
        <w:t>[14]</w:t>
      </w:r>
      <w:r>
        <w:rPr>
          <w14:ligatures w14:val="standard"/>
        </w:rPr>
        <w:tab/>
      </w:r>
      <w:r w:rsidR="000E6A86" w:rsidRPr="000E6A86">
        <w:rPr>
          <w14:ligatures w14:val="standard"/>
        </w:rPr>
        <w:t>Brinton, C. G., Chiang, M., Jain, S., Lam, H., Liu, Z., &amp; Wong, F. M. F. (2014). Learning about social learning in MOOCs: From statistical analysis to generative model. IEEE transactions on Learning Technologies, 7(4), 346-359.</w:t>
      </w:r>
    </w:p>
    <w:p w14:paraId="2EBFF726" w14:textId="1A893D2B" w:rsidR="001E41B2" w:rsidRDefault="001E41B2" w:rsidP="001E41B2">
      <w:pPr>
        <w:pStyle w:val="Bibentry"/>
        <w:rPr>
          <w14:ligatures w14:val="standard"/>
        </w:rPr>
      </w:pPr>
      <w:r>
        <w:rPr>
          <w14:ligatures w14:val="standard"/>
        </w:rPr>
        <w:t>[15]</w:t>
      </w:r>
      <w:r>
        <w:rPr>
          <w14:ligatures w14:val="standard"/>
        </w:rPr>
        <w:tab/>
      </w:r>
      <w:r w:rsidR="00E23848" w:rsidRPr="00E23848">
        <w:rPr>
          <w14:ligatures w14:val="standard"/>
        </w:rPr>
        <w:t>Banerjee, M., Capozzoli, M., McSweeney, L., &amp; Sinha, D. (1999). Beyond kappa: A review of interrater agreement measures. Canadian journal of statistics, 27(1), 3-23.</w:t>
      </w:r>
    </w:p>
    <w:p w14:paraId="18707EDF" w14:textId="77777777" w:rsidR="001E41B2" w:rsidRDefault="001E41B2" w:rsidP="005A4CDC">
      <w:pPr>
        <w:pStyle w:val="Bibentry"/>
        <w:rPr>
          <w14:ligatures w14:val="standard"/>
        </w:rPr>
      </w:pPr>
    </w:p>
    <w:p w14:paraId="17057149" w14:textId="77777777" w:rsidR="00EF12CA" w:rsidRDefault="00EF12CA" w:rsidP="00DA49B4">
      <w:pPr>
        <w:pStyle w:val="Bibentry"/>
        <w:rPr>
          <w14:ligatures w14:val="standard"/>
        </w:rPr>
      </w:pPr>
    </w:p>
    <w:p w14:paraId="46D7C201" w14:textId="77777777" w:rsidR="00DA49B4" w:rsidRDefault="00DA49B4" w:rsidP="00C93104">
      <w:pPr>
        <w:pStyle w:val="Bibentry"/>
        <w:rPr>
          <w14:ligatures w14:val="standard"/>
        </w:rPr>
      </w:pPr>
    </w:p>
    <w:p w14:paraId="5E3A7AF3" w14:textId="77777777" w:rsidR="00C93104" w:rsidRPr="00586A35" w:rsidRDefault="00C93104" w:rsidP="006C14C3">
      <w:pPr>
        <w:pStyle w:val="Bibentry"/>
        <w:rPr>
          <w14:ligatures w14:val="standard"/>
        </w:rPr>
      </w:pPr>
    </w:p>
    <w:p w14:paraId="048BAD46" w14:textId="77777777" w:rsidR="00586A35" w:rsidRPr="00586A35" w:rsidRDefault="00586A35" w:rsidP="00C14A4F">
      <w:pPr>
        <w:pStyle w:val="MetadataHead"/>
        <w:rPr>
          <w:color w:val="auto"/>
          <w:sz w:val="14"/>
          <w:szCs w:val="14"/>
          <w14:ligatures w14:val="standard"/>
        </w:rPr>
      </w:pPr>
    </w:p>
    <w:sectPr w:rsidR="00586A35" w:rsidRPr="00586A35"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sakat" w:date="2018-10-11T12:54:00Z" w:initials="s">
    <w:p w14:paraId="71DA28B9" w14:textId="116F1D42" w:rsidR="00141E02" w:rsidRDefault="00141E02">
      <w:pPr>
        <w:pStyle w:val="CommentText"/>
      </w:pPr>
      <w:r>
        <w:rPr>
          <w:rStyle w:val="CommentReference"/>
        </w:rPr>
        <w:annotationRef/>
      </w:r>
      <w:r>
        <w:t>Title needs some changes I think</w:t>
      </w:r>
    </w:p>
  </w:comment>
  <w:comment w:id="1" w:author="sakat" w:date="2018-10-11T13:14:00Z" w:initials="s">
    <w:p w14:paraId="5FA3E21A" w14:textId="68052657" w:rsidR="00BA6E65" w:rsidRPr="00BA6E65" w:rsidRDefault="00BA6E65">
      <w:pPr>
        <w:pStyle w:val="CommentText"/>
        <w:rPr>
          <w:lang w:val="el-GR"/>
        </w:rPr>
      </w:pPr>
      <w:r>
        <w:rPr>
          <w:rStyle w:val="CommentReference"/>
        </w:rPr>
        <w:annotationRef/>
      </w:r>
      <w:r>
        <w:rPr>
          <w:lang w:val="el-GR"/>
        </w:rPr>
        <w:t>Θέλει σιγουρα αλλαγή σαν έκφραση</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1DA28B9" w15:done="0"/>
  <w15:commentEx w15:paraId="5FA3E21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DC3D42B" w16cid:durableId="1E4EDEBA"/>
  <w16cid:commentId w16cid:paraId="5B92255A" w16cid:durableId="1E4EE47B"/>
  <w16cid:commentId w16cid:paraId="4D629A17" w16cid:durableId="1E4EE559"/>
  <w16cid:commentId w16cid:paraId="00EC2E24" w16cid:durableId="1E4EE5ED"/>
  <w16cid:commentId w16cid:paraId="4DF2517F" w16cid:durableId="1E4EE7F2"/>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F0015CF" w14:textId="77777777" w:rsidR="00C81B4C" w:rsidRDefault="00C81B4C">
      <w:r>
        <w:separator/>
      </w:r>
    </w:p>
  </w:endnote>
  <w:endnote w:type="continuationSeparator" w:id="0">
    <w:p w14:paraId="1A2EE4E9" w14:textId="77777777" w:rsidR="00C81B4C" w:rsidRDefault="00C81B4C">
      <w:r>
        <w:continuationSeparator/>
      </w:r>
    </w:p>
  </w:endnote>
  <w:endnote w:type="continuationNotice" w:id="1">
    <w:p w14:paraId="55198AE4" w14:textId="77777777" w:rsidR="00C81B4C" w:rsidRDefault="00C81B4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 w:name="Arial">
    <w:panose1 w:val="020B0604020202020204"/>
    <w:charset w:val="00"/>
    <w:family w:val="swiss"/>
    <w:pitch w:val="variable"/>
    <w:sig w:usb0="E0002EFF" w:usb1="C000785B"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A6D401" w14:textId="77777777" w:rsidR="00586A35" w:rsidRPr="00586A35" w:rsidRDefault="00586A35" w:rsidP="00586A35">
    <w:pPr>
      <w:pStyle w:val="Footer"/>
      <w:rPr>
        <w:rStyle w:val="PageNumber"/>
        <w:rFonts w:ascii="Linux Biolinum" w:hAnsi="Linux Biolinum" w:cs="Linux Biolinum"/>
      </w:rPr>
    </w:pPr>
  </w:p>
  <w:p w14:paraId="07201EE1" w14:textId="77777777" w:rsidR="00586A35" w:rsidRPr="00586A35" w:rsidRDefault="00586A35" w:rsidP="00586A35">
    <w:pPr>
      <w:pStyle w:val="Footer"/>
      <w:ind w:right="360"/>
      <w:rPr>
        <w:rFonts w:ascii="Linux Biolinum" w:hAnsi="Linux Biolinum" w:cs="Linux Biolinum"/>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C97EC8" w14:textId="77777777" w:rsidR="002B01E4" w:rsidRPr="00586A35" w:rsidRDefault="002B01E4">
    <w:pPr>
      <w:pStyle w:val="Footer"/>
      <w:ind w:right="360"/>
      <w:rPr>
        <w:rFonts w:ascii="Linux Biolinum" w:hAnsi="Linux Biolinum" w:cs="Linux Biolinum"/>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23412C4" w14:textId="77777777" w:rsidR="00C81B4C" w:rsidRDefault="00C81B4C">
      <w:r>
        <w:separator/>
      </w:r>
    </w:p>
  </w:footnote>
  <w:footnote w:type="continuationSeparator" w:id="0">
    <w:p w14:paraId="3B7CA6D6" w14:textId="77777777" w:rsidR="00C81B4C" w:rsidRDefault="00C81B4C">
      <w:r>
        <w:continuationSeparator/>
      </w:r>
    </w:p>
  </w:footnote>
  <w:footnote w:type="continuationNotice" w:id="1">
    <w:p w14:paraId="3A333845" w14:textId="77777777" w:rsidR="00C81B4C" w:rsidRDefault="00C81B4C"/>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Look w:val="0000" w:firstRow="0" w:lastRow="0" w:firstColumn="0" w:lastColumn="0" w:noHBand="0" w:noVBand="0"/>
    </w:tblPr>
    <w:tblGrid>
      <w:gridCol w:w="5148"/>
      <w:gridCol w:w="5148"/>
    </w:tblGrid>
    <w:tr w:rsidR="00586A35" w:rsidRPr="00586A35" w14:paraId="6D4AC653" w14:textId="77777777" w:rsidTr="00586A35">
      <w:tc>
        <w:tcPr>
          <w:tcW w:w="2500" w:type="pct"/>
          <w:vAlign w:val="center"/>
        </w:tcPr>
        <w:p w14:paraId="0D68000D" w14:textId="77777777" w:rsidR="00586A35" w:rsidRPr="00586A35" w:rsidRDefault="00586A35" w:rsidP="00586A35">
          <w:pPr>
            <w:pStyle w:val="Header"/>
            <w:tabs>
              <w:tab w:val="clear" w:pos="4320"/>
              <w:tab w:val="clear" w:pos="8640"/>
            </w:tabs>
            <w:jc w:val="left"/>
            <w:rPr>
              <w:rFonts w:ascii="Linux Biolinum" w:hAnsi="Linux Biolinum" w:cs="Linux Biolinum"/>
            </w:rPr>
          </w:pPr>
          <w:r w:rsidRPr="00586A35">
            <w:rPr>
              <w:rFonts w:ascii="Linux Biolinum" w:hAnsi="Linux Biolinum" w:cs="Linux Biolinum"/>
            </w:rPr>
            <w:t>WOODSTOCK’18, June, 2018, El Paso, Texas USA</w:t>
          </w:r>
        </w:p>
      </w:tc>
      <w:tc>
        <w:tcPr>
          <w:tcW w:w="2500" w:type="pct"/>
          <w:vAlign w:val="center"/>
        </w:tcPr>
        <w:p w14:paraId="69D6B781" w14:textId="77777777" w:rsidR="00586A35" w:rsidRPr="00586A35" w:rsidRDefault="00586A35" w:rsidP="00586A35">
          <w:pPr>
            <w:pStyle w:val="Header"/>
            <w:tabs>
              <w:tab w:val="clear" w:pos="4320"/>
              <w:tab w:val="clear" w:pos="8640"/>
            </w:tabs>
            <w:jc w:val="right"/>
            <w:rPr>
              <w:rFonts w:ascii="Linux Biolinum" w:hAnsi="Linux Biolinum" w:cs="Linux Biolinum"/>
            </w:rPr>
          </w:pPr>
          <w:r w:rsidRPr="00586A35">
            <w:rPr>
              <w:rFonts w:ascii="Linux Biolinum" w:hAnsi="Linux Biolinum" w:cs="Linux Biolinum"/>
            </w:rPr>
            <w:t>F. Surname et al.</w:t>
          </w:r>
        </w:p>
      </w:tc>
    </w:tr>
  </w:tbl>
  <w:p w14:paraId="68A73EA8" w14:textId="77777777" w:rsidR="002B01E4" w:rsidRPr="00586A35" w:rsidRDefault="002B01E4" w:rsidP="00586A3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Look w:val="0000" w:firstRow="0" w:lastRow="0" w:firstColumn="0" w:lastColumn="0" w:noHBand="0" w:noVBand="0"/>
    </w:tblPr>
    <w:tblGrid>
      <w:gridCol w:w="5148"/>
      <w:gridCol w:w="5148"/>
    </w:tblGrid>
    <w:tr w:rsidR="00586A35" w:rsidRPr="00586A35" w14:paraId="7510D6A5" w14:textId="77777777" w:rsidTr="00586A35">
      <w:tc>
        <w:tcPr>
          <w:tcW w:w="2500" w:type="pct"/>
          <w:vAlign w:val="center"/>
        </w:tcPr>
        <w:p w14:paraId="0872D994" w14:textId="77777777" w:rsidR="00586A35" w:rsidRPr="00586A35" w:rsidRDefault="00586A35" w:rsidP="00586A35">
          <w:pPr>
            <w:pStyle w:val="Header"/>
            <w:tabs>
              <w:tab w:val="clear" w:pos="4320"/>
              <w:tab w:val="clear" w:pos="8640"/>
            </w:tabs>
            <w:jc w:val="left"/>
            <w:rPr>
              <w:rFonts w:ascii="Linux Biolinum" w:hAnsi="Linux Biolinum" w:cs="Linux Biolinum"/>
            </w:rPr>
          </w:pPr>
          <w:r w:rsidRPr="00586A35">
            <w:rPr>
              <w:rFonts w:ascii="Linux Biolinum" w:hAnsi="Linux Biolinum" w:cs="Linux Biolinum"/>
            </w:rPr>
            <w:t>Insert Your Title Here</w:t>
          </w:r>
        </w:p>
      </w:tc>
      <w:tc>
        <w:tcPr>
          <w:tcW w:w="2500" w:type="pct"/>
          <w:vAlign w:val="center"/>
        </w:tcPr>
        <w:p w14:paraId="3911A5C2" w14:textId="77777777" w:rsidR="00586A35" w:rsidRPr="00586A35" w:rsidRDefault="00586A35" w:rsidP="00586A35">
          <w:pPr>
            <w:pStyle w:val="Header"/>
            <w:tabs>
              <w:tab w:val="clear" w:pos="4320"/>
              <w:tab w:val="clear" w:pos="8640"/>
            </w:tabs>
            <w:jc w:val="right"/>
            <w:rPr>
              <w:rFonts w:ascii="Linux Biolinum" w:hAnsi="Linux Biolinum" w:cs="Linux Biolinum"/>
            </w:rPr>
          </w:pPr>
          <w:r w:rsidRPr="00586A35">
            <w:rPr>
              <w:rFonts w:ascii="Linux Biolinum" w:hAnsi="Linux Biolinum" w:cs="Linux Biolinum"/>
            </w:rPr>
            <w:t>WOODSTOCK’18, June, 2018, El Paso, Texas USA</w:t>
          </w:r>
        </w:p>
      </w:tc>
    </w:tr>
  </w:tbl>
  <w:p w14:paraId="2207699C" w14:textId="77777777" w:rsidR="002B01E4" w:rsidRPr="00586A35" w:rsidRDefault="002B01E4" w:rsidP="00586A3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6"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7"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19"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0" w15:restartNumberingAfterBreak="0">
    <w:nsid w:val="514627DB"/>
    <w:multiLevelType w:val="hybridMultilevel"/>
    <w:tmpl w:val="1EEEEF9E"/>
    <w:lvl w:ilvl="0" w:tplc="5740C160">
      <w:start w:val="1"/>
      <w:numFmt w:val="decimal"/>
      <w:lvlText w:val="%1."/>
      <w:lvlJc w:val="left"/>
      <w:pPr>
        <w:ind w:left="605" w:hanging="360"/>
      </w:pPr>
      <w:rPr>
        <w:rFonts w:hint="default"/>
      </w:rPr>
    </w:lvl>
    <w:lvl w:ilvl="1" w:tplc="04090019" w:tentative="1">
      <w:start w:val="1"/>
      <w:numFmt w:val="lowerLetter"/>
      <w:lvlText w:val="%2."/>
      <w:lvlJc w:val="left"/>
      <w:pPr>
        <w:ind w:left="1325" w:hanging="360"/>
      </w:pPr>
    </w:lvl>
    <w:lvl w:ilvl="2" w:tplc="0409001B" w:tentative="1">
      <w:start w:val="1"/>
      <w:numFmt w:val="lowerRoman"/>
      <w:lvlText w:val="%3."/>
      <w:lvlJc w:val="right"/>
      <w:pPr>
        <w:ind w:left="2045" w:hanging="180"/>
      </w:pPr>
    </w:lvl>
    <w:lvl w:ilvl="3" w:tplc="0409000F" w:tentative="1">
      <w:start w:val="1"/>
      <w:numFmt w:val="decimal"/>
      <w:lvlText w:val="%4."/>
      <w:lvlJc w:val="left"/>
      <w:pPr>
        <w:ind w:left="2765" w:hanging="360"/>
      </w:pPr>
    </w:lvl>
    <w:lvl w:ilvl="4" w:tplc="04090019" w:tentative="1">
      <w:start w:val="1"/>
      <w:numFmt w:val="lowerLetter"/>
      <w:lvlText w:val="%5."/>
      <w:lvlJc w:val="left"/>
      <w:pPr>
        <w:ind w:left="3485" w:hanging="360"/>
      </w:pPr>
    </w:lvl>
    <w:lvl w:ilvl="5" w:tplc="0409001B" w:tentative="1">
      <w:start w:val="1"/>
      <w:numFmt w:val="lowerRoman"/>
      <w:lvlText w:val="%6."/>
      <w:lvlJc w:val="right"/>
      <w:pPr>
        <w:ind w:left="4205" w:hanging="180"/>
      </w:pPr>
    </w:lvl>
    <w:lvl w:ilvl="6" w:tplc="0409000F" w:tentative="1">
      <w:start w:val="1"/>
      <w:numFmt w:val="decimal"/>
      <w:lvlText w:val="%7."/>
      <w:lvlJc w:val="left"/>
      <w:pPr>
        <w:ind w:left="4925" w:hanging="360"/>
      </w:pPr>
    </w:lvl>
    <w:lvl w:ilvl="7" w:tplc="04090019" w:tentative="1">
      <w:start w:val="1"/>
      <w:numFmt w:val="lowerLetter"/>
      <w:lvlText w:val="%8."/>
      <w:lvlJc w:val="left"/>
      <w:pPr>
        <w:ind w:left="5645" w:hanging="360"/>
      </w:pPr>
    </w:lvl>
    <w:lvl w:ilvl="8" w:tplc="0409001B" w:tentative="1">
      <w:start w:val="1"/>
      <w:numFmt w:val="lowerRoman"/>
      <w:lvlText w:val="%9."/>
      <w:lvlJc w:val="right"/>
      <w:pPr>
        <w:ind w:left="6365" w:hanging="180"/>
      </w:pPr>
    </w:lvl>
  </w:abstractNum>
  <w:abstractNum w:abstractNumId="21"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2"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3"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612D4DC5"/>
    <w:multiLevelType w:val="hybridMultilevel"/>
    <w:tmpl w:val="C13A82DE"/>
    <w:lvl w:ilvl="0" w:tplc="0C08F96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6" w15:restartNumberingAfterBreak="0">
    <w:nsid w:val="66E6424F"/>
    <w:multiLevelType w:val="hybridMultilevel"/>
    <w:tmpl w:val="34B6906C"/>
    <w:lvl w:ilvl="0" w:tplc="0409000F">
      <w:start w:val="1"/>
      <w:numFmt w:val="decimal"/>
      <w:lvlText w:val="%1."/>
      <w:lvlJc w:val="left"/>
      <w:pPr>
        <w:ind w:left="965" w:hanging="360"/>
      </w:pPr>
    </w:lvl>
    <w:lvl w:ilvl="1" w:tplc="04090019" w:tentative="1">
      <w:start w:val="1"/>
      <w:numFmt w:val="lowerLetter"/>
      <w:lvlText w:val="%2."/>
      <w:lvlJc w:val="left"/>
      <w:pPr>
        <w:ind w:left="1685" w:hanging="360"/>
      </w:pPr>
    </w:lvl>
    <w:lvl w:ilvl="2" w:tplc="0409001B" w:tentative="1">
      <w:start w:val="1"/>
      <w:numFmt w:val="lowerRoman"/>
      <w:lvlText w:val="%3."/>
      <w:lvlJc w:val="right"/>
      <w:pPr>
        <w:ind w:left="2405" w:hanging="180"/>
      </w:pPr>
    </w:lvl>
    <w:lvl w:ilvl="3" w:tplc="0409000F" w:tentative="1">
      <w:start w:val="1"/>
      <w:numFmt w:val="decimal"/>
      <w:lvlText w:val="%4."/>
      <w:lvlJc w:val="left"/>
      <w:pPr>
        <w:ind w:left="3125" w:hanging="360"/>
      </w:pPr>
    </w:lvl>
    <w:lvl w:ilvl="4" w:tplc="04090019" w:tentative="1">
      <w:start w:val="1"/>
      <w:numFmt w:val="lowerLetter"/>
      <w:lvlText w:val="%5."/>
      <w:lvlJc w:val="left"/>
      <w:pPr>
        <w:ind w:left="3845" w:hanging="360"/>
      </w:pPr>
    </w:lvl>
    <w:lvl w:ilvl="5" w:tplc="0409001B" w:tentative="1">
      <w:start w:val="1"/>
      <w:numFmt w:val="lowerRoman"/>
      <w:lvlText w:val="%6."/>
      <w:lvlJc w:val="right"/>
      <w:pPr>
        <w:ind w:left="4565" w:hanging="180"/>
      </w:pPr>
    </w:lvl>
    <w:lvl w:ilvl="6" w:tplc="0409000F" w:tentative="1">
      <w:start w:val="1"/>
      <w:numFmt w:val="decimal"/>
      <w:lvlText w:val="%7."/>
      <w:lvlJc w:val="left"/>
      <w:pPr>
        <w:ind w:left="5285" w:hanging="360"/>
      </w:pPr>
    </w:lvl>
    <w:lvl w:ilvl="7" w:tplc="04090019" w:tentative="1">
      <w:start w:val="1"/>
      <w:numFmt w:val="lowerLetter"/>
      <w:lvlText w:val="%8."/>
      <w:lvlJc w:val="left"/>
      <w:pPr>
        <w:ind w:left="6005" w:hanging="360"/>
      </w:pPr>
    </w:lvl>
    <w:lvl w:ilvl="8" w:tplc="0409001B" w:tentative="1">
      <w:start w:val="1"/>
      <w:numFmt w:val="lowerRoman"/>
      <w:lvlText w:val="%9."/>
      <w:lvlJc w:val="right"/>
      <w:pPr>
        <w:ind w:left="6725" w:hanging="180"/>
      </w:pPr>
    </w:lvl>
  </w:abstractNum>
  <w:abstractNum w:abstractNumId="27"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8"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30"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31" w15:restartNumberingAfterBreak="0">
    <w:nsid w:val="7C6215F6"/>
    <w:multiLevelType w:val="hybridMultilevel"/>
    <w:tmpl w:val="AF9697BC"/>
    <w:lvl w:ilvl="0" w:tplc="965238CE">
      <w:start w:val="1"/>
      <w:numFmt w:val="decimal"/>
      <w:pStyle w:val="ListParagraph"/>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0"/>
  </w:num>
  <w:num w:numId="2">
    <w:abstractNumId w:val="14"/>
  </w:num>
  <w:num w:numId="3">
    <w:abstractNumId w:val="10"/>
  </w:num>
  <w:num w:numId="4">
    <w:abstractNumId w:val="29"/>
  </w:num>
  <w:num w:numId="5">
    <w:abstractNumId w:val="19"/>
  </w:num>
  <w:num w:numId="6">
    <w:abstractNumId w:val="15"/>
  </w:num>
  <w:num w:numId="7">
    <w:abstractNumId w:val="27"/>
  </w:num>
  <w:num w:numId="8">
    <w:abstractNumId w:val="22"/>
  </w:num>
  <w:num w:numId="9">
    <w:abstractNumId w:val="25"/>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21"/>
  </w:num>
  <w:num w:numId="21">
    <w:abstractNumId w:val="24"/>
  </w:num>
  <w:num w:numId="22">
    <w:abstractNumId w:val="32"/>
  </w:num>
  <w:num w:numId="23">
    <w:abstractNumId w:val="13"/>
  </w:num>
  <w:num w:numId="24">
    <w:abstractNumId w:val="28"/>
  </w:num>
  <w:num w:numId="25">
    <w:abstractNumId w:val="23"/>
  </w:num>
  <w:num w:numId="26">
    <w:abstractNumId w:val="16"/>
  </w:num>
  <w:num w:numId="2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7"/>
  </w:num>
  <w:num w:numId="30">
    <w:abstractNumId w:val="12"/>
  </w:num>
  <w:num w:numId="31">
    <w:abstractNumId w:val="11"/>
  </w:num>
  <w:num w:numId="32">
    <w:abstractNumId w:val="26"/>
  </w:num>
  <w:num w:numId="33">
    <w:abstractNumId w:val="20"/>
  </w:num>
  <w:num w:numId="34">
    <w:abstractNumId w:val="31"/>
  </w:num>
  <w:numIdMacAtCleanup w:val="22"/>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akat">
    <w15:presenceInfo w15:providerId="None" w15:userId="saka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activeWritingStyle w:appName="MSWord" w:lang="it-IT" w:vendorID="64" w:dllVersion="6" w:nlCheck="1" w:checkStyle="0"/>
  <w:activeWritingStyle w:appName="MSWord" w:lang="en-US" w:vendorID="64" w:dllVersion="6" w:nlCheck="1" w:checkStyle="1"/>
  <w:activeWritingStyle w:appName="MSWord" w:lang="en-GB" w:vendorID="64" w:dllVersion="6" w:nlCheck="1" w:checkStyle="1"/>
  <w:activeWritingStyle w:appName="MSWord" w:lang="fr-FR" w:vendorID="64" w:dllVersion="6" w:nlCheck="1" w:checkStyle="1"/>
  <w:activeWritingStyle w:appName="MSWord" w:lang="en-US" w:vendorID="64" w:dllVersion="4096" w:nlCheck="1" w:checkStyle="0"/>
  <w:activeWritingStyle w:appName="MSWord" w:lang="en-GB" w:vendorID="64" w:dllVersion="4096" w:nlCheck="1" w:checkStyle="0"/>
  <w:activeWritingStyle w:appName="MSWord" w:lang="en-US" w:vendorID="64" w:dllVersion="131078" w:nlCheck="1" w:checkStyle="0"/>
  <w:activeWritingStyle w:appName="MSWord" w:lang="en-GB" w:vendorID="64" w:dllVersion="131078" w:nlCheck="1" w:checkStyle="0"/>
  <w:activeWritingStyle w:appName="MSWord" w:lang="fr-FR" w:vendorID="64" w:dllVersion="131078" w:nlCheck="1" w:checkStyle="0"/>
  <w:attachedTemplate r:id="rId1"/>
  <w:linkStyles/>
  <w:defaultTabStop w:val="708"/>
  <w:hyphenationZone w:val="283"/>
  <w:evenAndOddHeaders/>
  <w:characterSpacingControl w:val="doNotCompress"/>
  <w:hdrShapeDefaults>
    <o:shapedefaults v:ext="edit" spidmax="2049"/>
  </w:hdrShapeDefaults>
  <w:footnotePr>
    <w:footnote w:id="-1"/>
    <w:footnote w:id="0"/>
    <w:footnote w:id="1"/>
  </w:footnotePr>
  <w:endnotePr>
    <w:numFmt w:val="decimal"/>
    <w:endnote w:id="-1"/>
    <w:endnote w:id="0"/>
    <w:endnote w:id="1"/>
  </w:endnotePr>
  <w:compat>
    <w:footnoteLayoutLikeWW8/>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392C"/>
    <w:rsid w:val="000019C1"/>
    <w:rsid w:val="00002545"/>
    <w:rsid w:val="00003493"/>
    <w:rsid w:val="0000598B"/>
    <w:rsid w:val="00006466"/>
    <w:rsid w:val="00006816"/>
    <w:rsid w:val="00006FBF"/>
    <w:rsid w:val="000154C5"/>
    <w:rsid w:val="0002147D"/>
    <w:rsid w:val="00026F62"/>
    <w:rsid w:val="00035FAD"/>
    <w:rsid w:val="000373F8"/>
    <w:rsid w:val="00041330"/>
    <w:rsid w:val="000426DB"/>
    <w:rsid w:val="00044AC9"/>
    <w:rsid w:val="000451F8"/>
    <w:rsid w:val="00045252"/>
    <w:rsid w:val="00047398"/>
    <w:rsid w:val="00050270"/>
    <w:rsid w:val="00050EEF"/>
    <w:rsid w:val="000515D9"/>
    <w:rsid w:val="00051B89"/>
    <w:rsid w:val="00052A1A"/>
    <w:rsid w:val="00052C34"/>
    <w:rsid w:val="00054EBD"/>
    <w:rsid w:val="00056777"/>
    <w:rsid w:val="00062D29"/>
    <w:rsid w:val="00064EE4"/>
    <w:rsid w:val="000673AE"/>
    <w:rsid w:val="000713CD"/>
    <w:rsid w:val="00072E69"/>
    <w:rsid w:val="0007392C"/>
    <w:rsid w:val="000739F9"/>
    <w:rsid w:val="00074E18"/>
    <w:rsid w:val="00077680"/>
    <w:rsid w:val="00080E27"/>
    <w:rsid w:val="000819C0"/>
    <w:rsid w:val="0008431E"/>
    <w:rsid w:val="00086707"/>
    <w:rsid w:val="00091BD7"/>
    <w:rsid w:val="00094C00"/>
    <w:rsid w:val="00095119"/>
    <w:rsid w:val="000A4330"/>
    <w:rsid w:val="000A51F7"/>
    <w:rsid w:val="000B37B3"/>
    <w:rsid w:val="000B4F3F"/>
    <w:rsid w:val="000B7F34"/>
    <w:rsid w:val="000C01B4"/>
    <w:rsid w:val="000C050B"/>
    <w:rsid w:val="000D1DAB"/>
    <w:rsid w:val="000D2E26"/>
    <w:rsid w:val="000D4479"/>
    <w:rsid w:val="000D6D3D"/>
    <w:rsid w:val="000E03E3"/>
    <w:rsid w:val="000E118B"/>
    <w:rsid w:val="000E278E"/>
    <w:rsid w:val="000E41C4"/>
    <w:rsid w:val="000E46DF"/>
    <w:rsid w:val="000E552B"/>
    <w:rsid w:val="000E5BF0"/>
    <w:rsid w:val="000E6A86"/>
    <w:rsid w:val="000E7A87"/>
    <w:rsid w:val="000F0D66"/>
    <w:rsid w:val="000F0D7D"/>
    <w:rsid w:val="000F17C0"/>
    <w:rsid w:val="000F34D7"/>
    <w:rsid w:val="000F6090"/>
    <w:rsid w:val="00100105"/>
    <w:rsid w:val="00103541"/>
    <w:rsid w:val="001041A3"/>
    <w:rsid w:val="0010534D"/>
    <w:rsid w:val="001074AF"/>
    <w:rsid w:val="0011208A"/>
    <w:rsid w:val="001125F3"/>
    <w:rsid w:val="00114339"/>
    <w:rsid w:val="00115671"/>
    <w:rsid w:val="0011764E"/>
    <w:rsid w:val="00117773"/>
    <w:rsid w:val="00124B24"/>
    <w:rsid w:val="00125AC6"/>
    <w:rsid w:val="00126A94"/>
    <w:rsid w:val="00127D30"/>
    <w:rsid w:val="0013113A"/>
    <w:rsid w:val="001314CF"/>
    <w:rsid w:val="00132D3C"/>
    <w:rsid w:val="00134DE4"/>
    <w:rsid w:val="001363F5"/>
    <w:rsid w:val="00140498"/>
    <w:rsid w:val="00140C02"/>
    <w:rsid w:val="001417D2"/>
    <w:rsid w:val="00141A17"/>
    <w:rsid w:val="00141E02"/>
    <w:rsid w:val="0014244B"/>
    <w:rsid w:val="00142FEA"/>
    <w:rsid w:val="001453E7"/>
    <w:rsid w:val="00145419"/>
    <w:rsid w:val="00145486"/>
    <w:rsid w:val="001466C0"/>
    <w:rsid w:val="00146E9F"/>
    <w:rsid w:val="001507FF"/>
    <w:rsid w:val="00150935"/>
    <w:rsid w:val="00152510"/>
    <w:rsid w:val="00154826"/>
    <w:rsid w:val="001559CF"/>
    <w:rsid w:val="001566AE"/>
    <w:rsid w:val="001607E1"/>
    <w:rsid w:val="0016097E"/>
    <w:rsid w:val="00161085"/>
    <w:rsid w:val="001676E5"/>
    <w:rsid w:val="00167FEC"/>
    <w:rsid w:val="001707FA"/>
    <w:rsid w:val="0017109E"/>
    <w:rsid w:val="00171D23"/>
    <w:rsid w:val="00172125"/>
    <w:rsid w:val="0017243F"/>
    <w:rsid w:val="001751F7"/>
    <w:rsid w:val="00176F59"/>
    <w:rsid w:val="00177421"/>
    <w:rsid w:val="00181243"/>
    <w:rsid w:val="00187418"/>
    <w:rsid w:val="0019241F"/>
    <w:rsid w:val="00193445"/>
    <w:rsid w:val="001955D7"/>
    <w:rsid w:val="001961CD"/>
    <w:rsid w:val="001A06AF"/>
    <w:rsid w:val="001A2F5F"/>
    <w:rsid w:val="001A43B1"/>
    <w:rsid w:val="001A498F"/>
    <w:rsid w:val="001A6B14"/>
    <w:rsid w:val="001A71BB"/>
    <w:rsid w:val="001A7DAF"/>
    <w:rsid w:val="001B29D6"/>
    <w:rsid w:val="001D0AD0"/>
    <w:rsid w:val="001D5887"/>
    <w:rsid w:val="001E06A1"/>
    <w:rsid w:val="001E2720"/>
    <w:rsid w:val="001E41B2"/>
    <w:rsid w:val="001E55C4"/>
    <w:rsid w:val="001E71D7"/>
    <w:rsid w:val="001F0FB1"/>
    <w:rsid w:val="001F2D18"/>
    <w:rsid w:val="001F600B"/>
    <w:rsid w:val="0020294A"/>
    <w:rsid w:val="0020316F"/>
    <w:rsid w:val="002053D6"/>
    <w:rsid w:val="002060FF"/>
    <w:rsid w:val="00211228"/>
    <w:rsid w:val="00212FC2"/>
    <w:rsid w:val="00213990"/>
    <w:rsid w:val="002141E8"/>
    <w:rsid w:val="002153E9"/>
    <w:rsid w:val="002212F9"/>
    <w:rsid w:val="002233F8"/>
    <w:rsid w:val="00224B3E"/>
    <w:rsid w:val="00224FA9"/>
    <w:rsid w:val="00237037"/>
    <w:rsid w:val="00243AE6"/>
    <w:rsid w:val="00243F27"/>
    <w:rsid w:val="00245119"/>
    <w:rsid w:val="00245162"/>
    <w:rsid w:val="00250FEF"/>
    <w:rsid w:val="00252596"/>
    <w:rsid w:val="00253D5B"/>
    <w:rsid w:val="00256AA7"/>
    <w:rsid w:val="0026091C"/>
    <w:rsid w:val="00264B6B"/>
    <w:rsid w:val="0026576A"/>
    <w:rsid w:val="00270347"/>
    <w:rsid w:val="0027195D"/>
    <w:rsid w:val="002738DA"/>
    <w:rsid w:val="00273FF3"/>
    <w:rsid w:val="00274628"/>
    <w:rsid w:val="002762A8"/>
    <w:rsid w:val="002810A6"/>
    <w:rsid w:val="00282789"/>
    <w:rsid w:val="00287BF7"/>
    <w:rsid w:val="00290DF5"/>
    <w:rsid w:val="002911A3"/>
    <w:rsid w:val="00292645"/>
    <w:rsid w:val="0029583F"/>
    <w:rsid w:val="002A1AC9"/>
    <w:rsid w:val="002A1AD9"/>
    <w:rsid w:val="002A1DB9"/>
    <w:rsid w:val="002A22FE"/>
    <w:rsid w:val="002A517A"/>
    <w:rsid w:val="002A763D"/>
    <w:rsid w:val="002B01E4"/>
    <w:rsid w:val="002B0B8A"/>
    <w:rsid w:val="002B0CB5"/>
    <w:rsid w:val="002B1E5A"/>
    <w:rsid w:val="002B1F59"/>
    <w:rsid w:val="002B30EF"/>
    <w:rsid w:val="002B56B7"/>
    <w:rsid w:val="002B7538"/>
    <w:rsid w:val="002C3740"/>
    <w:rsid w:val="002C3AE7"/>
    <w:rsid w:val="002C5631"/>
    <w:rsid w:val="002C5747"/>
    <w:rsid w:val="002D0F79"/>
    <w:rsid w:val="002D26C4"/>
    <w:rsid w:val="002D2A45"/>
    <w:rsid w:val="002D2F44"/>
    <w:rsid w:val="002D5753"/>
    <w:rsid w:val="002E1AFE"/>
    <w:rsid w:val="002E1C2A"/>
    <w:rsid w:val="002E5E8D"/>
    <w:rsid w:val="002F069E"/>
    <w:rsid w:val="002F2289"/>
    <w:rsid w:val="002F2B42"/>
    <w:rsid w:val="002F2C23"/>
    <w:rsid w:val="002F2EB2"/>
    <w:rsid w:val="002F5A1B"/>
    <w:rsid w:val="00301545"/>
    <w:rsid w:val="00303FAD"/>
    <w:rsid w:val="003056C9"/>
    <w:rsid w:val="003057B1"/>
    <w:rsid w:val="00307501"/>
    <w:rsid w:val="003146AA"/>
    <w:rsid w:val="00315CB1"/>
    <w:rsid w:val="00317850"/>
    <w:rsid w:val="00321DDC"/>
    <w:rsid w:val="0032296D"/>
    <w:rsid w:val="00322CB4"/>
    <w:rsid w:val="00322DCD"/>
    <w:rsid w:val="0032578E"/>
    <w:rsid w:val="00326617"/>
    <w:rsid w:val="0032775A"/>
    <w:rsid w:val="00330F2B"/>
    <w:rsid w:val="0033342D"/>
    <w:rsid w:val="00333BD4"/>
    <w:rsid w:val="00333DA9"/>
    <w:rsid w:val="003342CD"/>
    <w:rsid w:val="00336D12"/>
    <w:rsid w:val="00337946"/>
    <w:rsid w:val="0034235E"/>
    <w:rsid w:val="003427DA"/>
    <w:rsid w:val="00350CFF"/>
    <w:rsid w:val="00352020"/>
    <w:rsid w:val="00356296"/>
    <w:rsid w:val="00357671"/>
    <w:rsid w:val="0036134C"/>
    <w:rsid w:val="00361DC1"/>
    <w:rsid w:val="0036782D"/>
    <w:rsid w:val="00373175"/>
    <w:rsid w:val="00374493"/>
    <w:rsid w:val="00374634"/>
    <w:rsid w:val="00375542"/>
    <w:rsid w:val="0037572A"/>
    <w:rsid w:val="00376CCC"/>
    <w:rsid w:val="00376DD9"/>
    <w:rsid w:val="003771AF"/>
    <w:rsid w:val="00377934"/>
    <w:rsid w:val="0038080D"/>
    <w:rsid w:val="003818B0"/>
    <w:rsid w:val="00385113"/>
    <w:rsid w:val="00387459"/>
    <w:rsid w:val="00390853"/>
    <w:rsid w:val="00392395"/>
    <w:rsid w:val="003936B1"/>
    <w:rsid w:val="003944CF"/>
    <w:rsid w:val="00395D79"/>
    <w:rsid w:val="003A1ABD"/>
    <w:rsid w:val="003A1CD6"/>
    <w:rsid w:val="003A6828"/>
    <w:rsid w:val="003A7CE3"/>
    <w:rsid w:val="003B1CA3"/>
    <w:rsid w:val="003B44F3"/>
    <w:rsid w:val="003B5AC5"/>
    <w:rsid w:val="003B5C77"/>
    <w:rsid w:val="003C170C"/>
    <w:rsid w:val="003C3338"/>
    <w:rsid w:val="003C36A1"/>
    <w:rsid w:val="003C4F6E"/>
    <w:rsid w:val="003C7927"/>
    <w:rsid w:val="003D0DD2"/>
    <w:rsid w:val="003D27AA"/>
    <w:rsid w:val="003D3871"/>
    <w:rsid w:val="003D544B"/>
    <w:rsid w:val="003D7001"/>
    <w:rsid w:val="003E256B"/>
    <w:rsid w:val="003E29F2"/>
    <w:rsid w:val="003E2FC5"/>
    <w:rsid w:val="003E3B0B"/>
    <w:rsid w:val="003E3D43"/>
    <w:rsid w:val="003E6247"/>
    <w:rsid w:val="003E6BEF"/>
    <w:rsid w:val="003F4297"/>
    <w:rsid w:val="003F5DAE"/>
    <w:rsid w:val="003F5F3D"/>
    <w:rsid w:val="003F7CA2"/>
    <w:rsid w:val="0040259D"/>
    <w:rsid w:val="00403555"/>
    <w:rsid w:val="0040585A"/>
    <w:rsid w:val="004078CC"/>
    <w:rsid w:val="004128EE"/>
    <w:rsid w:val="00412E9B"/>
    <w:rsid w:val="00414017"/>
    <w:rsid w:val="00414D7E"/>
    <w:rsid w:val="00416B6C"/>
    <w:rsid w:val="00417DFD"/>
    <w:rsid w:val="0042390F"/>
    <w:rsid w:val="0042441B"/>
    <w:rsid w:val="00426A7B"/>
    <w:rsid w:val="00427C7D"/>
    <w:rsid w:val="00431296"/>
    <w:rsid w:val="004315B6"/>
    <w:rsid w:val="00431CB0"/>
    <w:rsid w:val="00434E65"/>
    <w:rsid w:val="00443043"/>
    <w:rsid w:val="00446761"/>
    <w:rsid w:val="00452384"/>
    <w:rsid w:val="00452F69"/>
    <w:rsid w:val="00454ACA"/>
    <w:rsid w:val="00454D08"/>
    <w:rsid w:val="0046042C"/>
    <w:rsid w:val="0046797C"/>
    <w:rsid w:val="00470AB7"/>
    <w:rsid w:val="004714BA"/>
    <w:rsid w:val="0048106F"/>
    <w:rsid w:val="0048126B"/>
    <w:rsid w:val="004825CE"/>
    <w:rsid w:val="00483265"/>
    <w:rsid w:val="004836A6"/>
    <w:rsid w:val="0048728A"/>
    <w:rsid w:val="00492EF4"/>
    <w:rsid w:val="004947C9"/>
    <w:rsid w:val="00495781"/>
    <w:rsid w:val="0049667B"/>
    <w:rsid w:val="00497365"/>
    <w:rsid w:val="0049740D"/>
    <w:rsid w:val="004A01F0"/>
    <w:rsid w:val="004A0ECB"/>
    <w:rsid w:val="004A21DC"/>
    <w:rsid w:val="004A7355"/>
    <w:rsid w:val="004A7556"/>
    <w:rsid w:val="004A75E5"/>
    <w:rsid w:val="004B0BF6"/>
    <w:rsid w:val="004B1766"/>
    <w:rsid w:val="004B52AD"/>
    <w:rsid w:val="004B5EEB"/>
    <w:rsid w:val="004B7EC6"/>
    <w:rsid w:val="004C0D12"/>
    <w:rsid w:val="004C1EDF"/>
    <w:rsid w:val="004C49F3"/>
    <w:rsid w:val="004C6B2D"/>
    <w:rsid w:val="004D136A"/>
    <w:rsid w:val="004D14DD"/>
    <w:rsid w:val="004D34A7"/>
    <w:rsid w:val="004D71B3"/>
    <w:rsid w:val="004D7B13"/>
    <w:rsid w:val="004F0194"/>
    <w:rsid w:val="004F5A45"/>
    <w:rsid w:val="004F6EC0"/>
    <w:rsid w:val="0050103C"/>
    <w:rsid w:val="005041C6"/>
    <w:rsid w:val="00504C8B"/>
    <w:rsid w:val="00505CEE"/>
    <w:rsid w:val="00506721"/>
    <w:rsid w:val="00506EF6"/>
    <w:rsid w:val="00507B4F"/>
    <w:rsid w:val="00510DD4"/>
    <w:rsid w:val="005153AC"/>
    <w:rsid w:val="005160AB"/>
    <w:rsid w:val="005162A7"/>
    <w:rsid w:val="00517115"/>
    <w:rsid w:val="00517554"/>
    <w:rsid w:val="0052295E"/>
    <w:rsid w:val="00523CD9"/>
    <w:rsid w:val="00525458"/>
    <w:rsid w:val="0052549B"/>
    <w:rsid w:val="00540C55"/>
    <w:rsid w:val="00542B3B"/>
    <w:rsid w:val="00550709"/>
    <w:rsid w:val="00551881"/>
    <w:rsid w:val="005519AB"/>
    <w:rsid w:val="00551F81"/>
    <w:rsid w:val="005527BB"/>
    <w:rsid w:val="005528F6"/>
    <w:rsid w:val="00552FBC"/>
    <w:rsid w:val="00553356"/>
    <w:rsid w:val="005533AA"/>
    <w:rsid w:val="00557F9E"/>
    <w:rsid w:val="0056157B"/>
    <w:rsid w:val="00561ABA"/>
    <w:rsid w:val="005621A0"/>
    <w:rsid w:val="00567C85"/>
    <w:rsid w:val="005747C8"/>
    <w:rsid w:val="00582B8A"/>
    <w:rsid w:val="00582BA8"/>
    <w:rsid w:val="00583D1F"/>
    <w:rsid w:val="00584403"/>
    <w:rsid w:val="0058578F"/>
    <w:rsid w:val="00586A35"/>
    <w:rsid w:val="00586E0A"/>
    <w:rsid w:val="00587A8F"/>
    <w:rsid w:val="005921C5"/>
    <w:rsid w:val="005927BE"/>
    <w:rsid w:val="005927CE"/>
    <w:rsid w:val="00596082"/>
    <w:rsid w:val="00596F2A"/>
    <w:rsid w:val="0059749D"/>
    <w:rsid w:val="005A1131"/>
    <w:rsid w:val="005A4CDC"/>
    <w:rsid w:val="005B1F9F"/>
    <w:rsid w:val="005B2ED3"/>
    <w:rsid w:val="005B32B5"/>
    <w:rsid w:val="005B493F"/>
    <w:rsid w:val="005C32BD"/>
    <w:rsid w:val="005C3D72"/>
    <w:rsid w:val="005C5E36"/>
    <w:rsid w:val="005D0695"/>
    <w:rsid w:val="005D08EC"/>
    <w:rsid w:val="005D0BF2"/>
    <w:rsid w:val="005D0CCE"/>
    <w:rsid w:val="005D1CB9"/>
    <w:rsid w:val="005D5E8C"/>
    <w:rsid w:val="005D7E6E"/>
    <w:rsid w:val="005E043A"/>
    <w:rsid w:val="005E22A3"/>
    <w:rsid w:val="005E2DE5"/>
    <w:rsid w:val="005E3A77"/>
    <w:rsid w:val="005E43AC"/>
    <w:rsid w:val="005F0714"/>
    <w:rsid w:val="005F30FF"/>
    <w:rsid w:val="005F340E"/>
    <w:rsid w:val="005F4B41"/>
    <w:rsid w:val="005F6322"/>
    <w:rsid w:val="005F67F5"/>
    <w:rsid w:val="00602639"/>
    <w:rsid w:val="00604492"/>
    <w:rsid w:val="0060703A"/>
    <w:rsid w:val="00607A60"/>
    <w:rsid w:val="00610CD7"/>
    <w:rsid w:val="0061273A"/>
    <w:rsid w:val="00612C56"/>
    <w:rsid w:val="00612E4E"/>
    <w:rsid w:val="006317A6"/>
    <w:rsid w:val="0063608B"/>
    <w:rsid w:val="006419B0"/>
    <w:rsid w:val="0064318F"/>
    <w:rsid w:val="00643D9B"/>
    <w:rsid w:val="00644AC8"/>
    <w:rsid w:val="0065021B"/>
    <w:rsid w:val="00650463"/>
    <w:rsid w:val="006514CD"/>
    <w:rsid w:val="006526F4"/>
    <w:rsid w:val="0065275A"/>
    <w:rsid w:val="00652877"/>
    <w:rsid w:val="00654D92"/>
    <w:rsid w:val="00657187"/>
    <w:rsid w:val="00660752"/>
    <w:rsid w:val="00660A05"/>
    <w:rsid w:val="00670649"/>
    <w:rsid w:val="0067202C"/>
    <w:rsid w:val="00673BE1"/>
    <w:rsid w:val="00675128"/>
    <w:rsid w:val="00681A13"/>
    <w:rsid w:val="00682951"/>
    <w:rsid w:val="006873B9"/>
    <w:rsid w:val="006900E6"/>
    <w:rsid w:val="0069472B"/>
    <w:rsid w:val="00694749"/>
    <w:rsid w:val="006956E9"/>
    <w:rsid w:val="0069651B"/>
    <w:rsid w:val="006978B2"/>
    <w:rsid w:val="006A1C0F"/>
    <w:rsid w:val="006A22F6"/>
    <w:rsid w:val="006A29E8"/>
    <w:rsid w:val="006A5EAF"/>
    <w:rsid w:val="006B30C3"/>
    <w:rsid w:val="006B3AA1"/>
    <w:rsid w:val="006B5548"/>
    <w:rsid w:val="006C14C3"/>
    <w:rsid w:val="006C47B8"/>
    <w:rsid w:val="006C4BE3"/>
    <w:rsid w:val="006C53A9"/>
    <w:rsid w:val="006C5E8F"/>
    <w:rsid w:val="006C75AF"/>
    <w:rsid w:val="006D0E9B"/>
    <w:rsid w:val="006D2239"/>
    <w:rsid w:val="006D4230"/>
    <w:rsid w:val="006D52D8"/>
    <w:rsid w:val="006D581E"/>
    <w:rsid w:val="006D6DBC"/>
    <w:rsid w:val="006E0390"/>
    <w:rsid w:val="006E0D12"/>
    <w:rsid w:val="006E4407"/>
    <w:rsid w:val="006E58BD"/>
    <w:rsid w:val="006E7653"/>
    <w:rsid w:val="006F050A"/>
    <w:rsid w:val="006F1681"/>
    <w:rsid w:val="0070134D"/>
    <w:rsid w:val="00701FA6"/>
    <w:rsid w:val="007025D7"/>
    <w:rsid w:val="0070306F"/>
    <w:rsid w:val="00703113"/>
    <w:rsid w:val="00703CC4"/>
    <w:rsid w:val="0070473B"/>
    <w:rsid w:val="0070531E"/>
    <w:rsid w:val="00711B06"/>
    <w:rsid w:val="00713CC9"/>
    <w:rsid w:val="007153E1"/>
    <w:rsid w:val="0071561D"/>
    <w:rsid w:val="00717FB2"/>
    <w:rsid w:val="00720A43"/>
    <w:rsid w:val="00721F57"/>
    <w:rsid w:val="00723D82"/>
    <w:rsid w:val="007249CB"/>
    <w:rsid w:val="00724DD6"/>
    <w:rsid w:val="007250ED"/>
    <w:rsid w:val="007270D4"/>
    <w:rsid w:val="00727914"/>
    <w:rsid w:val="00727EBD"/>
    <w:rsid w:val="007302FA"/>
    <w:rsid w:val="007312C9"/>
    <w:rsid w:val="00732243"/>
    <w:rsid w:val="00732AB6"/>
    <w:rsid w:val="00732D22"/>
    <w:rsid w:val="007334C0"/>
    <w:rsid w:val="00733FEE"/>
    <w:rsid w:val="00742E7C"/>
    <w:rsid w:val="00743328"/>
    <w:rsid w:val="007451FF"/>
    <w:rsid w:val="00745373"/>
    <w:rsid w:val="00747E69"/>
    <w:rsid w:val="0075010B"/>
    <w:rsid w:val="00751EC1"/>
    <w:rsid w:val="00752225"/>
    <w:rsid w:val="00753066"/>
    <w:rsid w:val="00753412"/>
    <w:rsid w:val="00753548"/>
    <w:rsid w:val="00753BEA"/>
    <w:rsid w:val="00755EFD"/>
    <w:rsid w:val="00756E6D"/>
    <w:rsid w:val="00764059"/>
    <w:rsid w:val="007647B0"/>
    <w:rsid w:val="00765265"/>
    <w:rsid w:val="00771552"/>
    <w:rsid w:val="007800CE"/>
    <w:rsid w:val="00780227"/>
    <w:rsid w:val="007812DF"/>
    <w:rsid w:val="00783DAF"/>
    <w:rsid w:val="00786C94"/>
    <w:rsid w:val="007870B2"/>
    <w:rsid w:val="00790302"/>
    <w:rsid w:val="00793451"/>
    <w:rsid w:val="00793808"/>
    <w:rsid w:val="00794C81"/>
    <w:rsid w:val="0079682F"/>
    <w:rsid w:val="00797D60"/>
    <w:rsid w:val="007A05C4"/>
    <w:rsid w:val="007A1049"/>
    <w:rsid w:val="007A3F4E"/>
    <w:rsid w:val="007A4679"/>
    <w:rsid w:val="007A481F"/>
    <w:rsid w:val="007A502C"/>
    <w:rsid w:val="007A579F"/>
    <w:rsid w:val="007B0CCD"/>
    <w:rsid w:val="007B1DF7"/>
    <w:rsid w:val="007B5A1D"/>
    <w:rsid w:val="007B6A65"/>
    <w:rsid w:val="007B6D1B"/>
    <w:rsid w:val="007C0C34"/>
    <w:rsid w:val="007C57E7"/>
    <w:rsid w:val="007C5832"/>
    <w:rsid w:val="007D1455"/>
    <w:rsid w:val="007D3C28"/>
    <w:rsid w:val="007D46D6"/>
    <w:rsid w:val="007D5395"/>
    <w:rsid w:val="007D697F"/>
    <w:rsid w:val="007E0B4F"/>
    <w:rsid w:val="007E1451"/>
    <w:rsid w:val="007E7260"/>
    <w:rsid w:val="007E7648"/>
    <w:rsid w:val="007E7E32"/>
    <w:rsid w:val="007F2D1D"/>
    <w:rsid w:val="007F5B70"/>
    <w:rsid w:val="00800EC4"/>
    <w:rsid w:val="00801FDB"/>
    <w:rsid w:val="00802E06"/>
    <w:rsid w:val="00802FFA"/>
    <w:rsid w:val="008051C3"/>
    <w:rsid w:val="00810CE2"/>
    <w:rsid w:val="008137FB"/>
    <w:rsid w:val="00813AE3"/>
    <w:rsid w:val="00814BB2"/>
    <w:rsid w:val="008150D4"/>
    <w:rsid w:val="00824131"/>
    <w:rsid w:val="008313F7"/>
    <w:rsid w:val="008320F7"/>
    <w:rsid w:val="00832CD7"/>
    <w:rsid w:val="008368BD"/>
    <w:rsid w:val="0083735E"/>
    <w:rsid w:val="00837CBF"/>
    <w:rsid w:val="0084210D"/>
    <w:rsid w:val="00843705"/>
    <w:rsid w:val="008462B0"/>
    <w:rsid w:val="00847A31"/>
    <w:rsid w:val="00850D0C"/>
    <w:rsid w:val="00852651"/>
    <w:rsid w:val="00855484"/>
    <w:rsid w:val="0085553A"/>
    <w:rsid w:val="0086072F"/>
    <w:rsid w:val="008655F0"/>
    <w:rsid w:val="008657A2"/>
    <w:rsid w:val="00871E83"/>
    <w:rsid w:val="0087377C"/>
    <w:rsid w:val="00877922"/>
    <w:rsid w:val="00877C4B"/>
    <w:rsid w:val="00887240"/>
    <w:rsid w:val="0089066F"/>
    <w:rsid w:val="00891A1D"/>
    <w:rsid w:val="008949E1"/>
    <w:rsid w:val="008960F2"/>
    <w:rsid w:val="008A14E5"/>
    <w:rsid w:val="008A316E"/>
    <w:rsid w:val="008A665A"/>
    <w:rsid w:val="008A67C2"/>
    <w:rsid w:val="008B15C4"/>
    <w:rsid w:val="008B1DE3"/>
    <w:rsid w:val="008B1EFD"/>
    <w:rsid w:val="008B57D3"/>
    <w:rsid w:val="008B6606"/>
    <w:rsid w:val="008B710D"/>
    <w:rsid w:val="008C108F"/>
    <w:rsid w:val="008C13D8"/>
    <w:rsid w:val="008C3623"/>
    <w:rsid w:val="008C4DDE"/>
    <w:rsid w:val="008C523C"/>
    <w:rsid w:val="008C6E83"/>
    <w:rsid w:val="008C72C9"/>
    <w:rsid w:val="008C7B66"/>
    <w:rsid w:val="008C7F17"/>
    <w:rsid w:val="008D0AD3"/>
    <w:rsid w:val="008D1064"/>
    <w:rsid w:val="008D1673"/>
    <w:rsid w:val="008D2295"/>
    <w:rsid w:val="008D4A83"/>
    <w:rsid w:val="008E7B90"/>
    <w:rsid w:val="008F2692"/>
    <w:rsid w:val="008F652D"/>
    <w:rsid w:val="008F67E9"/>
    <w:rsid w:val="008F6FB8"/>
    <w:rsid w:val="008F7A55"/>
    <w:rsid w:val="00900B39"/>
    <w:rsid w:val="009010B7"/>
    <w:rsid w:val="009029A7"/>
    <w:rsid w:val="00903C15"/>
    <w:rsid w:val="009073E1"/>
    <w:rsid w:val="00907CDA"/>
    <w:rsid w:val="00914300"/>
    <w:rsid w:val="00914E83"/>
    <w:rsid w:val="00916A39"/>
    <w:rsid w:val="009172B1"/>
    <w:rsid w:val="00920A3B"/>
    <w:rsid w:val="0092209C"/>
    <w:rsid w:val="00922D48"/>
    <w:rsid w:val="00922F09"/>
    <w:rsid w:val="009268B7"/>
    <w:rsid w:val="00926CF0"/>
    <w:rsid w:val="00926E45"/>
    <w:rsid w:val="00931F2B"/>
    <w:rsid w:val="009321AE"/>
    <w:rsid w:val="00932662"/>
    <w:rsid w:val="00934FE1"/>
    <w:rsid w:val="00935C21"/>
    <w:rsid w:val="00936367"/>
    <w:rsid w:val="00936C10"/>
    <w:rsid w:val="00936F8D"/>
    <w:rsid w:val="0094516B"/>
    <w:rsid w:val="0095071A"/>
    <w:rsid w:val="00951C68"/>
    <w:rsid w:val="00955704"/>
    <w:rsid w:val="00956AEC"/>
    <w:rsid w:val="00957D1F"/>
    <w:rsid w:val="00957E8B"/>
    <w:rsid w:val="00962442"/>
    <w:rsid w:val="00962503"/>
    <w:rsid w:val="009634AB"/>
    <w:rsid w:val="00963F15"/>
    <w:rsid w:val="00965D21"/>
    <w:rsid w:val="00966299"/>
    <w:rsid w:val="009668DE"/>
    <w:rsid w:val="00967DCD"/>
    <w:rsid w:val="00976413"/>
    <w:rsid w:val="009767AB"/>
    <w:rsid w:val="009808EF"/>
    <w:rsid w:val="00980C7E"/>
    <w:rsid w:val="00981344"/>
    <w:rsid w:val="009816CA"/>
    <w:rsid w:val="00982C4C"/>
    <w:rsid w:val="00983C61"/>
    <w:rsid w:val="00984293"/>
    <w:rsid w:val="00986039"/>
    <w:rsid w:val="00987D71"/>
    <w:rsid w:val="009908CE"/>
    <w:rsid w:val="009923C7"/>
    <w:rsid w:val="00993CB6"/>
    <w:rsid w:val="00995D57"/>
    <w:rsid w:val="00996967"/>
    <w:rsid w:val="00996B82"/>
    <w:rsid w:val="009978A7"/>
    <w:rsid w:val="009A0EEE"/>
    <w:rsid w:val="009A660E"/>
    <w:rsid w:val="009B00DC"/>
    <w:rsid w:val="009B01D5"/>
    <w:rsid w:val="009B58F7"/>
    <w:rsid w:val="009B6ECF"/>
    <w:rsid w:val="009B7231"/>
    <w:rsid w:val="009B7559"/>
    <w:rsid w:val="009C02C0"/>
    <w:rsid w:val="009C03FD"/>
    <w:rsid w:val="009C1C3E"/>
    <w:rsid w:val="009C2452"/>
    <w:rsid w:val="009C3AED"/>
    <w:rsid w:val="009C4E70"/>
    <w:rsid w:val="009D0DD8"/>
    <w:rsid w:val="009D14B6"/>
    <w:rsid w:val="009D2A7E"/>
    <w:rsid w:val="009D3C3B"/>
    <w:rsid w:val="009D46EA"/>
    <w:rsid w:val="009D4F1C"/>
    <w:rsid w:val="009D61A2"/>
    <w:rsid w:val="009D6BA9"/>
    <w:rsid w:val="009D7EDB"/>
    <w:rsid w:val="009E4B11"/>
    <w:rsid w:val="009E56C5"/>
    <w:rsid w:val="009E5DCE"/>
    <w:rsid w:val="009F0607"/>
    <w:rsid w:val="009F0BB6"/>
    <w:rsid w:val="009F253D"/>
    <w:rsid w:val="009F2833"/>
    <w:rsid w:val="009F6999"/>
    <w:rsid w:val="00A012F5"/>
    <w:rsid w:val="00A01CFC"/>
    <w:rsid w:val="00A03BE1"/>
    <w:rsid w:val="00A053AC"/>
    <w:rsid w:val="00A0634D"/>
    <w:rsid w:val="00A0678D"/>
    <w:rsid w:val="00A078FF"/>
    <w:rsid w:val="00A1096B"/>
    <w:rsid w:val="00A11238"/>
    <w:rsid w:val="00A12291"/>
    <w:rsid w:val="00A128EC"/>
    <w:rsid w:val="00A15152"/>
    <w:rsid w:val="00A155F9"/>
    <w:rsid w:val="00A164B7"/>
    <w:rsid w:val="00A218AE"/>
    <w:rsid w:val="00A21DEF"/>
    <w:rsid w:val="00A25020"/>
    <w:rsid w:val="00A2643D"/>
    <w:rsid w:val="00A26569"/>
    <w:rsid w:val="00A26D6C"/>
    <w:rsid w:val="00A2734B"/>
    <w:rsid w:val="00A319FD"/>
    <w:rsid w:val="00A462C6"/>
    <w:rsid w:val="00A55023"/>
    <w:rsid w:val="00A56640"/>
    <w:rsid w:val="00A5753E"/>
    <w:rsid w:val="00A575DB"/>
    <w:rsid w:val="00A71EE1"/>
    <w:rsid w:val="00A73415"/>
    <w:rsid w:val="00A739CB"/>
    <w:rsid w:val="00A75047"/>
    <w:rsid w:val="00A76E9B"/>
    <w:rsid w:val="00A835D3"/>
    <w:rsid w:val="00A8507F"/>
    <w:rsid w:val="00A862F5"/>
    <w:rsid w:val="00A87D7E"/>
    <w:rsid w:val="00A91E16"/>
    <w:rsid w:val="00A9200B"/>
    <w:rsid w:val="00A94C1F"/>
    <w:rsid w:val="00A95518"/>
    <w:rsid w:val="00A96974"/>
    <w:rsid w:val="00A96AC5"/>
    <w:rsid w:val="00A96E18"/>
    <w:rsid w:val="00A96F85"/>
    <w:rsid w:val="00A976F5"/>
    <w:rsid w:val="00AA10C4"/>
    <w:rsid w:val="00AA3C3F"/>
    <w:rsid w:val="00AA3E1F"/>
    <w:rsid w:val="00AA57D8"/>
    <w:rsid w:val="00AA5BF1"/>
    <w:rsid w:val="00AA6E2B"/>
    <w:rsid w:val="00AB0733"/>
    <w:rsid w:val="00AB1426"/>
    <w:rsid w:val="00AB2027"/>
    <w:rsid w:val="00AB21AA"/>
    <w:rsid w:val="00AB2327"/>
    <w:rsid w:val="00AB30F7"/>
    <w:rsid w:val="00AB4778"/>
    <w:rsid w:val="00AB614B"/>
    <w:rsid w:val="00AC431A"/>
    <w:rsid w:val="00AC4630"/>
    <w:rsid w:val="00AC5CB5"/>
    <w:rsid w:val="00AD0294"/>
    <w:rsid w:val="00AD159E"/>
    <w:rsid w:val="00AE1E64"/>
    <w:rsid w:val="00AE71E4"/>
    <w:rsid w:val="00AE7C06"/>
    <w:rsid w:val="00AF65B2"/>
    <w:rsid w:val="00B06568"/>
    <w:rsid w:val="00B11163"/>
    <w:rsid w:val="00B1180F"/>
    <w:rsid w:val="00B1333F"/>
    <w:rsid w:val="00B13E4F"/>
    <w:rsid w:val="00B14E51"/>
    <w:rsid w:val="00B15370"/>
    <w:rsid w:val="00B15A21"/>
    <w:rsid w:val="00B1638F"/>
    <w:rsid w:val="00B17F49"/>
    <w:rsid w:val="00B22930"/>
    <w:rsid w:val="00B23483"/>
    <w:rsid w:val="00B25737"/>
    <w:rsid w:val="00B26BDD"/>
    <w:rsid w:val="00B3036D"/>
    <w:rsid w:val="00B32C72"/>
    <w:rsid w:val="00B33269"/>
    <w:rsid w:val="00B347A0"/>
    <w:rsid w:val="00B350C9"/>
    <w:rsid w:val="00B3715C"/>
    <w:rsid w:val="00B37D30"/>
    <w:rsid w:val="00B4052C"/>
    <w:rsid w:val="00B41CB4"/>
    <w:rsid w:val="00B43D73"/>
    <w:rsid w:val="00B44CDA"/>
    <w:rsid w:val="00B46551"/>
    <w:rsid w:val="00B46785"/>
    <w:rsid w:val="00B46B33"/>
    <w:rsid w:val="00B47A91"/>
    <w:rsid w:val="00B51DB5"/>
    <w:rsid w:val="00B565DC"/>
    <w:rsid w:val="00B570DC"/>
    <w:rsid w:val="00B61445"/>
    <w:rsid w:val="00B61DDD"/>
    <w:rsid w:val="00B6482F"/>
    <w:rsid w:val="00B64DD4"/>
    <w:rsid w:val="00B64F13"/>
    <w:rsid w:val="00B6504E"/>
    <w:rsid w:val="00B65604"/>
    <w:rsid w:val="00B6641D"/>
    <w:rsid w:val="00B7172F"/>
    <w:rsid w:val="00B73DEA"/>
    <w:rsid w:val="00B74197"/>
    <w:rsid w:val="00B8565E"/>
    <w:rsid w:val="00B909C4"/>
    <w:rsid w:val="00B913E4"/>
    <w:rsid w:val="00B93000"/>
    <w:rsid w:val="00B953DC"/>
    <w:rsid w:val="00BA00DF"/>
    <w:rsid w:val="00BA0D84"/>
    <w:rsid w:val="00BA277A"/>
    <w:rsid w:val="00BA43A6"/>
    <w:rsid w:val="00BA46AF"/>
    <w:rsid w:val="00BA5432"/>
    <w:rsid w:val="00BA636A"/>
    <w:rsid w:val="00BA6610"/>
    <w:rsid w:val="00BA6E65"/>
    <w:rsid w:val="00BA7DD8"/>
    <w:rsid w:val="00BB1441"/>
    <w:rsid w:val="00BB2B65"/>
    <w:rsid w:val="00BB333E"/>
    <w:rsid w:val="00BB5F0D"/>
    <w:rsid w:val="00BB7809"/>
    <w:rsid w:val="00BC0242"/>
    <w:rsid w:val="00BC1DBA"/>
    <w:rsid w:val="00BC4370"/>
    <w:rsid w:val="00BC565F"/>
    <w:rsid w:val="00BC5BDA"/>
    <w:rsid w:val="00BD304D"/>
    <w:rsid w:val="00BD468B"/>
    <w:rsid w:val="00BD61E5"/>
    <w:rsid w:val="00BD6EBE"/>
    <w:rsid w:val="00BD793B"/>
    <w:rsid w:val="00BE0E4E"/>
    <w:rsid w:val="00BE72EA"/>
    <w:rsid w:val="00BE7CC1"/>
    <w:rsid w:val="00BF08FA"/>
    <w:rsid w:val="00BF1B8D"/>
    <w:rsid w:val="00BF3D6B"/>
    <w:rsid w:val="00BF483B"/>
    <w:rsid w:val="00C02F72"/>
    <w:rsid w:val="00C030A6"/>
    <w:rsid w:val="00C03DCA"/>
    <w:rsid w:val="00C05381"/>
    <w:rsid w:val="00C06212"/>
    <w:rsid w:val="00C10E16"/>
    <w:rsid w:val="00C1142C"/>
    <w:rsid w:val="00C11AF3"/>
    <w:rsid w:val="00C11F5A"/>
    <w:rsid w:val="00C13281"/>
    <w:rsid w:val="00C13FFB"/>
    <w:rsid w:val="00C14A4F"/>
    <w:rsid w:val="00C15AB3"/>
    <w:rsid w:val="00C16BBA"/>
    <w:rsid w:val="00C20471"/>
    <w:rsid w:val="00C25867"/>
    <w:rsid w:val="00C25B29"/>
    <w:rsid w:val="00C26AEF"/>
    <w:rsid w:val="00C27D1B"/>
    <w:rsid w:val="00C3136C"/>
    <w:rsid w:val="00C31975"/>
    <w:rsid w:val="00C31C6A"/>
    <w:rsid w:val="00C32613"/>
    <w:rsid w:val="00C35FA5"/>
    <w:rsid w:val="00C36D26"/>
    <w:rsid w:val="00C41661"/>
    <w:rsid w:val="00C41AE1"/>
    <w:rsid w:val="00C4538D"/>
    <w:rsid w:val="00C461FF"/>
    <w:rsid w:val="00C50274"/>
    <w:rsid w:val="00C5423E"/>
    <w:rsid w:val="00C6063E"/>
    <w:rsid w:val="00C6339E"/>
    <w:rsid w:val="00C66FFB"/>
    <w:rsid w:val="00C703AE"/>
    <w:rsid w:val="00C709E2"/>
    <w:rsid w:val="00C72FAB"/>
    <w:rsid w:val="00C73097"/>
    <w:rsid w:val="00C74C7D"/>
    <w:rsid w:val="00C75B09"/>
    <w:rsid w:val="00C81B4C"/>
    <w:rsid w:val="00C822AF"/>
    <w:rsid w:val="00C82D7A"/>
    <w:rsid w:val="00C85572"/>
    <w:rsid w:val="00C85ECE"/>
    <w:rsid w:val="00C8696D"/>
    <w:rsid w:val="00C90428"/>
    <w:rsid w:val="00C93104"/>
    <w:rsid w:val="00C93DA3"/>
    <w:rsid w:val="00C9472A"/>
    <w:rsid w:val="00C95C6E"/>
    <w:rsid w:val="00C96C07"/>
    <w:rsid w:val="00C97CEF"/>
    <w:rsid w:val="00CA17C5"/>
    <w:rsid w:val="00CA4FCA"/>
    <w:rsid w:val="00CA5D23"/>
    <w:rsid w:val="00CB028F"/>
    <w:rsid w:val="00CB0914"/>
    <w:rsid w:val="00CB6709"/>
    <w:rsid w:val="00CC0554"/>
    <w:rsid w:val="00CC2508"/>
    <w:rsid w:val="00CC2FE0"/>
    <w:rsid w:val="00CD4663"/>
    <w:rsid w:val="00CD4C18"/>
    <w:rsid w:val="00CE1223"/>
    <w:rsid w:val="00CE628C"/>
    <w:rsid w:val="00CE752A"/>
    <w:rsid w:val="00CF1047"/>
    <w:rsid w:val="00CF17EA"/>
    <w:rsid w:val="00CF2129"/>
    <w:rsid w:val="00CF2B1E"/>
    <w:rsid w:val="00CF39D4"/>
    <w:rsid w:val="00D01A8F"/>
    <w:rsid w:val="00D04103"/>
    <w:rsid w:val="00D06F23"/>
    <w:rsid w:val="00D1041C"/>
    <w:rsid w:val="00D10D90"/>
    <w:rsid w:val="00D1719A"/>
    <w:rsid w:val="00D24AA4"/>
    <w:rsid w:val="00D26505"/>
    <w:rsid w:val="00D26A40"/>
    <w:rsid w:val="00D276C2"/>
    <w:rsid w:val="00D31EBA"/>
    <w:rsid w:val="00D32BB2"/>
    <w:rsid w:val="00D341FA"/>
    <w:rsid w:val="00D34435"/>
    <w:rsid w:val="00D356BD"/>
    <w:rsid w:val="00D365DF"/>
    <w:rsid w:val="00D43884"/>
    <w:rsid w:val="00D44EBD"/>
    <w:rsid w:val="00D460DA"/>
    <w:rsid w:val="00D46D97"/>
    <w:rsid w:val="00D47593"/>
    <w:rsid w:val="00D47BCC"/>
    <w:rsid w:val="00D53C2B"/>
    <w:rsid w:val="00D54FF2"/>
    <w:rsid w:val="00D55EEF"/>
    <w:rsid w:val="00D619AC"/>
    <w:rsid w:val="00D642DE"/>
    <w:rsid w:val="00D658B3"/>
    <w:rsid w:val="00D6716C"/>
    <w:rsid w:val="00D675F3"/>
    <w:rsid w:val="00D70BFA"/>
    <w:rsid w:val="00D70EDE"/>
    <w:rsid w:val="00D7654A"/>
    <w:rsid w:val="00D77D64"/>
    <w:rsid w:val="00D81858"/>
    <w:rsid w:val="00D83D54"/>
    <w:rsid w:val="00D86851"/>
    <w:rsid w:val="00D92706"/>
    <w:rsid w:val="00D92761"/>
    <w:rsid w:val="00D9290D"/>
    <w:rsid w:val="00D9460D"/>
    <w:rsid w:val="00D95C88"/>
    <w:rsid w:val="00D9795D"/>
    <w:rsid w:val="00DA1E1A"/>
    <w:rsid w:val="00DA3AFD"/>
    <w:rsid w:val="00DA49B4"/>
    <w:rsid w:val="00DA5D67"/>
    <w:rsid w:val="00DA657A"/>
    <w:rsid w:val="00DB36F4"/>
    <w:rsid w:val="00DB406D"/>
    <w:rsid w:val="00DB66AC"/>
    <w:rsid w:val="00DC0DFB"/>
    <w:rsid w:val="00DC112E"/>
    <w:rsid w:val="00DC121E"/>
    <w:rsid w:val="00DC14EB"/>
    <w:rsid w:val="00DC1A39"/>
    <w:rsid w:val="00DC1B6F"/>
    <w:rsid w:val="00DC1C49"/>
    <w:rsid w:val="00DC2440"/>
    <w:rsid w:val="00DC4B20"/>
    <w:rsid w:val="00DC4FC9"/>
    <w:rsid w:val="00DD15CD"/>
    <w:rsid w:val="00DD476E"/>
    <w:rsid w:val="00DD525C"/>
    <w:rsid w:val="00DD5335"/>
    <w:rsid w:val="00DD5AAD"/>
    <w:rsid w:val="00DE2409"/>
    <w:rsid w:val="00DE3773"/>
    <w:rsid w:val="00DE4715"/>
    <w:rsid w:val="00DE74EB"/>
    <w:rsid w:val="00DF0E97"/>
    <w:rsid w:val="00DF3739"/>
    <w:rsid w:val="00E016B0"/>
    <w:rsid w:val="00E01F7D"/>
    <w:rsid w:val="00E0247E"/>
    <w:rsid w:val="00E038DB"/>
    <w:rsid w:val="00E0399B"/>
    <w:rsid w:val="00E04496"/>
    <w:rsid w:val="00E07C03"/>
    <w:rsid w:val="00E13CDC"/>
    <w:rsid w:val="00E15C79"/>
    <w:rsid w:val="00E20550"/>
    <w:rsid w:val="00E2212F"/>
    <w:rsid w:val="00E2304D"/>
    <w:rsid w:val="00E23848"/>
    <w:rsid w:val="00E238F9"/>
    <w:rsid w:val="00E23DCB"/>
    <w:rsid w:val="00E25172"/>
    <w:rsid w:val="00E251D2"/>
    <w:rsid w:val="00E270D5"/>
    <w:rsid w:val="00E27659"/>
    <w:rsid w:val="00E320C3"/>
    <w:rsid w:val="00E32359"/>
    <w:rsid w:val="00E330A6"/>
    <w:rsid w:val="00E360A9"/>
    <w:rsid w:val="00E36BC9"/>
    <w:rsid w:val="00E37245"/>
    <w:rsid w:val="00E479E9"/>
    <w:rsid w:val="00E51B27"/>
    <w:rsid w:val="00E52104"/>
    <w:rsid w:val="00E6146C"/>
    <w:rsid w:val="00E63183"/>
    <w:rsid w:val="00E64457"/>
    <w:rsid w:val="00E661AA"/>
    <w:rsid w:val="00E70D74"/>
    <w:rsid w:val="00E71D5C"/>
    <w:rsid w:val="00E77E99"/>
    <w:rsid w:val="00E83192"/>
    <w:rsid w:val="00E834D5"/>
    <w:rsid w:val="00E85B47"/>
    <w:rsid w:val="00E87E12"/>
    <w:rsid w:val="00E92B4D"/>
    <w:rsid w:val="00E93FE7"/>
    <w:rsid w:val="00E943FF"/>
    <w:rsid w:val="00E9510B"/>
    <w:rsid w:val="00E95707"/>
    <w:rsid w:val="00E97AD3"/>
    <w:rsid w:val="00E97BEA"/>
    <w:rsid w:val="00EA18AE"/>
    <w:rsid w:val="00EA29F5"/>
    <w:rsid w:val="00EA33FF"/>
    <w:rsid w:val="00EB06A6"/>
    <w:rsid w:val="00EB08C5"/>
    <w:rsid w:val="00EB0977"/>
    <w:rsid w:val="00EB13C5"/>
    <w:rsid w:val="00EB2E12"/>
    <w:rsid w:val="00EB3F7D"/>
    <w:rsid w:val="00EB4325"/>
    <w:rsid w:val="00EB49FA"/>
    <w:rsid w:val="00EB5518"/>
    <w:rsid w:val="00EB5854"/>
    <w:rsid w:val="00EB68B6"/>
    <w:rsid w:val="00EB68F7"/>
    <w:rsid w:val="00EC4D39"/>
    <w:rsid w:val="00EC5781"/>
    <w:rsid w:val="00EC5E10"/>
    <w:rsid w:val="00ED00DB"/>
    <w:rsid w:val="00ED3432"/>
    <w:rsid w:val="00EE0E37"/>
    <w:rsid w:val="00EE2356"/>
    <w:rsid w:val="00EE3EC8"/>
    <w:rsid w:val="00EE4449"/>
    <w:rsid w:val="00EE5589"/>
    <w:rsid w:val="00EF03F0"/>
    <w:rsid w:val="00EF12CA"/>
    <w:rsid w:val="00EF20DE"/>
    <w:rsid w:val="00EF24DF"/>
    <w:rsid w:val="00EF3467"/>
    <w:rsid w:val="00EF3805"/>
    <w:rsid w:val="00EF43E6"/>
    <w:rsid w:val="00EF73FC"/>
    <w:rsid w:val="00F01D6D"/>
    <w:rsid w:val="00F03CA4"/>
    <w:rsid w:val="00F06E88"/>
    <w:rsid w:val="00F07759"/>
    <w:rsid w:val="00F07F37"/>
    <w:rsid w:val="00F10AD9"/>
    <w:rsid w:val="00F11856"/>
    <w:rsid w:val="00F13DDE"/>
    <w:rsid w:val="00F14EB6"/>
    <w:rsid w:val="00F2256C"/>
    <w:rsid w:val="00F227CC"/>
    <w:rsid w:val="00F2664D"/>
    <w:rsid w:val="00F27158"/>
    <w:rsid w:val="00F27A5B"/>
    <w:rsid w:val="00F30418"/>
    <w:rsid w:val="00F30F00"/>
    <w:rsid w:val="00F3215E"/>
    <w:rsid w:val="00F3231F"/>
    <w:rsid w:val="00F3372C"/>
    <w:rsid w:val="00F41CC2"/>
    <w:rsid w:val="00F44A34"/>
    <w:rsid w:val="00F45093"/>
    <w:rsid w:val="00F52D73"/>
    <w:rsid w:val="00F52E56"/>
    <w:rsid w:val="00F53E39"/>
    <w:rsid w:val="00F561A8"/>
    <w:rsid w:val="00F5711D"/>
    <w:rsid w:val="00F65834"/>
    <w:rsid w:val="00F66B6F"/>
    <w:rsid w:val="00F67589"/>
    <w:rsid w:val="00F74DA3"/>
    <w:rsid w:val="00F7555A"/>
    <w:rsid w:val="00F75D9B"/>
    <w:rsid w:val="00F802B6"/>
    <w:rsid w:val="00F827F3"/>
    <w:rsid w:val="00F82A53"/>
    <w:rsid w:val="00F84AEE"/>
    <w:rsid w:val="00F84D32"/>
    <w:rsid w:val="00F86E5E"/>
    <w:rsid w:val="00F91DFA"/>
    <w:rsid w:val="00F95288"/>
    <w:rsid w:val="00F96417"/>
    <w:rsid w:val="00F96531"/>
    <w:rsid w:val="00F9791B"/>
    <w:rsid w:val="00F97F48"/>
    <w:rsid w:val="00FA1AA7"/>
    <w:rsid w:val="00FA1C4C"/>
    <w:rsid w:val="00FA313D"/>
    <w:rsid w:val="00FA5FCD"/>
    <w:rsid w:val="00FB1926"/>
    <w:rsid w:val="00FB2AFC"/>
    <w:rsid w:val="00FB38D2"/>
    <w:rsid w:val="00FB4060"/>
    <w:rsid w:val="00FB4931"/>
    <w:rsid w:val="00FB632D"/>
    <w:rsid w:val="00FB7A39"/>
    <w:rsid w:val="00FC0E1D"/>
    <w:rsid w:val="00FC53DA"/>
    <w:rsid w:val="00FD16A9"/>
    <w:rsid w:val="00FD1CF7"/>
    <w:rsid w:val="00FD2BD0"/>
    <w:rsid w:val="00FE3060"/>
    <w:rsid w:val="00FE4758"/>
    <w:rsid w:val="00FE567F"/>
    <w:rsid w:val="00FE7ED0"/>
    <w:rsid w:val="00FF004E"/>
    <w:rsid w:val="00FF005A"/>
    <w:rsid w:val="00FF0E35"/>
    <w:rsid w:val="00FF0F4A"/>
    <w:rsid w:val="00FF26A0"/>
    <w:rsid w:val="00FF3925"/>
    <w:rsid w:val="00FF6ED1"/>
    <w:rsid w:val="00FF6FB6"/>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C893884"/>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PMingLiU" w:hAnsi="Calibri" w:cs="Arial"/>
        <w:lang w:val="it-IT" w:eastAsia="it-IT" w:bidi="ar-SA"/>
      </w:rPr>
    </w:rPrDefault>
    <w:pPrDefault/>
  </w:docDefaults>
  <w:latentStyles w:defLockedState="0" w:defUIPriority="0" w:defSemiHidden="0" w:defUnhideWhenUsed="0" w:defQFormat="0" w:count="371">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semiHidden/>
    <w:rsid w:val="00586A35"/>
    <w:pPr>
      <w:tabs>
        <w:tab w:val="center" w:pos="4320"/>
        <w:tab w:val="right" w:pos="8640"/>
      </w:tabs>
    </w:pPr>
  </w:style>
  <w:style w:type="character" w:customStyle="1" w:styleId="HeaderChar">
    <w:name w:val="Header Char"/>
    <w:basedOn w:val="DefaultParagraphFont"/>
    <w:link w:val="Header"/>
    <w:semiHidden/>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rsid w:val="00586A35"/>
    <w:pPr>
      <w:tabs>
        <w:tab w:val="center" w:pos="4320"/>
        <w:tab w:val="right" w:pos="8640"/>
      </w:tabs>
    </w:pPr>
  </w:style>
  <w:style w:type="character" w:customStyle="1" w:styleId="FooterChar">
    <w:name w:val="Footer Char"/>
    <w:basedOn w:val="DefaultParagraphFont"/>
    <w:link w:val="Footer"/>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8B57D3"/>
    <w:pPr>
      <w:numPr>
        <w:numId w:val="34"/>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586A35"/>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586A35"/>
    <w:pPr>
      <w:spacing w:before="280" w:after="160"/>
    </w:pPr>
    <w:rPr>
      <w:rFonts w:ascii="Linux Libertine" w:eastAsiaTheme="minorHAnsi" w:hAnsi="Linux Libertine" w:cs="Linux Libertine"/>
      <w:sz w:val="24"/>
      <w:szCs w:val="22"/>
      <w:lang w:val="en-US" w:eastAsia="en-US"/>
    </w:rPr>
  </w:style>
  <w:style w:type="character" w:customStyle="1" w:styleId="AuthorsChar">
    <w:name w:val="Authors Char"/>
    <w:basedOn w:val="DefaultParagraphFont"/>
    <w:link w:val="Authors"/>
    <w:rsid w:val="00586A35"/>
    <w:rPr>
      <w:rFonts w:ascii="Linux Libertine" w:eastAsiaTheme="minorHAnsi" w:hAnsi="Linux Libertine" w:cs="Linux Libertine"/>
      <w:sz w:val="24"/>
      <w:szCs w:val="22"/>
      <w:lang w:val="en-US" w:eastAsia="en-US"/>
    </w:rPr>
  </w:style>
  <w:style w:type="character" w:customStyle="1" w:styleId="BookTitle">
    <w:name w:val="BookTitle"/>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DC0DFB"/>
    <w:pPr>
      <w:spacing w:line="264" w:lineRule="auto"/>
      <w:ind w:firstLine="245"/>
      <w:jc w:val="both"/>
    </w:pPr>
    <w:rPr>
      <w:rFonts w:ascii="Linux Libertine" w:eastAsiaTheme="minorHAnsi" w:hAnsi="Linux Libertine" w:cstheme="minorBidi"/>
      <w:sz w:val="18"/>
      <w:szCs w:val="22"/>
      <w:lang w:val="en-US" w:eastAsia="en-US"/>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iPriority w:val="35"/>
    <w:unhideWhenUsed/>
    <w:qFormat/>
    <w:locked/>
    <w:rsid w:val="00BF483B"/>
    <w:rPr>
      <w:b/>
      <w:bCs/>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pPr>
  </w:style>
  <w:style w:type="paragraph" w:customStyle="1" w:styleId="PullQuote">
    <w:name w:val="PullQuote"/>
    <w:basedOn w:val="Para"/>
    <w:qFormat/>
    <w:rsid w:val="00586A35"/>
    <w:pPr>
      <w:shd w:val="clear" w:color="auto" w:fill="EAF1DD" w:themeFill="accent3" w:themeFillTint="33"/>
      <w:ind w:left="1134" w:right="1134" w:firstLine="0"/>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pPr>
      <w:numPr>
        <w:numId w:val="7"/>
      </w:numPr>
    </w:pPr>
  </w:style>
  <w:style w:type="numbering" w:customStyle="1" w:styleId="SIGPLANListnumber">
    <w:name w:val="SIGPLAN List number"/>
    <w:basedOn w:val="NoList"/>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rPr>
      <w:rFonts w:ascii="Consolas" w:hAnsi="Consolas" w:cs="Consolas"/>
      <w:sz w:val="20"/>
      <w:szCs w:val="20"/>
    </w:rPr>
  </w:style>
  <w:style w:type="character" w:customStyle="1" w:styleId="HTMLPreformattedChar">
    <w:name w:val="HTML Preformatted Char"/>
    <w:basedOn w:val="DefaultParagraphFont"/>
    <w:link w:val="HTMLPreformatted"/>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10"/>
      </w:numPr>
      <w:contextualSpacing/>
    </w:pPr>
  </w:style>
  <w:style w:type="paragraph" w:styleId="ListBullet2">
    <w:name w:val="List Bullet 2"/>
    <w:basedOn w:val="Normal"/>
    <w:pPr>
      <w:numPr>
        <w:numId w:val="11"/>
      </w:numPr>
      <w:contextualSpacing/>
    </w:pPr>
  </w:style>
  <w:style w:type="paragraph" w:styleId="ListBullet3">
    <w:name w:val="List Bullet 3"/>
    <w:basedOn w:val="Normal"/>
    <w:pPr>
      <w:numPr>
        <w:numId w:val="12"/>
      </w:numPr>
      <w:contextualSpacing/>
    </w:pPr>
  </w:style>
  <w:style w:type="paragraph" w:styleId="ListBullet4">
    <w:name w:val="List Bullet 4"/>
    <w:basedOn w:val="Normal"/>
    <w:pPr>
      <w:numPr>
        <w:numId w:val="13"/>
      </w:numPr>
      <w:contextualSpacing/>
    </w:pPr>
  </w:style>
  <w:style w:type="paragraph" w:styleId="ListBullet5">
    <w:name w:val="List Bullet 5"/>
    <w:basedOn w:val="Normal"/>
    <w:pPr>
      <w:numPr>
        <w:numId w:val="14"/>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15"/>
      </w:numPr>
      <w:contextualSpacing/>
    </w:pPr>
  </w:style>
  <w:style w:type="paragraph" w:styleId="ListNumber2">
    <w:name w:val="List Number 2"/>
    <w:basedOn w:val="Normal"/>
    <w:pPr>
      <w:numPr>
        <w:numId w:val="16"/>
      </w:numPr>
      <w:contextualSpacing/>
    </w:pPr>
  </w:style>
  <w:style w:type="paragraph" w:styleId="ListNumber3">
    <w:name w:val="List Number 3"/>
    <w:basedOn w:val="Normal"/>
    <w:pPr>
      <w:numPr>
        <w:numId w:val="17"/>
      </w:numPr>
      <w:contextualSpacing/>
    </w:pPr>
  </w:style>
  <w:style w:type="paragraph" w:styleId="ListNumber4">
    <w:name w:val="List Number 4"/>
    <w:basedOn w:val="Normal"/>
    <w:pPr>
      <w:numPr>
        <w:numId w:val="18"/>
      </w:numPr>
      <w:contextualSpacing/>
    </w:pPr>
  </w:style>
  <w:style w:type="paragraph" w:styleId="ListNumber5">
    <w:name w:val="List Number 5"/>
    <w:basedOn w:val="Normal"/>
    <w:pPr>
      <w:numPr>
        <w:numId w:val="19"/>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paragraph" w:styleId="Title">
    <w:name w:val="Title"/>
    <w:basedOn w:val="Normal"/>
    <w:next w:val="Normal"/>
    <w:link w:val="Title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image" Target="media/image2.png"/><Relationship Id="rId3" Type="http://schemas.openxmlformats.org/officeDocument/2006/relationships/numbering" Target="numbering.xml"/><Relationship Id="rId21" Type="http://schemas.microsoft.com/office/2011/relationships/people" Target="people.xml"/><Relationship Id="rId34" Type="http://schemas.microsoft.com/office/2016/09/relationships/commentsIds" Target="commentsIds.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hyperlink" Target="https://doi.org/10.1145/1234567890"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yperlink" Target="mailto:email@email.com" TargetMode="External"/><Relationship Id="rId10" Type="http://schemas.microsoft.com/office/2011/relationships/commentsExtended" Target="commentsExtended.xml"/><Relationship Id="rId19" Type="http://schemas.openxmlformats.org/officeDocument/2006/relationships/image" Target="media/image3.png"/><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footer" Target="footer2.xm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9643D450-7DE9-41C9-9CA4-F57A2F3D9C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ACM.dotm</Template>
  <TotalTime>1176</TotalTime>
  <Pages>5</Pages>
  <Words>3739</Words>
  <Characters>21315</Characters>
  <Application>Microsoft Office Word</Application>
  <DocSecurity>0</DocSecurity>
  <Lines>177</Lines>
  <Paragraphs>50</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Insert Your Title Here</vt:lpstr>
      <vt:lpstr>Spin-wave dynamics in a hexagonal 2-D magnonic crystal</vt:lpstr>
    </vt:vector>
  </TitlesOfParts>
  <Company>Licence Owner</Company>
  <LinksUpToDate>false</LinksUpToDate>
  <CharactersWithSpaces>25004</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sakat</cp:lastModifiedBy>
  <cp:revision>776</cp:revision>
  <cp:lastPrinted>2018-05-22T11:24:00Z</cp:lastPrinted>
  <dcterms:created xsi:type="dcterms:W3CDTF">2018-05-22T09:05:00Z</dcterms:created>
  <dcterms:modified xsi:type="dcterms:W3CDTF">2018-10-11T19:52:00Z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