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28"/>
          <w:szCs w:val="28"/>
        </w:rPr>
      </w:pPr>
      <w:r>
        <w:rPr>
          <w:b/>
          <w:bCs/>
          <w:sz w:val="28"/>
          <w:szCs w:val="28"/>
        </w:rPr>
        <w:t>Customer Shopping Behavior Analysis</w:t>
      </w:r>
    </w:p>
    <w:p>
      <w:pPr>
        <w:pStyle w:val="Normal"/>
        <w:bidi w:val="0"/>
        <w:jc w:val="start"/>
        <w:rPr/>
      </w:pPr>
      <w:r>
        <w:rPr/>
      </w:r>
    </w:p>
    <w:p>
      <w:pPr>
        <w:pStyle w:val="Normal"/>
        <w:bidi w:val="0"/>
        <w:jc w:val="start"/>
        <w:rPr>
          <w:b/>
          <w:bCs/>
          <w:color w:val="2A6099"/>
        </w:rPr>
      </w:pPr>
      <w:r>
        <w:rPr>
          <w:b/>
          <w:bCs/>
          <w:color w:val="2A6099"/>
        </w:rPr>
        <w:t>1. Project Overview</w:t>
      </w:r>
    </w:p>
    <w:p>
      <w:pPr>
        <w:pStyle w:val="Normal"/>
        <w:bidi w:val="0"/>
        <w:jc w:val="start"/>
        <w:rPr/>
      </w:pPr>
      <w:r>
        <w:rPr/>
      </w:r>
    </w:p>
    <w:p>
      <w:pPr>
        <w:pStyle w:val="Normal"/>
        <w:bidi w:val="0"/>
        <w:jc w:val="start"/>
        <w:rPr/>
      </w:pPr>
      <w:r>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pPr>
        <w:pStyle w:val="Normal"/>
        <w:bidi w:val="0"/>
        <w:jc w:val="start"/>
        <w:rPr/>
      </w:pPr>
      <w:r>
        <w:rPr/>
      </w:r>
    </w:p>
    <w:p>
      <w:pPr>
        <w:pStyle w:val="Normal"/>
        <w:bidi w:val="0"/>
        <w:jc w:val="start"/>
        <w:rPr>
          <w:b/>
          <w:bCs/>
          <w:color w:val="2A6099"/>
        </w:rPr>
      </w:pPr>
      <w:r>
        <w:rPr>
          <w:b/>
          <w:bCs/>
          <w:color w:val="2A6099"/>
        </w:rPr>
        <w:t>2. Dataset Summary</w:t>
      </w:r>
    </w:p>
    <w:p>
      <w:pPr>
        <w:pStyle w:val="Normal"/>
        <w:bidi w:val="0"/>
        <w:jc w:val="start"/>
        <w:rPr>
          <w:b/>
          <w:bCs/>
          <w:color w:val="2A6099"/>
        </w:rPr>
      </w:pPr>
      <w:r>
        <w:rPr>
          <w:b/>
          <w:bCs/>
          <w:color w:val="2A6099"/>
        </w:rPr>
      </w:r>
    </w:p>
    <w:p>
      <w:pPr>
        <w:pStyle w:val="Normal"/>
        <w:bidi w:val="0"/>
        <w:jc w:val="start"/>
        <w:rPr/>
      </w:pPr>
      <w:r>
        <w:rPr/>
        <w:t>- Rows: 3,900</w:t>
      </w:r>
    </w:p>
    <w:p>
      <w:pPr>
        <w:pStyle w:val="Normal"/>
        <w:bidi w:val="0"/>
        <w:jc w:val="start"/>
        <w:rPr/>
      </w:pPr>
      <w:r>
        <w:rPr/>
      </w:r>
    </w:p>
    <w:p>
      <w:pPr>
        <w:pStyle w:val="Normal"/>
        <w:bidi w:val="0"/>
        <w:jc w:val="start"/>
        <w:rPr/>
      </w:pPr>
      <w:r>
        <w:rPr/>
        <w:t>- Columns: 18</w:t>
      </w:r>
    </w:p>
    <w:p>
      <w:pPr>
        <w:pStyle w:val="Normal"/>
        <w:bidi w:val="0"/>
        <w:jc w:val="start"/>
        <w:rPr/>
      </w:pPr>
      <w:r>
        <w:rPr/>
      </w:r>
    </w:p>
    <w:p>
      <w:pPr>
        <w:pStyle w:val="Normal"/>
        <w:bidi w:val="0"/>
        <w:jc w:val="start"/>
        <w:rPr/>
      </w:pPr>
      <w:r>
        <w:rPr/>
        <w:t>- Key features:</w:t>
      </w:r>
    </w:p>
    <w:p>
      <w:pPr>
        <w:pStyle w:val="Normal"/>
        <w:bidi w:val="0"/>
        <w:jc w:val="start"/>
        <w:rPr/>
      </w:pPr>
      <w:r>
        <w:rPr/>
        <w:t>a. Customer demographics (Age, Gender, location, Subscription Status)</w:t>
      </w:r>
    </w:p>
    <w:p>
      <w:pPr>
        <w:pStyle w:val="Normal"/>
        <w:bidi w:val="0"/>
        <w:jc w:val="start"/>
        <w:rPr/>
      </w:pPr>
      <w:r>
        <w:rPr/>
      </w:r>
    </w:p>
    <w:p>
      <w:pPr>
        <w:pStyle w:val="Normal"/>
        <w:bidi w:val="0"/>
        <w:jc w:val="start"/>
        <w:rPr/>
      </w:pPr>
      <w:r>
        <w:rPr/>
        <w:t>b. Purchase details (Item purchased, category, Purchased Amount, Season, Size, color)</w:t>
      </w:r>
    </w:p>
    <w:p>
      <w:pPr>
        <w:pStyle w:val="Normal"/>
        <w:bidi w:val="0"/>
        <w:jc w:val="start"/>
        <w:rPr/>
      </w:pPr>
      <w:r>
        <w:rPr/>
      </w:r>
    </w:p>
    <w:p>
      <w:pPr>
        <w:pStyle w:val="Normal"/>
        <w:bidi w:val="0"/>
        <w:jc w:val="start"/>
        <w:rPr/>
      </w:pPr>
      <w:r>
        <w:rPr/>
        <w:t>c. Shopping behavior (Discount Applied, Promo code used, Previous purchases, Frequency of purchases, Review Rating, Shipping Type)</w:t>
      </w:r>
    </w:p>
    <w:p>
      <w:pPr>
        <w:pStyle w:val="Normal"/>
        <w:bidi w:val="0"/>
        <w:jc w:val="start"/>
        <w:rPr/>
      </w:pPr>
      <w:r>
        <w:rPr/>
      </w:r>
    </w:p>
    <w:p>
      <w:pPr>
        <w:pStyle w:val="Normal"/>
        <w:bidi w:val="0"/>
        <w:jc w:val="start"/>
        <w:rPr/>
      </w:pPr>
      <w:r>
        <w:rPr/>
        <w:t>d. Missing data: 37 values in Review Rating Column</w:t>
      </w:r>
    </w:p>
    <w:p>
      <w:pPr>
        <w:pStyle w:val="Normal"/>
        <w:bidi w:val="0"/>
        <w:jc w:val="start"/>
        <w:rPr/>
      </w:pPr>
      <w:r>
        <w:rPr/>
      </w:r>
    </w:p>
    <w:p>
      <w:pPr>
        <w:pStyle w:val="Normal"/>
        <w:bidi w:val="0"/>
        <w:jc w:val="start"/>
        <w:rPr>
          <w:b/>
          <w:bCs/>
          <w:color w:val="2A6099"/>
        </w:rPr>
      </w:pPr>
      <w:r>
        <w:rPr>
          <w:b/>
          <w:bCs/>
          <w:color w:val="2A6099"/>
        </w:rPr>
        <w:t>3. Exploratory Data Analysis using Python</w:t>
      </w:r>
    </w:p>
    <w:p>
      <w:pPr>
        <w:pStyle w:val="Normal"/>
        <w:bidi w:val="0"/>
        <w:jc w:val="start"/>
        <w:rPr/>
      </w:pPr>
      <w:r>
        <w:rPr/>
      </w:r>
    </w:p>
    <w:p>
      <w:pPr>
        <w:pStyle w:val="Normal"/>
        <w:bidi w:val="0"/>
        <w:jc w:val="start"/>
        <w:rPr/>
      </w:pPr>
      <w:r>
        <w:rPr/>
        <w:t>We began with data preparation and cleaning in Python:</w:t>
      </w:r>
    </w:p>
    <w:p>
      <w:pPr>
        <w:pStyle w:val="Normal"/>
        <w:bidi w:val="0"/>
        <w:jc w:val="start"/>
        <w:rPr/>
      </w:pPr>
      <w:r>
        <w:rPr/>
      </w:r>
    </w:p>
    <w:p>
      <w:pPr>
        <w:pStyle w:val="Normal"/>
        <w:bidi w:val="0"/>
        <w:jc w:val="start"/>
        <w:rPr/>
      </w:pPr>
      <w:r>
        <w:rPr/>
        <w:t>-Data Loading: imported the dataset using pandas</w:t>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214122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6120130" cy="2141220"/>
                    </a:xfrm>
                    <a:prstGeom prst="rect">
                      <a:avLst/>
                    </a:prstGeom>
                    <a:noFill/>
                  </pic:spPr>
                </pic:pic>
              </a:graphicData>
            </a:graphic>
          </wp:anchor>
        </w:drawing>
      </w:r>
    </w:p>
    <w:p>
      <w:pPr>
        <w:pStyle w:val="Normal"/>
        <w:bidi w:val="0"/>
        <w:jc w:val="start"/>
        <w:rPr/>
      </w:pPr>
      <w:r>
        <w:rPr/>
      </w:r>
    </w:p>
    <w:p>
      <w:pPr>
        <w:pStyle w:val="Normal"/>
        <w:bidi w:val="0"/>
        <w:jc w:val="start"/>
        <w:rPr/>
      </w:pPr>
      <w:r>
        <w:rPr/>
        <w:t>-initial Exploration: used df.info() to check structure and df.describe() for summary statistics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347472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6120130" cy="34747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233680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6120130" cy="23368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-Missing data handling: Checked for null values and imputed missing values in the Review rating column using the median rating of each product category.</w:t>
      </w:r>
    </w:p>
    <w:p>
      <w:pPr>
        <w:pStyle w:val="Normal"/>
        <w:bidi w:val="0"/>
        <w:jc w:val="start"/>
        <w:rPr/>
      </w:pPr>
      <w:r>
        <w:rPr/>
      </w:r>
    </w:p>
    <w:p>
      <w:pPr>
        <w:pStyle w:val="Normal"/>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892550" cy="348615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3892550" cy="348615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-column Standardization: renamed columns to snake case for better readability and documentation.</w:t>
      </w:r>
    </w:p>
    <w:p>
      <w:pPr>
        <w:pStyle w:val="Normal"/>
        <w:bidi w:val="0"/>
        <w:jc w:val="start"/>
        <w:rPr/>
      </w:pPr>
      <w:r>
        <w:rPr/>
      </w:r>
    </w:p>
    <w:p>
      <w:pPr>
        <w:pStyle w:val="Normal"/>
        <w:bidi w:val="0"/>
        <w:jc w:val="start"/>
        <w:rPr/>
      </w:pPr>
      <w:r>
        <w:rPr/>
        <w:t>-Feature Engineering:</w:t>
      </w:r>
    </w:p>
    <w:p>
      <w:pPr>
        <w:pStyle w:val="Normal"/>
        <w:bidi w:val="0"/>
        <w:jc w:val="start"/>
        <w:rPr/>
      </w:pPr>
      <w:r>
        <w:rPr/>
        <w:t xml:space="preserve">     </w:t>
      </w:r>
      <w:r>
        <w:rPr/>
        <w:t>Created age-group column by using customer ages</w:t>
      </w:r>
    </w:p>
    <w:p>
      <w:pPr>
        <w:pStyle w:val="Normal"/>
        <w:bidi w:val="0"/>
        <w:jc w:val="start"/>
        <w:rPr/>
      </w:pPr>
      <w:r>
        <w:rPr/>
        <w:t>created purchase_frequency_days column from purchase data</w:t>
      </w:r>
    </w:p>
    <w:p>
      <w:pPr>
        <w:pStyle w:val="Normal"/>
        <w:bidi w:val="0"/>
        <w:jc w:val="start"/>
        <w:rPr/>
      </w:pPr>
      <w:r>
        <w:rPr/>
      </w:r>
    </w:p>
    <w:p>
      <w:pPr>
        <w:pStyle w:val="Normal"/>
        <w:bidi w:val="0"/>
        <w:jc w:val="start"/>
        <w:rPr/>
      </w:pPr>
      <w:r>
        <w:rPr/>
        <w:t>-Data consistency check: verified if discount_applied and promo_code_used were redundant, dropped promo_code_used</w:t>
      </w:r>
    </w:p>
    <w:p>
      <w:pPr>
        <w:pStyle w:val="Normal"/>
        <w:bidi w:val="0"/>
        <w:jc w:val="start"/>
        <w:rPr/>
      </w:pPr>
      <w:r>
        <w:rPr/>
      </w:r>
    </w:p>
    <w:p>
      <w:pPr>
        <w:pStyle w:val="Normal"/>
        <w:bidi w:val="0"/>
        <w:jc w:val="start"/>
        <w:rPr/>
      </w:pPr>
      <w:r>
        <w:rPr/>
        <w:t>-Database integration: connected python script to MySQL and loaded the cleaned Dataframe into the database for SQL analysis.</w:t>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color w:val="2A6099"/>
        </w:rPr>
      </w:pPr>
      <w:r>
        <w:rPr>
          <w:b/>
          <w:bCs/>
          <w:color w:val="2A6099"/>
        </w:rPr>
        <w:t>4. Data Analysis using SQL</w:t>
      </w:r>
    </w:p>
    <w:p>
      <w:pPr>
        <w:pStyle w:val="Normal"/>
        <w:bidi w:val="0"/>
        <w:jc w:val="start"/>
        <w:rPr/>
      </w:pPr>
      <w:r>
        <w:rPr/>
      </w:r>
    </w:p>
    <w:p>
      <w:pPr>
        <w:pStyle w:val="Normal"/>
        <w:bidi w:val="0"/>
        <w:jc w:val="start"/>
        <w:rPr/>
      </w:pPr>
      <w:r>
        <w:rPr/>
        <w:t>We performed structured analysis in MySQL to answer key business questions:</w:t>
      </w:r>
    </w:p>
    <w:p>
      <w:pPr>
        <w:pStyle w:val="Normal"/>
        <w:bidi w:val="0"/>
        <w:jc w:val="start"/>
        <w:rPr/>
      </w:pPr>
      <w:r>
        <w:rPr/>
      </w:r>
    </w:p>
    <w:p>
      <w:pPr>
        <w:pStyle w:val="Normal"/>
        <w:bidi w:val="0"/>
        <w:jc w:val="start"/>
        <w:rPr/>
      </w:pPr>
      <w:r>
        <w:rPr/>
        <w:t xml:space="preserve">  </w:t>
      </w:r>
      <w:r>
        <w:rPr/>
        <w:t>1). Revenue by Gender: compared total revenue generated by male vs female customers.</w:t>
      </w:r>
    </w:p>
    <w:p>
      <w:pPr>
        <w:pStyle w:val="Normal"/>
        <w:bidi w:val="0"/>
        <w:jc w:val="start"/>
        <w:rPr/>
      </w:pPr>
      <w:r>
        <w:rPr/>
      </w:r>
    </w:p>
    <w:p>
      <w:pPr>
        <w:pStyle w:val="Normal"/>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2901950" cy="939800"/>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2901950" cy="9398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r>
        <w:rPr/>
        <w:t>2). high-spending discount users: identified customers who used discounts but still spent above the average purchase amount.</w:t>
      </w:r>
    </w:p>
    <w:p>
      <w:pPr>
        <w:pStyle w:val="Normal"/>
        <w:bidi w:val="0"/>
        <w:jc w:val="start"/>
        <w:rPr/>
      </w:pPr>
      <w:r>
        <w:rPr/>
      </w:r>
    </w:p>
    <w:p>
      <w:pPr>
        <w:pStyle w:val="Normal"/>
        <w:bidi w:val="0"/>
        <w:jc w:val="start"/>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2882900" cy="158750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2882900" cy="15875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r>
        <w:rPr/>
        <w:t xml:space="preserve">3). Top </w:t>
      </w:r>
      <w:r>
        <w:rPr/>
        <w:t>5</w:t>
      </w:r>
      <w:r>
        <w:rPr/>
        <w:t xml:space="preserve"> products by Rating: found products with the highest average review ratings.</w:t>
      </w:r>
    </w:p>
    <w:p>
      <w:pPr>
        <w:pStyle w:val="Normal"/>
        <w:bidi w:val="0"/>
        <w:jc w:val="start"/>
        <w:rPr/>
      </w:pPr>
      <w:r>
        <w:rPr/>
      </w:r>
    </w:p>
    <w:p>
      <w:pPr>
        <w:pStyle w:val="Normal"/>
        <w:bidi w:val="0"/>
        <w:jc w:val="start"/>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3263900" cy="1454150"/>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3263900" cy="1454150"/>
                    </a:xfrm>
                    <a:prstGeom prst="rect">
                      <a:avLst/>
                    </a:prstGeom>
                    <a:noFill/>
                  </pic:spPr>
                </pic:pic>
              </a:graphicData>
            </a:graphic>
          </wp:anchor>
        </w:drawing>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r>
        <w:rPr/>
        <w:t>4). shipping Type Comparison: compared average purchase amounts between Standard and Express shipping.</w:t>
      </w:r>
    </w:p>
    <w:p>
      <w:pPr>
        <w:pStyle w:val="Normal"/>
        <w:bidi w:val="0"/>
        <w:jc w:val="start"/>
        <w:rPr/>
      </w:pPr>
      <w:r>
        <w:rPr/>
      </w:r>
    </w:p>
    <w:p>
      <w:pPr>
        <w:pStyle w:val="Normal"/>
        <w:bidi w:val="0"/>
        <w:jc w:val="start"/>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197350" cy="901700"/>
            <wp:effectExtent l="0" t="0" r="0" b="0"/>
            <wp:wrapSquare wrapText="largest"/>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9"/>
                    <a:stretch>
                      <a:fillRect/>
                    </a:stretch>
                  </pic:blipFill>
                  <pic:spPr bwMode="auto">
                    <a:xfrm>
                      <a:off x="0" y="0"/>
                      <a:ext cx="4197350" cy="9017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r>
        <w:rPr/>
        <w:t>5). Subscribers vs Non-Subscribers: compared average spend and total revenue across subscription status.</w:t>
      </w:r>
    </w:p>
    <w:p>
      <w:pPr>
        <w:pStyle w:val="Normal"/>
        <w:bidi w:val="0"/>
        <w:jc w:val="start"/>
        <w:rPr/>
      </w:pPr>
      <w:r>
        <w:rPr/>
      </w:r>
    </w:p>
    <w:p>
      <w:pPr>
        <w:pStyle w:val="Normal"/>
        <w:bidi w:val="0"/>
        <w:jc w:val="start"/>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187950" cy="730250"/>
            <wp:effectExtent l="0" t="0" r="0" b="0"/>
            <wp:wrapSquare wrapText="largest"/>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10"/>
                    <a:stretch>
                      <a:fillRect/>
                    </a:stretch>
                  </pic:blipFill>
                  <pic:spPr bwMode="auto">
                    <a:xfrm>
                      <a:off x="0" y="0"/>
                      <a:ext cx="5187950" cy="730250"/>
                    </a:xfrm>
                    <a:prstGeom prst="rect">
                      <a:avLst/>
                    </a:prstGeom>
                    <a:noFill/>
                  </pic:spPr>
                </pic:pic>
              </a:graphicData>
            </a:graphic>
          </wp:anchor>
        </w:drawing>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t xml:space="preserve"> </w:t>
      </w:r>
      <w:r>
        <w:rPr/>
        <w:t>6).Discount – dependent products: Identified 5 products with the highest percentage of discounted purchases.</w:t>
      </w:r>
    </w:p>
    <w:p>
      <w:pPr>
        <w:pStyle w:val="Normal"/>
        <w:bidi w:val="0"/>
        <w:jc w:val="start"/>
        <w:rPr/>
      </w:pPr>
      <w:r>
        <w:rPr/>
      </w:r>
    </w:p>
    <w:p>
      <w:pPr>
        <w:pStyle w:val="Normal"/>
        <w:bidi w:val="0"/>
        <w:jc w:val="start"/>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168650" cy="1377950"/>
            <wp:effectExtent l="0" t="0" r="0" b="0"/>
            <wp:wrapSquare wrapText="largest"/>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pic:cNvPicPr>
                      <a:picLocks noChangeAspect="1" noChangeArrowheads="1"/>
                    </pic:cNvPicPr>
                  </pic:nvPicPr>
                  <pic:blipFill>
                    <a:blip r:embed="rId11"/>
                    <a:stretch>
                      <a:fillRect/>
                    </a:stretch>
                  </pic:blipFill>
                  <pic:spPr bwMode="auto">
                    <a:xfrm>
                      <a:off x="0" y="0"/>
                      <a:ext cx="3168650" cy="1377950"/>
                    </a:xfrm>
                    <a:prstGeom prst="rect">
                      <a:avLst/>
                    </a:prstGeom>
                    <a:noFill/>
                  </pic:spPr>
                </pic:pic>
              </a:graphicData>
            </a:graphic>
          </wp:anchor>
        </w:drawing>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7). Customer Segmentation: Classified customers into New, Returning, Loyal segments based on purchase history.</w:t>
      </w:r>
    </w:p>
    <w:p>
      <w:pPr>
        <w:pStyle w:val="Normal"/>
        <w:bidi w:val="0"/>
        <w:jc w:val="start"/>
        <w:rPr/>
      </w:pPr>
      <w:r>
        <w:rPr/>
      </w:r>
    </w:p>
    <w:p>
      <w:pPr>
        <w:pStyle w:val="Normal"/>
        <w:bidi w:val="0"/>
        <w:jc w:val="start"/>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3752850" cy="1225550"/>
            <wp:effectExtent l="0" t="0" r="0" b="0"/>
            <wp:wrapSquare wrapText="largest"/>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noChangeArrowheads="1"/>
                    </pic:cNvPicPr>
                  </pic:nvPicPr>
                  <pic:blipFill>
                    <a:blip r:embed="rId12"/>
                    <a:stretch>
                      <a:fillRect/>
                    </a:stretch>
                  </pic:blipFill>
                  <pic:spPr bwMode="auto">
                    <a:xfrm>
                      <a:off x="0" y="0"/>
                      <a:ext cx="3752850" cy="1225550"/>
                    </a:xfrm>
                    <a:prstGeom prst="rect">
                      <a:avLst/>
                    </a:prstGeom>
                    <a:noFill/>
                  </pic:spPr>
                </pic:pic>
              </a:graphicData>
            </a:graphic>
          </wp:anchor>
        </w:drawing>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8). Top 3 products per category: Listed the most purchased products within each category.</w:t>
      </w:r>
    </w:p>
    <w:p>
      <w:pPr>
        <w:pStyle w:val="Normal"/>
        <w:bidi w:val="0"/>
        <w:jc w:val="start"/>
        <w:rPr/>
      </w:pPr>
      <w:r>
        <w:rPr/>
      </w:r>
    </w:p>
    <w:p>
      <w:pPr>
        <w:pStyle w:val="Normal"/>
        <w:bidi w:val="0"/>
        <w:jc w:val="start"/>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4838700" cy="1866900"/>
            <wp:effectExtent l="0" t="0" r="0" b="0"/>
            <wp:wrapSquare wrapText="largest"/>
            <wp:docPr id="1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pic:cNvPicPr>
                      <a:picLocks noChangeAspect="1" noChangeArrowheads="1"/>
                    </pic:cNvPicPr>
                  </pic:nvPicPr>
                  <pic:blipFill>
                    <a:blip r:embed="rId13"/>
                    <a:stretch>
                      <a:fillRect/>
                    </a:stretch>
                  </pic:blipFill>
                  <pic:spPr bwMode="auto">
                    <a:xfrm>
                      <a:off x="0" y="0"/>
                      <a:ext cx="4838700" cy="1866900"/>
                    </a:xfrm>
                    <a:prstGeom prst="rect">
                      <a:avLst/>
                    </a:prstGeom>
                    <a:noFill/>
                  </pic:spPr>
                </pic:pic>
              </a:graphicData>
            </a:graphic>
          </wp:anchor>
        </w:drawing>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r>
        <w:rPr/>
        <w:t>9). repeat Buyers &amp; Subscriptions: Checked whether customers with greater than 5 purchases are more likely to subscribe.</w:t>
      </w:r>
    </w:p>
    <w:p>
      <w:pPr>
        <w:pStyle w:val="Normal"/>
        <w:bidi w:val="0"/>
        <w:jc w:val="start"/>
        <w:rPr/>
      </w:pPr>
      <w:r>
        <w:rPr/>
      </w:r>
    </w:p>
    <w:p>
      <w:pPr>
        <w:pStyle w:val="Normal"/>
        <w:bidi w:val="0"/>
        <w:jc w:val="start"/>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3073400" cy="952500"/>
            <wp:effectExtent l="0" t="0" r="0" b="0"/>
            <wp:wrapSquare wrapText="largest"/>
            <wp:docPr id="1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pic:cNvPicPr>
                      <a:picLocks noChangeAspect="1" noChangeArrowheads="1"/>
                    </pic:cNvPicPr>
                  </pic:nvPicPr>
                  <pic:blipFill>
                    <a:blip r:embed="rId14"/>
                    <a:stretch>
                      <a:fillRect/>
                    </a:stretch>
                  </pic:blipFill>
                  <pic:spPr bwMode="auto">
                    <a:xfrm>
                      <a:off x="0" y="0"/>
                      <a:ext cx="3073400" cy="9525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r>
        <w:rPr/>
        <w:t>10). Revenue by Age Group: Calculated total revenue contribution of each age group.</w:t>
      </w:r>
    </w:p>
    <w:p>
      <w:pPr>
        <w:pStyle w:val="Normal"/>
        <w:bidi w:val="0"/>
        <w:jc w:val="start"/>
        <w:rPr/>
      </w:pPr>
      <w:r>
        <w:rPr/>
      </w:r>
    </w:p>
    <w:p>
      <w:pPr>
        <w:pStyle w:val="Normal"/>
        <w:bidi w:val="0"/>
        <w:jc w:val="start"/>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3435350" cy="1282700"/>
            <wp:effectExtent l="0" t="0" r="0" b="0"/>
            <wp:wrapSquare wrapText="largest"/>
            <wp:docPr id="1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pic:cNvPicPr>
                      <a:picLocks noChangeAspect="1" noChangeArrowheads="1"/>
                    </pic:cNvPicPr>
                  </pic:nvPicPr>
                  <pic:blipFill>
                    <a:blip r:embed="rId15"/>
                    <a:stretch>
                      <a:fillRect/>
                    </a:stretch>
                  </pic:blipFill>
                  <pic:spPr bwMode="auto">
                    <a:xfrm>
                      <a:off x="0" y="0"/>
                      <a:ext cx="3435350" cy="1282700"/>
                    </a:xfrm>
                    <a:prstGeom prst="rect">
                      <a:avLst/>
                    </a:prstGeom>
                    <a:noFill/>
                  </pic:spPr>
                </pic:pic>
              </a:graphicData>
            </a:graphic>
          </wp:anchor>
        </w:drawing>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color w:val="2A6099"/>
        </w:rPr>
      </w:pPr>
      <w:r>
        <w:rPr>
          <w:b/>
          <w:bCs/>
          <w:color w:val="2A6099"/>
        </w:rPr>
      </w:r>
    </w:p>
    <w:p>
      <w:pPr>
        <w:pStyle w:val="Normal"/>
        <w:bidi w:val="0"/>
        <w:jc w:val="start"/>
        <w:rPr>
          <w:b/>
          <w:bCs/>
          <w:color w:val="2A6099"/>
        </w:rPr>
      </w:pPr>
      <w:r>
        <w:rPr>
          <w:b/>
          <w:bCs/>
          <w:color w:val="2A6099"/>
        </w:rPr>
        <w:t>5. Dashboard in Power BI</w:t>
      </w:r>
    </w:p>
    <w:p>
      <w:pPr>
        <w:pStyle w:val="Normal"/>
        <w:bidi w:val="0"/>
        <w:jc w:val="start"/>
        <w:rPr/>
      </w:pPr>
      <w:r>
        <w:rPr/>
      </w:r>
    </w:p>
    <w:p>
      <w:pPr>
        <w:pStyle w:val="Normal"/>
        <w:bidi w:val="0"/>
        <w:jc w:val="start"/>
        <w:rPr/>
      </w:pPr>
      <w:r>
        <w:rPr/>
        <w:t>Finally, we built an interactive dashboard in Power BI to present insights visually.</w:t>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026150" cy="3333750"/>
            <wp:effectExtent l="0" t="0" r="0" b="0"/>
            <wp:wrapSquare wrapText="largest"/>
            <wp:docPr id="1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pic:cNvPicPr>
                      <a:picLocks noChangeAspect="1" noChangeArrowheads="1"/>
                    </pic:cNvPicPr>
                  </pic:nvPicPr>
                  <pic:blipFill>
                    <a:blip r:embed="rId16"/>
                    <a:stretch>
                      <a:fillRect/>
                    </a:stretch>
                  </pic:blipFill>
                  <pic:spPr bwMode="auto">
                    <a:xfrm>
                      <a:off x="0" y="0"/>
                      <a:ext cx="6026150" cy="3333750"/>
                    </a:xfrm>
                    <a:prstGeom prst="rect">
                      <a:avLst/>
                    </a:prstGeom>
                    <a:noFill/>
                  </pic:spPr>
                </pic:pic>
              </a:graphicData>
            </a:graphic>
          </wp:anchor>
        </w:drawing>
      </w:r>
    </w:p>
    <w:p>
      <w:pPr>
        <w:pStyle w:val="Normal"/>
        <w:bidi w:val="0"/>
        <w:jc w:val="start"/>
        <w:rPr/>
      </w:pPr>
      <w:r>
        <w:rPr/>
      </w:r>
    </w:p>
    <w:p>
      <w:pPr>
        <w:pStyle w:val="Normal"/>
        <w:bidi w:val="0"/>
        <w:jc w:val="start"/>
        <w:rPr>
          <w:b/>
          <w:bCs/>
        </w:rPr>
      </w:pPr>
      <w:r>
        <w:rPr>
          <w:b/>
          <w:bCs/>
        </w:rPr>
      </w:r>
    </w:p>
    <w:p>
      <w:pPr>
        <w:pStyle w:val="Normal"/>
        <w:bidi w:val="0"/>
        <w:jc w:val="start"/>
        <w:rPr>
          <w:b/>
          <w:bCs/>
          <w:color w:val="2A6099"/>
        </w:rPr>
      </w:pPr>
      <w:r>
        <w:rPr>
          <w:b/>
          <w:bCs/>
          <w:color w:val="2A6099"/>
        </w:rPr>
        <w:t>6. Business Recommendations</w:t>
      </w:r>
    </w:p>
    <w:p>
      <w:pPr>
        <w:pStyle w:val="Normal"/>
        <w:bidi w:val="0"/>
        <w:jc w:val="start"/>
        <w:rPr/>
      </w:pPr>
      <w:r>
        <w:rPr/>
      </w:r>
    </w:p>
    <w:p>
      <w:pPr>
        <w:pStyle w:val="Normal"/>
        <w:bidi w:val="0"/>
        <w:jc w:val="start"/>
        <w:rPr/>
      </w:pPr>
      <w:r>
        <w:rPr/>
        <w:t>-Boost subscriptions: promote exclusive benefits for subscribers.</w:t>
      </w:r>
    </w:p>
    <w:p>
      <w:pPr>
        <w:pStyle w:val="Normal"/>
        <w:bidi w:val="0"/>
        <w:jc w:val="start"/>
        <w:rPr/>
      </w:pPr>
      <w:r>
        <w:rPr/>
        <w:t>-Customer Loyalty programs: Reward repeat buyers to move them into the “Loyal segment”.</w:t>
      </w:r>
    </w:p>
    <w:p>
      <w:pPr>
        <w:pStyle w:val="Normal"/>
        <w:bidi w:val="0"/>
        <w:jc w:val="start"/>
        <w:rPr/>
      </w:pPr>
      <w:r>
        <w:rPr/>
        <w:t>-Review Discount Policy: balance sales boosts with margin control.</w:t>
      </w:r>
    </w:p>
    <w:p>
      <w:pPr>
        <w:pStyle w:val="Normal"/>
        <w:bidi w:val="0"/>
        <w:jc w:val="start"/>
        <w:rPr/>
      </w:pPr>
      <w:r>
        <w:rPr/>
        <w:t>-Product Positioning: highlight top-rated and bestselling products in campaigns.</w:t>
      </w:r>
    </w:p>
    <w:p>
      <w:pPr>
        <w:pStyle w:val="Normal"/>
        <w:bidi w:val="0"/>
        <w:jc w:val="start"/>
        <w:rPr/>
      </w:pPr>
      <w:r>
        <w:rPr/>
        <w:t>-targeted marketing: focus efforts on high-revenue age groups and express shipping users.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LibreOffice/26.2.3.2$Windows_X86_64 LibreOffice_project/70e089b17412e4cb7773e41413306b17a2328c34</Application>
  <AppVersion>15.0000</AppVersion>
  <Pages>6</Pages>
  <Words>445</Words>
  <Characters>2814</Characters>
  <CharactersWithSpaces>3246</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2026-05-21T17:11:43Z</dcterms:created>
  <dc:creator/>
  <dc:description/>
  <dc:language>en-US</dc:language>
  <cp:lastModifiedBy/>
  <dcterms:modified xsi:type="dcterms:W3CDTF">2026-06-02T14:21:34Z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