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9D45A" w14:textId="77777777" w:rsidR="004F3164" w:rsidRDefault="00B24D3D">
      <w:pPr>
        <w:spacing w:after="443"/>
        <w:ind w:left="1862" w:right="914" w:hanging="540"/>
        <w:jc w:val="both"/>
      </w:pPr>
      <w:r>
        <w:rPr>
          <w:color w:val="1F4E79"/>
          <w:sz w:val="26"/>
        </w:rPr>
        <w:t xml:space="preserve">SIMATS ENGINEERING (SAVEETHA SCHOOL OF ENGINEERING) </w:t>
      </w:r>
      <w:r>
        <w:rPr>
          <w:color w:val="2E75B6"/>
          <w:sz w:val="24"/>
        </w:rPr>
        <w:t xml:space="preserve">Department of Computer Science and Engineering </w:t>
      </w:r>
      <w:r>
        <w:rPr>
          <w:color w:val="C00000"/>
          <w:sz w:val="24"/>
        </w:rPr>
        <w:t>ASSESSMENTTOOL 1– APPLICATION BASED QUESTIONS</w:t>
      </w:r>
    </w:p>
    <w:tbl>
      <w:tblPr>
        <w:tblStyle w:val="TableGrid"/>
        <w:tblW w:w="10080" w:type="dxa"/>
        <w:tblInd w:w="77" w:type="dxa"/>
        <w:tblCellMar>
          <w:top w:w="22" w:type="dxa"/>
          <w:left w:w="105" w:type="dxa"/>
          <w:bottom w:w="0" w:type="dxa"/>
          <w:right w:w="295" w:type="dxa"/>
        </w:tblCellMar>
        <w:tblLook w:val="04A0" w:firstRow="1" w:lastRow="0" w:firstColumn="1" w:lastColumn="0" w:noHBand="0" w:noVBand="1"/>
      </w:tblPr>
      <w:tblGrid>
        <w:gridCol w:w="1800"/>
        <w:gridCol w:w="3240"/>
        <w:gridCol w:w="1800"/>
        <w:gridCol w:w="3240"/>
      </w:tblGrid>
      <w:tr w:rsidR="004F3164" w14:paraId="2D23E628" w14:textId="77777777">
        <w:trPr>
          <w:trHeight w:val="360"/>
        </w:trPr>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5AF45AAF" w14:textId="77777777" w:rsidR="004F3164" w:rsidRDefault="00B24D3D">
            <w:pPr>
              <w:spacing w:after="0"/>
            </w:pPr>
            <w:r>
              <w:rPr>
                <w:color w:val="1F4E79"/>
                <w:sz w:val="18"/>
              </w:rPr>
              <w:t>Course Code:</w:t>
            </w:r>
          </w:p>
        </w:tc>
        <w:tc>
          <w:tcPr>
            <w:tcW w:w="3240" w:type="dxa"/>
            <w:tcBorders>
              <w:top w:val="single" w:sz="2" w:space="0" w:color="9DC3E6"/>
              <w:left w:val="single" w:sz="2" w:space="0" w:color="9DC3E6"/>
              <w:bottom w:val="single" w:sz="2" w:space="0" w:color="9DC3E6"/>
              <w:right w:val="single" w:sz="2" w:space="0" w:color="9DC3E6"/>
            </w:tcBorders>
          </w:tcPr>
          <w:p w14:paraId="6B47CB2E" w14:textId="77777777" w:rsidR="004F3164" w:rsidRDefault="00B24D3D">
            <w:pPr>
              <w:spacing w:after="0"/>
            </w:pPr>
            <w:r>
              <w:rPr>
                <w:sz w:val="18"/>
              </w:rPr>
              <w:t>CSA06</w:t>
            </w:r>
          </w:p>
        </w:tc>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3C4A9B39" w14:textId="77777777" w:rsidR="004F3164" w:rsidRDefault="00B24D3D">
            <w:pPr>
              <w:spacing w:after="0"/>
            </w:pPr>
            <w:r>
              <w:rPr>
                <w:color w:val="1F4E79"/>
                <w:sz w:val="18"/>
              </w:rPr>
              <w:t>Course Title:</w:t>
            </w:r>
          </w:p>
        </w:tc>
        <w:tc>
          <w:tcPr>
            <w:tcW w:w="3240" w:type="dxa"/>
            <w:tcBorders>
              <w:top w:val="single" w:sz="2" w:space="0" w:color="9DC3E6"/>
              <w:left w:val="single" w:sz="2" w:space="0" w:color="9DC3E6"/>
              <w:bottom w:val="single" w:sz="2" w:space="0" w:color="9DC3E6"/>
              <w:right w:val="single" w:sz="2" w:space="0" w:color="9DC3E6"/>
            </w:tcBorders>
          </w:tcPr>
          <w:p w14:paraId="1531A8C2" w14:textId="77777777" w:rsidR="004F3164" w:rsidRDefault="00B24D3D">
            <w:pPr>
              <w:spacing w:after="0"/>
            </w:pPr>
            <w:r>
              <w:rPr>
                <w:sz w:val="18"/>
              </w:rPr>
              <w:t>Design and Analysis of Algorithms</w:t>
            </w:r>
          </w:p>
        </w:tc>
      </w:tr>
      <w:tr w:rsidR="004F3164" w14:paraId="669AD6F6" w14:textId="77777777">
        <w:trPr>
          <w:trHeight w:val="570"/>
        </w:trPr>
        <w:tc>
          <w:tcPr>
            <w:tcW w:w="180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5541518A" w14:textId="77777777" w:rsidR="004F3164" w:rsidRDefault="00B24D3D">
            <w:pPr>
              <w:spacing w:after="0"/>
            </w:pPr>
            <w:r>
              <w:rPr>
                <w:color w:val="1F4E79"/>
                <w:sz w:val="18"/>
              </w:rPr>
              <w:t>CO Assessed:</w:t>
            </w:r>
          </w:p>
        </w:tc>
        <w:tc>
          <w:tcPr>
            <w:tcW w:w="3240" w:type="dxa"/>
            <w:tcBorders>
              <w:top w:val="single" w:sz="2" w:space="0" w:color="9DC3E6"/>
              <w:left w:val="single" w:sz="2" w:space="0" w:color="9DC3E6"/>
              <w:bottom w:val="single" w:sz="2" w:space="0" w:color="9DC3E6"/>
              <w:right w:val="single" w:sz="2" w:space="0" w:color="9DC3E6"/>
            </w:tcBorders>
            <w:vAlign w:val="center"/>
          </w:tcPr>
          <w:p w14:paraId="45E20023" w14:textId="77777777" w:rsidR="004F3164" w:rsidRDefault="00B24D3D">
            <w:pPr>
              <w:spacing w:after="0"/>
            </w:pPr>
            <w:r>
              <w:rPr>
                <w:sz w:val="18"/>
              </w:rPr>
              <w:t>CO1–Precision (BL1, BL2, BL3)</w:t>
            </w:r>
          </w:p>
        </w:tc>
        <w:tc>
          <w:tcPr>
            <w:tcW w:w="180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0A2C12DD" w14:textId="77777777" w:rsidR="004F3164" w:rsidRDefault="00B24D3D">
            <w:pPr>
              <w:spacing w:after="0"/>
            </w:pPr>
            <w:r>
              <w:rPr>
                <w:color w:val="1F4E79"/>
                <w:sz w:val="18"/>
              </w:rPr>
              <w:t>Assessment:</w:t>
            </w:r>
          </w:p>
        </w:tc>
        <w:tc>
          <w:tcPr>
            <w:tcW w:w="3240" w:type="dxa"/>
            <w:tcBorders>
              <w:top w:val="single" w:sz="2" w:space="0" w:color="9DC3E6"/>
              <w:left w:val="single" w:sz="2" w:space="0" w:color="9DC3E6"/>
              <w:bottom w:val="single" w:sz="2" w:space="0" w:color="9DC3E6"/>
              <w:right w:val="single" w:sz="2" w:space="0" w:color="9DC3E6"/>
            </w:tcBorders>
          </w:tcPr>
          <w:p w14:paraId="57DC5B16" w14:textId="77777777" w:rsidR="004F3164" w:rsidRDefault="00B24D3D">
            <w:pPr>
              <w:spacing w:after="33"/>
            </w:pPr>
            <w:r>
              <w:rPr>
                <w:sz w:val="18"/>
              </w:rPr>
              <w:t>Assessment Tool 1–Application</w:t>
            </w:r>
          </w:p>
          <w:p w14:paraId="3B9F3AAD" w14:textId="77777777" w:rsidR="004F3164" w:rsidRDefault="00B24D3D">
            <w:pPr>
              <w:spacing w:after="0"/>
            </w:pPr>
            <w:r>
              <w:rPr>
                <w:sz w:val="18"/>
              </w:rPr>
              <w:t>Based Questions</w:t>
            </w:r>
          </w:p>
        </w:tc>
      </w:tr>
      <w:tr w:rsidR="004F3164" w14:paraId="0847CD19" w14:textId="77777777">
        <w:trPr>
          <w:trHeight w:val="375"/>
        </w:trPr>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5D358C95" w14:textId="77777777" w:rsidR="004F3164" w:rsidRDefault="00B24D3D">
            <w:pPr>
              <w:spacing w:after="0"/>
            </w:pPr>
            <w:r>
              <w:rPr>
                <w:color w:val="1F4E79"/>
                <w:sz w:val="18"/>
              </w:rPr>
              <w:t>Weightage:</w:t>
            </w:r>
          </w:p>
        </w:tc>
        <w:tc>
          <w:tcPr>
            <w:tcW w:w="3240" w:type="dxa"/>
            <w:tcBorders>
              <w:top w:val="single" w:sz="2" w:space="0" w:color="9DC3E6"/>
              <w:left w:val="single" w:sz="2" w:space="0" w:color="9DC3E6"/>
              <w:bottom w:val="single" w:sz="2" w:space="0" w:color="9DC3E6"/>
              <w:right w:val="single" w:sz="2" w:space="0" w:color="9DC3E6"/>
            </w:tcBorders>
          </w:tcPr>
          <w:p w14:paraId="6A5F1B93" w14:textId="77777777" w:rsidR="004F3164" w:rsidRDefault="00B24D3D">
            <w:pPr>
              <w:spacing w:after="0"/>
            </w:pPr>
            <w:r>
              <w:rPr>
                <w:sz w:val="18"/>
              </w:rPr>
              <w:t>40% of CIA</w:t>
            </w:r>
          </w:p>
        </w:tc>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5DB1C25F" w14:textId="77777777" w:rsidR="004F3164" w:rsidRDefault="00B24D3D">
            <w:pPr>
              <w:spacing w:after="0"/>
            </w:pPr>
            <w:r>
              <w:rPr>
                <w:color w:val="1F4E79"/>
                <w:sz w:val="18"/>
              </w:rPr>
              <w:t>Total Marks:</w:t>
            </w:r>
          </w:p>
        </w:tc>
        <w:tc>
          <w:tcPr>
            <w:tcW w:w="3240" w:type="dxa"/>
            <w:tcBorders>
              <w:top w:val="single" w:sz="2" w:space="0" w:color="9DC3E6"/>
              <w:left w:val="single" w:sz="2" w:space="0" w:color="9DC3E6"/>
              <w:bottom w:val="single" w:sz="2" w:space="0" w:color="9DC3E6"/>
              <w:right w:val="single" w:sz="2" w:space="0" w:color="9DC3E6"/>
            </w:tcBorders>
          </w:tcPr>
          <w:p w14:paraId="077AACE7" w14:textId="77777777" w:rsidR="004F3164" w:rsidRDefault="00B24D3D">
            <w:pPr>
              <w:spacing w:after="0"/>
            </w:pPr>
            <w:r>
              <w:rPr>
                <w:sz w:val="18"/>
              </w:rPr>
              <w:t>100 (2 Questions × 50 Marks)</w:t>
            </w:r>
          </w:p>
        </w:tc>
      </w:tr>
      <w:tr w:rsidR="004F3164" w14:paraId="1118E5C4" w14:textId="77777777">
        <w:trPr>
          <w:trHeight w:val="570"/>
        </w:trPr>
        <w:tc>
          <w:tcPr>
            <w:tcW w:w="180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4593EDE1" w14:textId="77777777" w:rsidR="004F3164" w:rsidRDefault="00B24D3D">
            <w:pPr>
              <w:spacing w:after="0"/>
            </w:pPr>
            <w:r>
              <w:rPr>
                <w:color w:val="1F4E79"/>
                <w:sz w:val="18"/>
              </w:rPr>
              <w:t>CO1Statement:</w:t>
            </w:r>
          </w:p>
        </w:tc>
        <w:tc>
          <w:tcPr>
            <w:tcW w:w="8280" w:type="dxa"/>
            <w:gridSpan w:val="3"/>
            <w:tcBorders>
              <w:top w:val="single" w:sz="2" w:space="0" w:color="9DC3E6"/>
              <w:left w:val="single" w:sz="2" w:space="0" w:color="9DC3E6"/>
              <w:bottom w:val="single" w:sz="2" w:space="0" w:color="9DC3E6"/>
              <w:right w:val="single" w:sz="2" w:space="0" w:color="9DC3E6"/>
            </w:tcBorders>
            <w:shd w:val="clear" w:color="auto" w:fill="EBF3FB"/>
          </w:tcPr>
          <w:p w14:paraId="5719BA9C" w14:textId="77777777" w:rsidR="004F3164" w:rsidRDefault="00B24D3D">
            <w:pPr>
              <w:spacing w:after="0"/>
              <w:jc w:val="both"/>
            </w:pPr>
            <w:r>
              <w:rPr>
                <w:sz w:val="18"/>
              </w:rPr>
              <w:t>Determine algorithm efficiency using asymptotic notations and mathematical techniques including Master Theorem and substitution method. (BL1, BL2, BL3)</w:t>
            </w:r>
          </w:p>
        </w:tc>
      </w:tr>
      <w:tr w:rsidR="004F3164" w14:paraId="7D9C0A0C" w14:textId="77777777">
        <w:trPr>
          <w:trHeight w:val="390"/>
        </w:trPr>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033343AF" w14:textId="77777777" w:rsidR="004F3164" w:rsidRDefault="00B24D3D">
            <w:pPr>
              <w:spacing w:after="0"/>
            </w:pPr>
            <w:r>
              <w:rPr>
                <w:color w:val="1F4E79"/>
                <w:sz w:val="18"/>
              </w:rPr>
              <w:t>Student Name:</w:t>
            </w:r>
          </w:p>
        </w:tc>
        <w:tc>
          <w:tcPr>
            <w:tcW w:w="3240" w:type="dxa"/>
            <w:tcBorders>
              <w:top w:val="single" w:sz="2" w:space="0" w:color="9DC3E6"/>
              <w:left w:val="single" w:sz="2" w:space="0" w:color="9DC3E6"/>
              <w:bottom w:val="single" w:sz="2" w:space="0" w:color="9DC3E6"/>
              <w:right w:val="single" w:sz="2" w:space="0" w:color="9DC3E6"/>
            </w:tcBorders>
          </w:tcPr>
          <w:p w14:paraId="60B83BE2" w14:textId="77777777" w:rsidR="004F3164" w:rsidRDefault="00B24D3D">
            <w:pPr>
              <w:spacing w:after="0"/>
              <w:ind w:left="60"/>
            </w:pPr>
            <w:r>
              <w:rPr>
                <w:sz w:val="20"/>
              </w:rPr>
              <w:t>S.Mythili</w:t>
            </w:r>
          </w:p>
        </w:tc>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16DE267F" w14:textId="77777777" w:rsidR="004F3164" w:rsidRDefault="00B24D3D">
            <w:pPr>
              <w:spacing w:after="0"/>
            </w:pPr>
            <w:r>
              <w:rPr>
                <w:color w:val="1F4E79"/>
                <w:sz w:val="18"/>
              </w:rPr>
              <w:t>Reg. No.:</w:t>
            </w:r>
          </w:p>
        </w:tc>
        <w:tc>
          <w:tcPr>
            <w:tcW w:w="3240" w:type="dxa"/>
            <w:tcBorders>
              <w:top w:val="single" w:sz="2" w:space="0" w:color="9DC3E6"/>
              <w:left w:val="single" w:sz="2" w:space="0" w:color="9DC3E6"/>
              <w:bottom w:val="single" w:sz="2" w:space="0" w:color="9DC3E6"/>
              <w:right w:val="single" w:sz="2" w:space="0" w:color="9DC3E6"/>
            </w:tcBorders>
          </w:tcPr>
          <w:p w14:paraId="63779500" w14:textId="77777777" w:rsidR="004F3164" w:rsidRDefault="00B24D3D">
            <w:pPr>
              <w:spacing w:after="0"/>
              <w:ind w:left="60"/>
            </w:pPr>
            <w:r>
              <w:rPr>
                <w:sz w:val="20"/>
              </w:rPr>
              <w:t>192411250</w:t>
            </w:r>
          </w:p>
        </w:tc>
      </w:tr>
      <w:tr w:rsidR="004F3164" w14:paraId="347E7042" w14:textId="77777777">
        <w:trPr>
          <w:trHeight w:val="375"/>
        </w:trPr>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663A6186" w14:textId="77777777" w:rsidR="004F3164" w:rsidRDefault="00B24D3D">
            <w:pPr>
              <w:spacing w:after="0"/>
            </w:pPr>
            <w:r>
              <w:rPr>
                <w:color w:val="1F4E79"/>
                <w:sz w:val="18"/>
              </w:rPr>
              <w:t>Section / Batch:</w:t>
            </w:r>
          </w:p>
        </w:tc>
        <w:tc>
          <w:tcPr>
            <w:tcW w:w="3240" w:type="dxa"/>
            <w:tcBorders>
              <w:top w:val="single" w:sz="2" w:space="0" w:color="9DC3E6"/>
              <w:left w:val="single" w:sz="2" w:space="0" w:color="9DC3E6"/>
              <w:bottom w:val="single" w:sz="2" w:space="0" w:color="9DC3E6"/>
              <w:right w:val="single" w:sz="2" w:space="0" w:color="9DC3E6"/>
            </w:tcBorders>
          </w:tcPr>
          <w:p w14:paraId="68BC328F" w14:textId="77777777" w:rsidR="004F3164" w:rsidRDefault="004F3164"/>
        </w:tc>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16EC92D6" w14:textId="77777777" w:rsidR="004F3164" w:rsidRDefault="00B24D3D">
            <w:pPr>
              <w:spacing w:after="0"/>
            </w:pPr>
            <w:r>
              <w:rPr>
                <w:color w:val="1F4E79"/>
                <w:sz w:val="18"/>
              </w:rPr>
              <w:t>Date:</w:t>
            </w:r>
          </w:p>
        </w:tc>
        <w:tc>
          <w:tcPr>
            <w:tcW w:w="3240" w:type="dxa"/>
            <w:tcBorders>
              <w:top w:val="single" w:sz="2" w:space="0" w:color="9DC3E6"/>
              <w:left w:val="single" w:sz="2" w:space="0" w:color="9DC3E6"/>
              <w:bottom w:val="single" w:sz="2" w:space="0" w:color="9DC3E6"/>
              <w:right w:val="single" w:sz="2" w:space="0" w:color="9DC3E6"/>
            </w:tcBorders>
          </w:tcPr>
          <w:p w14:paraId="0CC9CB07" w14:textId="77777777" w:rsidR="004F3164" w:rsidRDefault="00B24D3D">
            <w:pPr>
              <w:spacing w:after="0"/>
              <w:ind w:left="60"/>
            </w:pPr>
            <w:r>
              <w:rPr>
                <w:sz w:val="20"/>
              </w:rPr>
              <w:t>16/07/2026</w:t>
            </w:r>
          </w:p>
        </w:tc>
      </w:tr>
    </w:tbl>
    <w:tbl>
      <w:tblPr>
        <w:tblStyle w:val="TableGrid"/>
        <w:tblpPr w:vertAnchor="text" w:tblpX="77" w:tblpY="-817"/>
        <w:tblOverlap w:val="never"/>
        <w:tblW w:w="10080" w:type="dxa"/>
        <w:tblInd w:w="0" w:type="dxa"/>
        <w:tblCellMar>
          <w:top w:w="23" w:type="dxa"/>
          <w:left w:w="0" w:type="dxa"/>
          <w:bottom w:w="0" w:type="dxa"/>
          <w:right w:w="4197" w:type="dxa"/>
        </w:tblCellMar>
        <w:tblLook w:val="04A0" w:firstRow="1" w:lastRow="0" w:firstColumn="1" w:lastColumn="0" w:noHBand="0" w:noVBand="1"/>
      </w:tblPr>
      <w:tblGrid>
        <w:gridCol w:w="10080"/>
      </w:tblGrid>
      <w:tr w:rsidR="004F3164" w14:paraId="220F492A" w14:textId="77777777">
        <w:trPr>
          <w:trHeight w:val="1620"/>
        </w:trPr>
        <w:tc>
          <w:tcPr>
            <w:tcW w:w="10080" w:type="dxa"/>
            <w:tcBorders>
              <w:top w:val="single" w:sz="2" w:space="0" w:color="1F4E79"/>
              <w:left w:val="single" w:sz="2" w:space="0" w:color="1F4E79"/>
              <w:bottom w:val="single" w:sz="2" w:space="0" w:color="1F4E79"/>
              <w:right w:val="single" w:sz="2" w:space="0" w:color="1F4E79"/>
            </w:tcBorders>
            <w:shd w:val="clear" w:color="auto" w:fill="FFF3CD"/>
          </w:tcPr>
          <w:p w14:paraId="71A56DF6" w14:textId="77777777" w:rsidR="004F3164" w:rsidRDefault="00B24D3D">
            <w:pPr>
              <w:spacing w:after="0" w:line="282" w:lineRule="auto"/>
              <w:ind w:left="-75" w:firstLine="180"/>
              <w:jc w:val="both"/>
            </w:pPr>
            <w:r>
              <w:rPr>
                <w:color w:val="C00000"/>
                <w:sz w:val="20"/>
              </w:rPr>
              <w:t xml:space="preserve">Instructions to Students </w:t>
            </w:r>
            <w:r>
              <w:rPr>
                <w:sz w:val="18"/>
              </w:rPr>
              <w:t>nswer BOTH questions. Each question carries 50 Marks. Total: 100 Marks. early show all steps in derivations and complexity analysis. proper asymptotic notation (Big- O, Big- Θ, Big- Ω ) wherever required.</w:t>
            </w:r>
          </w:p>
          <w:p w14:paraId="72787C56" w14:textId="77777777" w:rsidR="004F3164" w:rsidRDefault="00B24D3D">
            <w:pPr>
              <w:spacing w:after="63"/>
              <w:ind w:left="-15"/>
            </w:pPr>
            <w:r>
              <w:rPr>
                <w:sz w:val="18"/>
              </w:rPr>
              <w:t>stify each step in recurrence solving using appropriate methods.</w:t>
            </w:r>
          </w:p>
          <w:p w14:paraId="1346E6C2" w14:textId="77777777" w:rsidR="004F3164" w:rsidRDefault="00B24D3D">
            <w:pPr>
              <w:spacing w:after="0"/>
              <w:ind w:left="236"/>
            </w:pPr>
            <w:r>
              <w:rPr>
                <w:sz w:val="18"/>
              </w:rPr>
              <w:t>presentation and logical explanation are mandatory</w:t>
            </w:r>
          </w:p>
        </w:tc>
      </w:tr>
    </w:tbl>
    <w:p w14:paraId="3F769BF0" w14:textId="77777777" w:rsidR="004F3164" w:rsidRDefault="00B24D3D">
      <w:pPr>
        <w:spacing w:after="85"/>
        <w:ind w:right="9179" w:firstLine="2"/>
      </w:pPr>
      <w:r>
        <w:rPr>
          <w:sz w:val="18"/>
        </w:rPr>
        <w:t>se eat</w:t>
      </w:r>
    </w:p>
    <w:tbl>
      <w:tblPr>
        <w:tblStyle w:val="TableGrid"/>
        <w:tblW w:w="10066" w:type="dxa"/>
        <w:tblInd w:w="77" w:type="dxa"/>
        <w:tblCellMar>
          <w:top w:w="23" w:type="dxa"/>
          <w:left w:w="105" w:type="dxa"/>
          <w:bottom w:w="0" w:type="dxa"/>
          <w:right w:w="213" w:type="dxa"/>
        </w:tblCellMar>
        <w:tblLook w:val="04A0" w:firstRow="1" w:lastRow="0" w:firstColumn="1" w:lastColumn="0" w:noHBand="0" w:noVBand="1"/>
      </w:tblPr>
      <w:tblGrid>
        <w:gridCol w:w="3000"/>
        <w:gridCol w:w="3870"/>
        <w:gridCol w:w="1590"/>
        <w:gridCol w:w="1606"/>
      </w:tblGrid>
      <w:tr w:rsidR="004F3164" w14:paraId="71863B5D" w14:textId="77777777">
        <w:trPr>
          <w:trHeight w:val="375"/>
        </w:trPr>
        <w:tc>
          <w:tcPr>
            <w:tcW w:w="3000" w:type="dxa"/>
            <w:tcBorders>
              <w:top w:val="single" w:sz="2" w:space="0" w:color="1F4E79"/>
              <w:left w:val="nil"/>
              <w:bottom w:val="nil"/>
              <w:right w:val="nil"/>
            </w:tcBorders>
            <w:shd w:val="clear" w:color="auto" w:fill="1F4E79"/>
          </w:tcPr>
          <w:p w14:paraId="44490B32" w14:textId="77777777" w:rsidR="004F3164" w:rsidRDefault="00B24D3D">
            <w:pPr>
              <w:spacing w:after="0"/>
              <w:ind w:left="38"/>
              <w:jc w:val="center"/>
            </w:pPr>
            <w:r>
              <w:rPr>
                <w:color w:val="FFFFFF"/>
                <w:sz w:val="20"/>
              </w:rPr>
              <w:t>Question Type</w:t>
            </w:r>
          </w:p>
        </w:tc>
        <w:tc>
          <w:tcPr>
            <w:tcW w:w="3870" w:type="dxa"/>
            <w:tcBorders>
              <w:top w:val="single" w:sz="2" w:space="0" w:color="1F4E79"/>
              <w:left w:val="nil"/>
              <w:bottom w:val="nil"/>
              <w:right w:val="nil"/>
            </w:tcBorders>
            <w:shd w:val="clear" w:color="auto" w:fill="1F4E79"/>
          </w:tcPr>
          <w:p w14:paraId="413F622B" w14:textId="77777777" w:rsidR="004F3164" w:rsidRDefault="00B24D3D">
            <w:pPr>
              <w:spacing w:after="0"/>
              <w:ind w:left="46"/>
              <w:jc w:val="center"/>
            </w:pPr>
            <w:r>
              <w:rPr>
                <w:color w:val="FFFFFF"/>
                <w:sz w:val="20"/>
              </w:rPr>
              <w:t>Focus Area</w:t>
            </w:r>
          </w:p>
        </w:tc>
        <w:tc>
          <w:tcPr>
            <w:tcW w:w="3196" w:type="dxa"/>
            <w:gridSpan w:val="2"/>
            <w:tcBorders>
              <w:top w:val="single" w:sz="2" w:space="0" w:color="1F4E79"/>
              <w:left w:val="nil"/>
              <w:bottom w:val="nil"/>
              <w:right w:val="nil"/>
            </w:tcBorders>
            <w:shd w:val="clear" w:color="auto" w:fill="1F4E79"/>
          </w:tcPr>
          <w:p w14:paraId="37A5DFC4" w14:textId="77777777" w:rsidR="004F3164" w:rsidRDefault="00B24D3D">
            <w:pPr>
              <w:tabs>
                <w:tab w:val="center" w:pos="2255"/>
              </w:tabs>
              <w:spacing w:after="0"/>
            </w:pPr>
            <w:r>
              <w:rPr>
                <w:color w:val="FFFFFF"/>
                <w:sz w:val="20"/>
              </w:rPr>
              <w:t>Questions</w:t>
            </w:r>
            <w:r>
              <w:rPr>
                <w:color w:val="FFFFFF"/>
                <w:sz w:val="20"/>
              </w:rPr>
              <w:tab/>
              <w:t>Marks</w:t>
            </w:r>
          </w:p>
        </w:tc>
      </w:tr>
      <w:tr w:rsidR="004F3164" w14:paraId="1CE7953C" w14:textId="77777777">
        <w:trPr>
          <w:trHeight w:val="615"/>
        </w:trPr>
        <w:tc>
          <w:tcPr>
            <w:tcW w:w="3000" w:type="dxa"/>
            <w:tcBorders>
              <w:top w:val="nil"/>
              <w:left w:val="single" w:sz="2" w:space="0" w:color="9DC3E6"/>
              <w:bottom w:val="single" w:sz="2" w:space="0" w:color="1F4E79"/>
              <w:right w:val="single" w:sz="2" w:space="0" w:color="9DC3E6"/>
            </w:tcBorders>
            <w:shd w:val="clear" w:color="auto" w:fill="EBF3FB"/>
          </w:tcPr>
          <w:p w14:paraId="45A064D5" w14:textId="77777777" w:rsidR="004F3164" w:rsidRDefault="00B24D3D">
            <w:pPr>
              <w:spacing w:after="0"/>
            </w:pPr>
            <w:r>
              <w:rPr>
                <w:color w:val="1F4E79"/>
                <w:sz w:val="20"/>
              </w:rPr>
              <w:t>Application-Based Questions</w:t>
            </w:r>
          </w:p>
        </w:tc>
        <w:tc>
          <w:tcPr>
            <w:tcW w:w="3870" w:type="dxa"/>
            <w:tcBorders>
              <w:top w:val="nil"/>
              <w:left w:val="single" w:sz="2" w:space="0" w:color="9DC3E6"/>
              <w:bottom w:val="single" w:sz="2" w:space="0" w:color="1F4E79"/>
              <w:right w:val="single" w:sz="2" w:space="0" w:color="9DC3E6"/>
            </w:tcBorders>
          </w:tcPr>
          <w:p w14:paraId="35491792" w14:textId="77777777" w:rsidR="004F3164" w:rsidRDefault="00B24D3D">
            <w:pPr>
              <w:spacing w:after="0"/>
            </w:pPr>
            <w:r>
              <w:rPr>
                <w:sz w:val="20"/>
              </w:rPr>
              <w:t>Apply Master Theorem and asymptotic analysis to real-world scenarios</w:t>
            </w:r>
          </w:p>
        </w:tc>
        <w:tc>
          <w:tcPr>
            <w:tcW w:w="1590" w:type="dxa"/>
            <w:tcBorders>
              <w:top w:val="nil"/>
              <w:left w:val="single" w:sz="2" w:space="0" w:color="9DC3E6"/>
              <w:bottom w:val="single" w:sz="2" w:space="0" w:color="1F4E79"/>
              <w:right w:val="single" w:sz="2" w:space="0" w:color="9DC3E6"/>
            </w:tcBorders>
            <w:vAlign w:val="center"/>
          </w:tcPr>
          <w:p w14:paraId="501A0DDC" w14:textId="77777777" w:rsidR="004F3164" w:rsidRDefault="00B24D3D">
            <w:pPr>
              <w:spacing w:after="0"/>
              <w:ind w:left="53"/>
              <w:jc w:val="center"/>
            </w:pPr>
            <w:r>
              <w:rPr>
                <w:sz w:val="20"/>
              </w:rPr>
              <w:t>Q1– Q2</w:t>
            </w:r>
          </w:p>
        </w:tc>
        <w:tc>
          <w:tcPr>
            <w:tcW w:w="1606" w:type="dxa"/>
            <w:tcBorders>
              <w:top w:val="nil"/>
              <w:left w:val="single" w:sz="2" w:space="0" w:color="9DC3E6"/>
              <w:bottom w:val="single" w:sz="2" w:space="0" w:color="1F4E79"/>
              <w:right w:val="single" w:sz="2" w:space="0" w:color="9DC3E6"/>
            </w:tcBorders>
          </w:tcPr>
          <w:p w14:paraId="12929840" w14:textId="77777777" w:rsidR="004F3164" w:rsidRDefault="00B24D3D">
            <w:pPr>
              <w:spacing w:after="0"/>
              <w:ind w:left="375" w:right="46"/>
            </w:pPr>
            <w:r>
              <w:rPr>
                <w:sz w:val="20"/>
              </w:rPr>
              <w:t>Q1–50 Q2 –50</w:t>
            </w:r>
          </w:p>
        </w:tc>
      </w:tr>
      <w:tr w:rsidR="004F3164" w14:paraId="685EAAB0" w14:textId="77777777">
        <w:trPr>
          <w:trHeight w:val="420"/>
        </w:trPr>
        <w:tc>
          <w:tcPr>
            <w:tcW w:w="3000" w:type="dxa"/>
            <w:tcBorders>
              <w:top w:val="single" w:sz="2" w:space="0" w:color="1F4E79"/>
              <w:left w:val="nil"/>
              <w:bottom w:val="single" w:sz="2" w:space="0" w:color="1F4E79"/>
              <w:right w:val="nil"/>
            </w:tcBorders>
            <w:shd w:val="clear" w:color="auto" w:fill="1F4E79"/>
          </w:tcPr>
          <w:p w14:paraId="7B54EB4C" w14:textId="77777777" w:rsidR="004F3164" w:rsidRDefault="004F3164"/>
        </w:tc>
        <w:tc>
          <w:tcPr>
            <w:tcW w:w="3870" w:type="dxa"/>
            <w:tcBorders>
              <w:top w:val="single" w:sz="2" w:space="0" w:color="1F4E79"/>
              <w:left w:val="nil"/>
              <w:bottom w:val="single" w:sz="2" w:space="0" w:color="1F4E79"/>
              <w:right w:val="nil"/>
            </w:tcBorders>
            <w:shd w:val="clear" w:color="auto" w:fill="1F4E79"/>
          </w:tcPr>
          <w:p w14:paraId="03D3ADE9" w14:textId="77777777" w:rsidR="004F3164" w:rsidRDefault="00B24D3D">
            <w:pPr>
              <w:spacing w:after="0"/>
              <w:jc w:val="right"/>
            </w:pPr>
            <w:r>
              <w:rPr>
                <w:color w:val="FFFFFF"/>
                <w:sz w:val="20"/>
              </w:rPr>
              <w:t>GRAND TOTAL:</w:t>
            </w:r>
          </w:p>
        </w:tc>
        <w:tc>
          <w:tcPr>
            <w:tcW w:w="3196" w:type="dxa"/>
            <w:gridSpan w:val="2"/>
            <w:tcBorders>
              <w:top w:val="single" w:sz="2" w:space="0" w:color="1F4E79"/>
              <w:left w:val="nil"/>
              <w:bottom w:val="single" w:sz="2" w:space="0" w:color="1F4E79"/>
              <w:right w:val="single" w:sz="2" w:space="0" w:color="1F4E79"/>
            </w:tcBorders>
            <w:shd w:val="clear" w:color="auto" w:fill="C00000"/>
          </w:tcPr>
          <w:p w14:paraId="6AC37B50" w14:textId="77777777" w:rsidR="004F3164" w:rsidRDefault="00B24D3D">
            <w:pPr>
              <w:spacing w:after="0"/>
              <w:ind w:left="47"/>
              <w:jc w:val="center"/>
            </w:pPr>
            <w:r>
              <w:rPr>
                <w:color w:val="FFFFFF"/>
                <w:sz w:val="24"/>
              </w:rPr>
              <w:t>100 Marks</w:t>
            </w:r>
          </w:p>
        </w:tc>
      </w:tr>
    </w:tbl>
    <w:p w14:paraId="12C72118" w14:textId="77777777" w:rsidR="004F3164" w:rsidRDefault="00B24D3D">
      <w:pPr>
        <w:spacing w:after="337"/>
        <w:ind w:left="267" w:hanging="10"/>
      </w:pPr>
      <w:r>
        <w:rPr>
          <w:color w:val="1F4E79"/>
          <w:sz w:val="24"/>
        </w:rPr>
        <w:t>SECTION A –APPLICATION BASED QUESTIONS</w:t>
      </w:r>
    </w:p>
    <w:p w14:paraId="7C4D528F" w14:textId="77777777" w:rsidR="004F3164" w:rsidRDefault="00B24D3D">
      <w:pPr>
        <w:spacing w:after="248" w:line="268" w:lineRule="auto"/>
        <w:ind w:left="267" w:hanging="10"/>
      </w:pPr>
      <w:r>
        <w:rPr>
          <w:sz w:val="26"/>
        </w:rPr>
        <w:t xml:space="preserve">Q1. </w:t>
      </w:r>
      <w:r>
        <w:t>Multi-Stage Authentication System</w:t>
      </w:r>
    </w:p>
    <w:p w14:paraId="3D6524AC" w14:textId="77777777" w:rsidR="004F3164" w:rsidRDefault="00B24D3D">
      <w:pPr>
        <w:spacing w:after="28" w:line="268" w:lineRule="auto"/>
        <w:ind w:left="267" w:hanging="10"/>
      </w:pPr>
      <w:r>
        <w:t>A security authentication algorithm reduces the problem size by half at each recursive stage and performs constant verification work at every level. Apply the substitution method to solve the recurrence (n)=T(n/2)+1. Show the detailed recursive expansion and derive the final asymptotic complexity. Analyze why the algorithm remains efficient over multiple levels of recursion.</w:t>
      </w:r>
    </w:p>
    <w:p w14:paraId="6C3CA389" w14:textId="77777777" w:rsidR="004F3164" w:rsidRDefault="00B24D3D">
      <w:pPr>
        <w:spacing w:after="1430" w:line="268" w:lineRule="auto"/>
        <w:ind w:left="267" w:hanging="10"/>
      </w:pPr>
      <w:r>
        <w:t>Interpret the result using asymptotic notation.</w:t>
      </w:r>
    </w:p>
    <w:p w14:paraId="6D5AC2CA" w14:textId="77777777" w:rsidR="004F3164" w:rsidRDefault="00B24D3D">
      <w:pPr>
        <w:spacing w:after="3"/>
        <w:ind w:left="282" w:right="198" w:hanging="10"/>
        <w:jc w:val="both"/>
      </w:pPr>
      <w:r>
        <w:rPr>
          <w:sz w:val="26"/>
        </w:rPr>
        <w:lastRenderedPageBreak/>
        <w:t xml:space="preserve">Q2. </w:t>
      </w:r>
      <w:r>
        <w:rPr>
          <w:sz w:val="24"/>
        </w:rPr>
        <w:t>Autonomous Vehicle Navigation System</w:t>
      </w:r>
    </w:p>
    <w:p w14:paraId="4DEFC1AF" w14:textId="77777777" w:rsidR="004F3164" w:rsidRDefault="00B24D3D">
      <w:pPr>
        <w:spacing w:after="134"/>
        <w:ind w:left="282" w:right="198" w:hanging="10"/>
        <w:jc w:val="both"/>
      </w:pPr>
      <w:r>
        <w:rPr>
          <w:sz w:val="24"/>
        </w:rPr>
        <w:t>An autonomous navigation system processes route data using the recurrence</w:t>
      </w:r>
    </w:p>
    <w:p w14:paraId="01E62B9F" w14:textId="77777777" w:rsidR="004F3164" w:rsidRDefault="00B24D3D">
      <w:pPr>
        <w:spacing w:after="748" w:line="369" w:lineRule="auto"/>
        <w:ind w:left="282" w:right="198" w:hanging="10"/>
        <w:jc w:val="both"/>
      </w:pPr>
      <w:r>
        <w:rPr>
          <w:sz w:val="24"/>
        </w:rPr>
        <w:t>T(n)=2T(n/2)+n^2^. Apply the Master Theorem to determine the time complexity. Clearly identify parameters and justify the selected case. Analyze how this affects performance as map data increases. Interpret efficiency using asymptotic notation.</w:t>
      </w:r>
    </w:p>
    <w:p w14:paraId="76242C74" w14:textId="77777777" w:rsidR="004F3164" w:rsidRDefault="00B24D3D">
      <w:pPr>
        <w:shd w:val="clear" w:color="auto" w:fill="FFF9E6"/>
        <w:spacing w:after="0"/>
        <w:ind w:left="354"/>
      </w:pPr>
      <w:r>
        <w:rPr>
          <w:color w:val="C00000"/>
        </w:rPr>
        <w:t>Code of Conduct</w:t>
      </w:r>
    </w:p>
    <w:p w14:paraId="64CA5919" w14:textId="77777777" w:rsidR="004F3164" w:rsidRDefault="00B24D3D">
      <w:pPr>
        <w:shd w:val="clear" w:color="auto" w:fill="FFF9E6"/>
        <w:spacing w:after="92" w:line="257" w:lineRule="auto"/>
        <w:ind w:left="364" w:hanging="10"/>
      </w:pPr>
      <w:r>
        <w:rPr>
          <w:sz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1C907B2" w14:textId="77777777" w:rsidR="004F3164" w:rsidRDefault="00B24D3D">
      <w:pPr>
        <w:shd w:val="clear" w:color="auto" w:fill="FFF9E6"/>
        <w:spacing w:after="92" w:line="257" w:lineRule="auto"/>
        <w:ind w:left="357" w:hanging="10"/>
      </w:pPr>
      <w:r>
        <w:rPr>
          <w:sz w:val="18"/>
        </w:rPr>
        <w:t>Signature of the Student: _________________________</w:t>
      </w:r>
    </w:p>
    <w:p w14:paraId="58391BEB" w14:textId="77777777" w:rsidR="004F3164" w:rsidRDefault="00B24D3D">
      <w:pPr>
        <w:spacing w:after="128"/>
        <w:ind w:left="267" w:hanging="10"/>
      </w:pPr>
      <w:r>
        <w:rPr>
          <w:color w:val="1F4E79"/>
          <w:sz w:val="24"/>
        </w:rPr>
        <w:t>RUBRICS FOR CALCULATION</w:t>
      </w:r>
    </w:p>
    <w:tbl>
      <w:tblPr>
        <w:tblStyle w:val="TableGrid"/>
        <w:tblW w:w="10605" w:type="dxa"/>
        <w:tblInd w:w="77" w:type="dxa"/>
        <w:tblCellMar>
          <w:top w:w="23" w:type="dxa"/>
          <w:left w:w="105" w:type="dxa"/>
          <w:bottom w:w="0" w:type="dxa"/>
          <w:right w:w="89" w:type="dxa"/>
        </w:tblCellMar>
        <w:tblLook w:val="04A0" w:firstRow="1" w:lastRow="0" w:firstColumn="1" w:lastColumn="0" w:noHBand="0" w:noVBand="1"/>
      </w:tblPr>
      <w:tblGrid>
        <w:gridCol w:w="1560"/>
        <w:gridCol w:w="840"/>
        <w:gridCol w:w="2415"/>
        <w:gridCol w:w="1830"/>
        <w:gridCol w:w="1980"/>
        <w:gridCol w:w="1980"/>
      </w:tblGrid>
      <w:tr w:rsidR="004F3164" w14:paraId="1C223FAE" w14:textId="77777777">
        <w:trPr>
          <w:trHeight w:val="600"/>
        </w:trPr>
        <w:tc>
          <w:tcPr>
            <w:tcW w:w="1560" w:type="dxa"/>
            <w:tcBorders>
              <w:top w:val="single" w:sz="2" w:space="0" w:color="1F4E79"/>
              <w:left w:val="nil"/>
              <w:bottom w:val="nil"/>
              <w:right w:val="nil"/>
            </w:tcBorders>
            <w:shd w:val="clear" w:color="auto" w:fill="1F4E79"/>
            <w:vAlign w:val="center"/>
          </w:tcPr>
          <w:p w14:paraId="21F0E190" w14:textId="77777777" w:rsidR="004F3164" w:rsidRDefault="00B24D3D">
            <w:pPr>
              <w:spacing w:after="0"/>
              <w:ind w:right="109"/>
              <w:jc w:val="center"/>
            </w:pPr>
            <w:r>
              <w:rPr>
                <w:color w:val="FFFFFF"/>
                <w:sz w:val="20"/>
              </w:rPr>
              <w:t>Criteria</w:t>
            </w:r>
          </w:p>
        </w:tc>
        <w:tc>
          <w:tcPr>
            <w:tcW w:w="840" w:type="dxa"/>
            <w:tcBorders>
              <w:top w:val="single" w:sz="2" w:space="0" w:color="1F4E79"/>
              <w:left w:val="nil"/>
              <w:bottom w:val="nil"/>
              <w:right w:val="nil"/>
            </w:tcBorders>
            <w:shd w:val="clear" w:color="auto" w:fill="1F4E79"/>
            <w:vAlign w:val="center"/>
          </w:tcPr>
          <w:p w14:paraId="310A06F6" w14:textId="77777777" w:rsidR="004F3164" w:rsidRDefault="00B24D3D">
            <w:pPr>
              <w:spacing w:after="0"/>
              <w:ind w:right="82"/>
              <w:jc w:val="center"/>
            </w:pPr>
            <w:r>
              <w:rPr>
                <w:color w:val="FFFFFF"/>
                <w:sz w:val="20"/>
              </w:rPr>
              <w:t>Wt.</w:t>
            </w:r>
          </w:p>
        </w:tc>
        <w:tc>
          <w:tcPr>
            <w:tcW w:w="2415" w:type="dxa"/>
            <w:tcBorders>
              <w:top w:val="single" w:sz="2" w:space="0" w:color="1F4E79"/>
              <w:left w:val="nil"/>
              <w:bottom w:val="nil"/>
              <w:right w:val="nil"/>
            </w:tcBorders>
            <w:shd w:val="clear" w:color="auto" w:fill="1F4E79"/>
            <w:vAlign w:val="center"/>
          </w:tcPr>
          <w:p w14:paraId="68B9E74D" w14:textId="77777777" w:rsidR="004F3164" w:rsidRDefault="00B24D3D">
            <w:pPr>
              <w:spacing w:after="0"/>
              <w:ind w:left="150"/>
            </w:pPr>
            <w:r>
              <w:rPr>
                <w:color w:val="FFFFFF"/>
                <w:sz w:val="20"/>
              </w:rPr>
              <w:t>Level 4 – Exemplary</w:t>
            </w:r>
          </w:p>
        </w:tc>
        <w:tc>
          <w:tcPr>
            <w:tcW w:w="1830" w:type="dxa"/>
            <w:tcBorders>
              <w:top w:val="single" w:sz="2" w:space="0" w:color="1F4E79"/>
              <w:left w:val="nil"/>
              <w:bottom w:val="nil"/>
              <w:right w:val="nil"/>
            </w:tcBorders>
            <w:shd w:val="clear" w:color="auto" w:fill="1F4E79"/>
          </w:tcPr>
          <w:p w14:paraId="3EEB704E" w14:textId="77777777" w:rsidR="004F3164" w:rsidRDefault="00B24D3D">
            <w:pPr>
              <w:spacing w:after="21"/>
              <w:ind w:right="87"/>
              <w:jc w:val="center"/>
            </w:pPr>
            <w:r>
              <w:rPr>
                <w:color w:val="FFFFFF"/>
                <w:sz w:val="20"/>
              </w:rPr>
              <w:t>Level 3 –</w:t>
            </w:r>
          </w:p>
          <w:p w14:paraId="6940396C" w14:textId="77777777" w:rsidR="004F3164" w:rsidRDefault="00B24D3D">
            <w:pPr>
              <w:spacing w:after="0"/>
              <w:ind w:right="110"/>
              <w:jc w:val="center"/>
            </w:pPr>
            <w:r>
              <w:rPr>
                <w:color w:val="FFFFFF"/>
                <w:sz w:val="20"/>
              </w:rPr>
              <w:t>Proficient</w:t>
            </w:r>
          </w:p>
        </w:tc>
        <w:tc>
          <w:tcPr>
            <w:tcW w:w="1980" w:type="dxa"/>
            <w:tcBorders>
              <w:top w:val="single" w:sz="2" w:space="0" w:color="1F4E79"/>
              <w:left w:val="nil"/>
              <w:bottom w:val="nil"/>
              <w:right w:val="nil"/>
            </w:tcBorders>
            <w:shd w:val="clear" w:color="auto" w:fill="1F4E79"/>
          </w:tcPr>
          <w:p w14:paraId="5FE7E350" w14:textId="77777777" w:rsidR="004F3164" w:rsidRDefault="00B24D3D">
            <w:pPr>
              <w:spacing w:after="21"/>
              <w:ind w:right="72"/>
              <w:jc w:val="center"/>
            </w:pPr>
            <w:r>
              <w:rPr>
                <w:color w:val="FFFFFF"/>
                <w:sz w:val="20"/>
              </w:rPr>
              <w:t>Level 2 –</w:t>
            </w:r>
          </w:p>
          <w:p w14:paraId="5E08504C" w14:textId="77777777" w:rsidR="004F3164" w:rsidRDefault="00B24D3D">
            <w:pPr>
              <w:spacing w:after="0"/>
              <w:ind w:left="315"/>
            </w:pPr>
            <w:r>
              <w:rPr>
                <w:color w:val="FFFFFF"/>
                <w:sz w:val="20"/>
              </w:rPr>
              <w:t>Developing</w:t>
            </w:r>
          </w:p>
        </w:tc>
        <w:tc>
          <w:tcPr>
            <w:tcW w:w="1980" w:type="dxa"/>
            <w:tcBorders>
              <w:top w:val="single" w:sz="2" w:space="0" w:color="1F4E79"/>
              <w:left w:val="nil"/>
              <w:bottom w:val="nil"/>
              <w:right w:val="nil"/>
            </w:tcBorders>
            <w:shd w:val="clear" w:color="auto" w:fill="1F4E79"/>
          </w:tcPr>
          <w:p w14:paraId="7FFD6473" w14:textId="77777777" w:rsidR="004F3164" w:rsidRDefault="00B24D3D">
            <w:pPr>
              <w:spacing w:after="21"/>
              <w:ind w:right="57"/>
              <w:jc w:val="center"/>
            </w:pPr>
            <w:r>
              <w:rPr>
                <w:color w:val="FFFFFF"/>
                <w:sz w:val="20"/>
              </w:rPr>
              <w:t>Level 1–</w:t>
            </w:r>
          </w:p>
          <w:p w14:paraId="37037EBF" w14:textId="77777777" w:rsidR="004F3164" w:rsidRDefault="00B24D3D">
            <w:pPr>
              <w:spacing w:after="0"/>
              <w:ind w:left="360"/>
            </w:pPr>
            <w:r>
              <w:rPr>
                <w:color w:val="FFFFFF"/>
                <w:sz w:val="20"/>
              </w:rPr>
              <w:t>Beginning</w:t>
            </w:r>
          </w:p>
        </w:tc>
      </w:tr>
      <w:tr w:rsidR="004F3164" w14:paraId="09A4E9B6" w14:textId="77777777">
        <w:trPr>
          <w:trHeight w:val="1425"/>
        </w:trPr>
        <w:tc>
          <w:tcPr>
            <w:tcW w:w="1560" w:type="dxa"/>
            <w:tcBorders>
              <w:top w:val="nil"/>
              <w:left w:val="single" w:sz="2" w:space="0" w:color="9DC3E6"/>
              <w:bottom w:val="single" w:sz="2" w:space="0" w:color="9DC3E6"/>
              <w:right w:val="single" w:sz="2" w:space="0" w:color="9DC3E6"/>
            </w:tcBorders>
            <w:shd w:val="clear" w:color="auto" w:fill="D6E4F0"/>
            <w:vAlign w:val="center"/>
          </w:tcPr>
          <w:p w14:paraId="68F1A4F7" w14:textId="77777777" w:rsidR="004F3164" w:rsidRDefault="00B24D3D">
            <w:pPr>
              <w:spacing w:after="0" w:line="280" w:lineRule="auto"/>
              <w:ind w:left="60" w:hanging="60"/>
            </w:pPr>
            <w:r>
              <w:rPr>
                <w:sz w:val="20"/>
              </w:rPr>
              <w:t>Understanding of Problem</w:t>
            </w:r>
          </w:p>
          <w:p w14:paraId="19527EC2" w14:textId="77777777" w:rsidR="004F3164" w:rsidRDefault="00B24D3D">
            <w:pPr>
              <w:spacing w:after="0"/>
            </w:pPr>
            <w:r>
              <w:rPr>
                <w:sz w:val="20"/>
              </w:rPr>
              <w:t>Context</w:t>
            </w:r>
          </w:p>
        </w:tc>
        <w:tc>
          <w:tcPr>
            <w:tcW w:w="840" w:type="dxa"/>
            <w:tcBorders>
              <w:top w:val="nil"/>
              <w:left w:val="single" w:sz="2" w:space="0" w:color="9DC3E6"/>
              <w:bottom w:val="single" w:sz="2" w:space="0" w:color="9DC3E6"/>
              <w:right w:val="single" w:sz="2" w:space="0" w:color="9DC3E6"/>
            </w:tcBorders>
            <w:shd w:val="clear" w:color="auto" w:fill="EBF3FB"/>
            <w:vAlign w:val="center"/>
          </w:tcPr>
          <w:p w14:paraId="0CD5A8F4" w14:textId="77777777" w:rsidR="004F3164" w:rsidRDefault="00B24D3D">
            <w:pPr>
              <w:spacing w:after="0"/>
              <w:ind w:left="105"/>
            </w:pPr>
            <w:r>
              <w:rPr>
                <w:sz w:val="20"/>
              </w:rPr>
              <w:t>20%</w:t>
            </w:r>
          </w:p>
        </w:tc>
        <w:tc>
          <w:tcPr>
            <w:tcW w:w="2415" w:type="dxa"/>
            <w:tcBorders>
              <w:top w:val="nil"/>
              <w:left w:val="single" w:sz="2" w:space="0" w:color="9DC3E6"/>
              <w:bottom w:val="single" w:sz="2" w:space="0" w:color="9DC3E6"/>
              <w:right w:val="single" w:sz="2" w:space="0" w:color="9DC3E6"/>
            </w:tcBorders>
            <w:shd w:val="clear" w:color="auto" w:fill="F0FFF4"/>
          </w:tcPr>
          <w:p w14:paraId="7BBF4F43" w14:textId="77777777" w:rsidR="004F3164" w:rsidRDefault="00B24D3D">
            <w:pPr>
              <w:spacing w:after="21"/>
            </w:pPr>
            <w:r>
              <w:rPr>
                <w:sz w:val="20"/>
              </w:rPr>
              <w:t>Clearly understands the</w:t>
            </w:r>
          </w:p>
          <w:p w14:paraId="7550A723" w14:textId="77777777" w:rsidR="004F3164" w:rsidRDefault="00B24D3D">
            <w:pPr>
              <w:spacing w:after="21"/>
            </w:pPr>
            <w:r>
              <w:rPr>
                <w:sz w:val="20"/>
              </w:rPr>
              <w:t>problem and accurately</w:t>
            </w:r>
          </w:p>
          <w:p w14:paraId="3228D5D6" w14:textId="77777777" w:rsidR="004F3164" w:rsidRDefault="00B24D3D">
            <w:pPr>
              <w:spacing w:after="0"/>
            </w:pPr>
            <w:r>
              <w:rPr>
                <w:sz w:val="20"/>
              </w:rPr>
              <w:t>identifies all requirements</w:t>
            </w:r>
          </w:p>
        </w:tc>
        <w:tc>
          <w:tcPr>
            <w:tcW w:w="1830" w:type="dxa"/>
            <w:tcBorders>
              <w:top w:val="nil"/>
              <w:left w:val="single" w:sz="2" w:space="0" w:color="9DC3E6"/>
              <w:bottom w:val="single" w:sz="2" w:space="0" w:color="9DC3E6"/>
              <w:right w:val="single" w:sz="2" w:space="0" w:color="9DC3E6"/>
            </w:tcBorders>
            <w:shd w:val="clear" w:color="auto" w:fill="FFFBEB"/>
            <w:vAlign w:val="center"/>
          </w:tcPr>
          <w:p w14:paraId="63A050C6" w14:textId="77777777" w:rsidR="004F3164" w:rsidRDefault="00B24D3D">
            <w:pPr>
              <w:spacing w:after="21"/>
            </w:pPr>
            <w:r>
              <w:rPr>
                <w:sz w:val="20"/>
              </w:rPr>
              <w:t>Good</w:t>
            </w:r>
          </w:p>
          <w:p w14:paraId="1847BA90" w14:textId="77777777" w:rsidR="004F3164" w:rsidRDefault="00B24D3D">
            <w:pPr>
              <w:spacing w:after="0"/>
            </w:pPr>
            <w:r>
              <w:rPr>
                <w:sz w:val="20"/>
              </w:rPr>
              <w:t>understanding with minor gaps</w:t>
            </w:r>
          </w:p>
        </w:tc>
        <w:tc>
          <w:tcPr>
            <w:tcW w:w="1980" w:type="dxa"/>
            <w:tcBorders>
              <w:top w:val="nil"/>
              <w:left w:val="single" w:sz="2" w:space="0" w:color="9DC3E6"/>
              <w:bottom w:val="single" w:sz="2" w:space="0" w:color="9DC3E6"/>
              <w:right w:val="single" w:sz="2" w:space="0" w:color="9DC3E6"/>
            </w:tcBorders>
            <w:shd w:val="clear" w:color="auto" w:fill="FFF3E0"/>
          </w:tcPr>
          <w:p w14:paraId="12CCD8BE" w14:textId="77777777" w:rsidR="004F3164" w:rsidRDefault="00B24D3D">
            <w:pPr>
              <w:spacing w:after="0" w:line="280" w:lineRule="auto"/>
            </w:pPr>
            <w:r>
              <w:rPr>
                <w:sz w:val="20"/>
              </w:rPr>
              <w:t>Basic understanding; some</w:t>
            </w:r>
          </w:p>
          <w:p w14:paraId="57A3ADDD" w14:textId="77777777" w:rsidR="004F3164" w:rsidRDefault="00B24D3D">
            <w:pPr>
              <w:spacing w:after="0"/>
            </w:pPr>
            <w:r>
              <w:rPr>
                <w:sz w:val="20"/>
              </w:rPr>
              <w:t>requirements unclear</w:t>
            </w:r>
          </w:p>
        </w:tc>
        <w:tc>
          <w:tcPr>
            <w:tcW w:w="1980" w:type="dxa"/>
            <w:tcBorders>
              <w:top w:val="nil"/>
              <w:left w:val="single" w:sz="2" w:space="0" w:color="9DC3E6"/>
              <w:bottom w:val="single" w:sz="2" w:space="0" w:color="9DC3E6"/>
              <w:right w:val="single" w:sz="2" w:space="0" w:color="9DC3E6"/>
            </w:tcBorders>
            <w:shd w:val="clear" w:color="auto" w:fill="FFF0F0"/>
          </w:tcPr>
          <w:p w14:paraId="3D51E402" w14:textId="77777777" w:rsidR="004F3164" w:rsidRDefault="00B24D3D">
            <w:pPr>
              <w:spacing w:after="0"/>
              <w:ind w:right="46"/>
            </w:pPr>
            <w:r>
              <w:rPr>
                <w:sz w:val="20"/>
              </w:rPr>
              <w:t>Poor understanding or misinterpretation of the problem</w:t>
            </w:r>
          </w:p>
        </w:tc>
      </w:tr>
      <w:tr w:rsidR="004F3164" w14:paraId="16847E9B" w14:textId="77777777">
        <w:trPr>
          <w:trHeight w:val="1140"/>
        </w:trPr>
        <w:tc>
          <w:tcPr>
            <w:tcW w:w="1560" w:type="dxa"/>
            <w:tcBorders>
              <w:top w:val="single" w:sz="2" w:space="0" w:color="9DC3E6"/>
              <w:left w:val="single" w:sz="2" w:space="0" w:color="9DC3E6"/>
              <w:bottom w:val="single" w:sz="2" w:space="0" w:color="9DC3E6"/>
              <w:right w:val="single" w:sz="2" w:space="0" w:color="9DC3E6"/>
            </w:tcBorders>
            <w:shd w:val="clear" w:color="auto" w:fill="EBF3FB"/>
            <w:vAlign w:val="center"/>
          </w:tcPr>
          <w:p w14:paraId="16A69B73" w14:textId="77777777" w:rsidR="004F3164" w:rsidRDefault="00B24D3D">
            <w:pPr>
              <w:spacing w:after="0"/>
            </w:pPr>
            <w:r>
              <w:rPr>
                <w:sz w:val="20"/>
              </w:rPr>
              <w:t>Application of Concepts</w:t>
            </w:r>
          </w:p>
        </w:tc>
        <w:tc>
          <w:tcPr>
            <w:tcW w:w="840" w:type="dxa"/>
            <w:tcBorders>
              <w:top w:val="single" w:sz="2" w:space="0" w:color="9DC3E6"/>
              <w:left w:val="single" w:sz="2" w:space="0" w:color="9DC3E6"/>
              <w:bottom w:val="single" w:sz="2" w:space="0" w:color="9DC3E6"/>
              <w:right w:val="single" w:sz="2" w:space="0" w:color="9DC3E6"/>
            </w:tcBorders>
            <w:shd w:val="clear" w:color="auto" w:fill="F7FBFF"/>
            <w:vAlign w:val="center"/>
          </w:tcPr>
          <w:p w14:paraId="10A64453" w14:textId="77777777" w:rsidR="004F3164" w:rsidRDefault="00B24D3D">
            <w:pPr>
              <w:spacing w:after="0"/>
              <w:ind w:left="105"/>
            </w:pPr>
            <w:r>
              <w:rPr>
                <w:sz w:val="20"/>
              </w:rPr>
              <w:t>30%</w:t>
            </w:r>
          </w:p>
        </w:tc>
        <w:tc>
          <w:tcPr>
            <w:tcW w:w="2415" w:type="dxa"/>
            <w:tcBorders>
              <w:top w:val="single" w:sz="2" w:space="0" w:color="9DC3E6"/>
              <w:left w:val="single" w:sz="2" w:space="0" w:color="9DC3E6"/>
              <w:bottom w:val="single" w:sz="2" w:space="0" w:color="9DC3E6"/>
              <w:right w:val="single" w:sz="2" w:space="0" w:color="9DC3E6"/>
            </w:tcBorders>
            <w:shd w:val="clear" w:color="auto" w:fill="F0FFF4"/>
          </w:tcPr>
          <w:p w14:paraId="5597EACF" w14:textId="77777777" w:rsidR="004F3164" w:rsidRDefault="00B24D3D">
            <w:pPr>
              <w:spacing w:after="0"/>
              <w:ind w:right="266"/>
              <w:jc w:val="both"/>
            </w:pPr>
            <w:r>
              <w:rPr>
                <w:sz w:val="20"/>
              </w:rPr>
              <w:t>Accurately applies appropriate concepts to solve complex problems</w:t>
            </w:r>
          </w:p>
        </w:tc>
        <w:tc>
          <w:tcPr>
            <w:tcW w:w="1830" w:type="dxa"/>
            <w:tcBorders>
              <w:top w:val="single" w:sz="2" w:space="0" w:color="9DC3E6"/>
              <w:left w:val="single" w:sz="2" w:space="0" w:color="9DC3E6"/>
              <w:bottom w:val="single" w:sz="2" w:space="0" w:color="9DC3E6"/>
              <w:right w:val="single" w:sz="2" w:space="0" w:color="9DC3E6"/>
            </w:tcBorders>
            <w:shd w:val="clear" w:color="auto" w:fill="FFFBEB"/>
          </w:tcPr>
          <w:p w14:paraId="4017EC0E" w14:textId="77777777" w:rsidR="004F3164" w:rsidRDefault="00B24D3D">
            <w:pPr>
              <w:spacing w:after="0"/>
              <w:ind w:right="207"/>
              <w:jc w:val="both"/>
            </w:pPr>
            <w:r>
              <w:rPr>
                <w:sz w:val="20"/>
              </w:rPr>
              <w:t>Applies relevant concepts correctly with minor errors</w:t>
            </w:r>
          </w:p>
        </w:tc>
        <w:tc>
          <w:tcPr>
            <w:tcW w:w="1980" w:type="dxa"/>
            <w:tcBorders>
              <w:top w:val="single" w:sz="2" w:space="0" w:color="9DC3E6"/>
              <w:left w:val="single" w:sz="2" w:space="0" w:color="9DC3E6"/>
              <w:bottom w:val="single" w:sz="2" w:space="0" w:color="9DC3E6"/>
              <w:right w:val="single" w:sz="2" w:space="0" w:color="9DC3E6"/>
            </w:tcBorders>
            <w:shd w:val="clear" w:color="auto" w:fill="FFF3E0"/>
            <w:vAlign w:val="center"/>
          </w:tcPr>
          <w:p w14:paraId="70C79B4B" w14:textId="77777777" w:rsidR="004F3164" w:rsidRDefault="00B24D3D">
            <w:pPr>
              <w:spacing w:after="0"/>
              <w:ind w:right="308"/>
              <w:jc w:val="both"/>
            </w:pPr>
            <w:r>
              <w:rPr>
                <w:sz w:val="20"/>
              </w:rPr>
              <w:t>Applies basic concepts with limited accuracy</w:t>
            </w:r>
          </w:p>
        </w:tc>
        <w:tc>
          <w:tcPr>
            <w:tcW w:w="1980" w:type="dxa"/>
            <w:tcBorders>
              <w:top w:val="single" w:sz="2" w:space="0" w:color="9DC3E6"/>
              <w:left w:val="single" w:sz="2" w:space="0" w:color="9DC3E6"/>
              <w:bottom w:val="single" w:sz="2" w:space="0" w:color="9DC3E6"/>
              <w:right w:val="single" w:sz="2" w:space="0" w:color="9DC3E6"/>
            </w:tcBorders>
            <w:shd w:val="clear" w:color="auto" w:fill="FFF0F0"/>
            <w:vAlign w:val="center"/>
          </w:tcPr>
          <w:p w14:paraId="349D6DA7" w14:textId="77777777" w:rsidR="004F3164" w:rsidRDefault="00B24D3D">
            <w:pPr>
              <w:spacing w:after="0"/>
            </w:pPr>
            <w:r>
              <w:rPr>
                <w:sz w:val="20"/>
              </w:rPr>
              <w:t>Fails to apply appropriate concepts</w:t>
            </w:r>
          </w:p>
        </w:tc>
      </w:tr>
      <w:tr w:rsidR="004F3164" w14:paraId="1B262C6B" w14:textId="77777777">
        <w:trPr>
          <w:trHeight w:val="855"/>
        </w:trPr>
        <w:tc>
          <w:tcPr>
            <w:tcW w:w="156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73F9B91A" w14:textId="77777777" w:rsidR="004F3164" w:rsidRDefault="00B24D3D">
            <w:pPr>
              <w:spacing w:after="0"/>
            </w:pPr>
            <w:r>
              <w:rPr>
                <w:sz w:val="20"/>
              </w:rPr>
              <w:t>Problem-Solvi ng Approach</w:t>
            </w:r>
          </w:p>
        </w:tc>
        <w:tc>
          <w:tcPr>
            <w:tcW w:w="840" w:type="dxa"/>
            <w:tcBorders>
              <w:top w:val="single" w:sz="2" w:space="0" w:color="9DC3E6"/>
              <w:left w:val="single" w:sz="2" w:space="0" w:color="9DC3E6"/>
              <w:bottom w:val="single" w:sz="2" w:space="0" w:color="9DC3E6"/>
              <w:right w:val="single" w:sz="2" w:space="0" w:color="9DC3E6"/>
            </w:tcBorders>
            <w:shd w:val="clear" w:color="auto" w:fill="EBF3FB"/>
            <w:vAlign w:val="center"/>
          </w:tcPr>
          <w:p w14:paraId="4E3F0E82" w14:textId="77777777" w:rsidR="004F3164" w:rsidRDefault="00B24D3D">
            <w:pPr>
              <w:spacing w:after="0"/>
              <w:ind w:left="105"/>
            </w:pPr>
            <w:r>
              <w:rPr>
                <w:sz w:val="20"/>
              </w:rPr>
              <w:t>20%</w:t>
            </w:r>
          </w:p>
        </w:tc>
        <w:tc>
          <w:tcPr>
            <w:tcW w:w="2415" w:type="dxa"/>
            <w:tcBorders>
              <w:top w:val="single" w:sz="2" w:space="0" w:color="9DC3E6"/>
              <w:left w:val="single" w:sz="2" w:space="0" w:color="9DC3E6"/>
              <w:bottom w:val="single" w:sz="2" w:space="0" w:color="9DC3E6"/>
              <w:right w:val="single" w:sz="2" w:space="0" w:color="9DC3E6"/>
            </w:tcBorders>
            <w:shd w:val="clear" w:color="auto" w:fill="F0FFF4"/>
          </w:tcPr>
          <w:p w14:paraId="641C7900" w14:textId="77777777" w:rsidR="004F3164" w:rsidRDefault="00B24D3D">
            <w:pPr>
              <w:spacing w:after="0"/>
              <w:ind w:right="568"/>
              <w:jc w:val="both"/>
            </w:pPr>
            <w:r>
              <w:rPr>
                <w:sz w:val="20"/>
              </w:rPr>
              <w:t>Logical, wellstructured, and efficient approach</w:t>
            </w:r>
          </w:p>
        </w:tc>
        <w:tc>
          <w:tcPr>
            <w:tcW w:w="1830" w:type="dxa"/>
            <w:tcBorders>
              <w:top w:val="single" w:sz="2" w:space="0" w:color="9DC3E6"/>
              <w:left w:val="single" w:sz="2" w:space="0" w:color="9DC3E6"/>
              <w:bottom w:val="single" w:sz="2" w:space="0" w:color="9DC3E6"/>
              <w:right w:val="single" w:sz="2" w:space="0" w:color="9DC3E6"/>
            </w:tcBorders>
            <w:shd w:val="clear" w:color="auto" w:fill="FFFBEB"/>
          </w:tcPr>
          <w:p w14:paraId="335AE4CB" w14:textId="77777777" w:rsidR="004F3164" w:rsidRDefault="00B24D3D">
            <w:pPr>
              <w:spacing w:after="0"/>
            </w:pPr>
            <w:r>
              <w:rPr>
                <w:sz w:val="20"/>
              </w:rPr>
              <w:t>Mostly logical approach with minor gaps</w:t>
            </w:r>
          </w:p>
        </w:tc>
        <w:tc>
          <w:tcPr>
            <w:tcW w:w="1980" w:type="dxa"/>
            <w:tcBorders>
              <w:top w:val="single" w:sz="2" w:space="0" w:color="9DC3E6"/>
              <w:left w:val="single" w:sz="2" w:space="0" w:color="9DC3E6"/>
              <w:bottom w:val="single" w:sz="2" w:space="0" w:color="9DC3E6"/>
              <w:right w:val="single" w:sz="2" w:space="0" w:color="9DC3E6"/>
            </w:tcBorders>
            <w:shd w:val="clear" w:color="auto" w:fill="FFF3E0"/>
          </w:tcPr>
          <w:p w14:paraId="410819E3" w14:textId="77777777" w:rsidR="004F3164" w:rsidRDefault="00B24D3D">
            <w:pPr>
              <w:spacing w:after="0" w:line="280" w:lineRule="auto"/>
              <w:ind w:right="19"/>
              <w:jc w:val="both"/>
            </w:pPr>
            <w:r>
              <w:rPr>
                <w:sz w:val="20"/>
              </w:rPr>
              <w:t>Basic approach with some</w:t>
            </w:r>
          </w:p>
          <w:p w14:paraId="6ED5E0A5" w14:textId="77777777" w:rsidR="004F3164" w:rsidRDefault="00B24D3D">
            <w:pPr>
              <w:spacing w:after="0"/>
            </w:pPr>
            <w:r>
              <w:rPr>
                <w:sz w:val="20"/>
              </w:rPr>
              <w:t>inconsistencies</w:t>
            </w:r>
          </w:p>
        </w:tc>
        <w:tc>
          <w:tcPr>
            <w:tcW w:w="1980" w:type="dxa"/>
            <w:tcBorders>
              <w:top w:val="single" w:sz="2" w:space="0" w:color="9DC3E6"/>
              <w:left w:val="single" w:sz="2" w:space="0" w:color="9DC3E6"/>
              <w:bottom w:val="single" w:sz="2" w:space="0" w:color="9DC3E6"/>
              <w:right w:val="single" w:sz="2" w:space="0" w:color="9DC3E6"/>
            </w:tcBorders>
            <w:shd w:val="clear" w:color="auto" w:fill="FFF0F0"/>
            <w:vAlign w:val="center"/>
          </w:tcPr>
          <w:p w14:paraId="1E180936" w14:textId="77777777" w:rsidR="004F3164" w:rsidRDefault="00B24D3D">
            <w:pPr>
              <w:spacing w:after="0"/>
            </w:pPr>
            <w:r>
              <w:rPr>
                <w:sz w:val="20"/>
              </w:rPr>
              <w:t>Illogical or unclear approach</w:t>
            </w:r>
          </w:p>
        </w:tc>
      </w:tr>
      <w:tr w:rsidR="004F3164" w14:paraId="1524ECC9" w14:textId="77777777">
        <w:trPr>
          <w:trHeight w:val="855"/>
        </w:trPr>
        <w:tc>
          <w:tcPr>
            <w:tcW w:w="1560" w:type="dxa"/>
            <w:tcBorders>
              <w:top w:val="single" w:sz="2" w:space="0" w:color="9DC3E6"/>
              <w:left w:val="single" w:sz="2" w:space="0" w:color="9DC3E6"/>
              <w:bottom w:val="single" w:sz="2" w:space="0" w:color="9DC3E6"/>
              <w:right w:val="single" w:sz="2" w:space="0" w:color="9DC3E6"/>
            </w:tcBorders>
            <w:shd w:val="clear" w:color="auto" w:fill="EBF3FB"/>
            <w:vAlign w:val="center"/>
          </w:tcPr>
          <w:p w14:paraId="2282C982" w14:textId="77777777" w:rsidR="004F3164" w:rsidRDefault="00B24D3D">
            <w:pPr>
              <w:spacing w:after="21"/>
            </w:pPr>
            <w:r>
              <w:rPr>
                <w:sz w:val="20"/>
              </w:rPr>
              <w:t>Accuracy of</w:t>
            </w:r>
          </w:p>
          <w:p w14:paraId="0E794264" w14:textId="77777777" w:rsidR="004F3164" w:rsidRDefault="00B24D3D">
            <w:pPr>
              <w:spacing w:after="0"/>
            </w:pPr>
            <w:r>
              <w:rPr>
                <w:sz w:val="20"/>
              </w:rPr>
              <w:t>Solution</w:t>
            </w:r>
          </w:p>
        </w:tc>
        <w:tc>
          <w:tcPr>
            <w:tcW w:w="840" w:type="dxa"/>
            <w:tcBorders>
              <w:top w:val="single" w:sz="2" w:space="0" w:color="9DC3E6"/>
              <w:left w:val="single" w:sz="2" w:space="0" w:color="9DC3E6"/>
              <w:bottom w:val="single" w:sz="2" w:space="0" w:color="9DC3E6"/>
              <w:right w:val="single" w:sz="2" w:space="0" w:color="9DC3E6"/>
            </w:tcBorders>
            <w:shd w:val="clear" w:color="auto" w:fill="F7FBFF"/>
            <w:vAlign w:val="center"/>
          </w:tcPr>
          <w:p w14:paraId="5CF4B8B7" w14:textId="77777777" w:rsidR="004F3164" w:rsidRDefault="00B24D3D">
            <w:pPr>
              <w:spacing w:after="0"/>
              <w:ind w:left="105"/>
            </w:pPr>
            <w:r>
              <w:rPr>
                <w:sz w:val="20"/>
              </w:rPr>
              <w:t>20%</w:t>
            </w:r>
          </w:p>
        </w:tc>
        <w:tc>
          <w:tcPr>
            <w:tcW w:w="2415" w:type="dxa"/>
            <w:tcBorders>
              <w:top w:val="single" w:sz="2" w:space="0" w:color="9DC3E6"/>
              <w:left w:val="single" w:sz="2" w:space="0" w:color="9DC3E6"/>
              <w:bottom w:val="single" w:sz="2" w:space="0" w:color="9DC3E6"/>
              <w:right w:val="single" w:sz="2" w:space="0" w:color="9DC3E6"/>
            </w:tcBorders>
            <w:shd w:val="clear" w:color="auto" w:fill="F0FFF4"/>
          </w:tcPr>
          <w:p w14:paraId="335F1BC6" w14:textId="77777777" w:rsidR="004F3164" w:rsidRDefault="00B24D3D">
            <w:pPr>
              <w:spacing w:after="21"/>
            </w:pPr>
            <w:r>
              <w:rPr>
                <w:sz w:val="20"/>
              </w:rPr>
              <w:t>Completely correct</w:t>
            </w:r>
          </w:p>
          <w:p w14:paraId="62B945DB" w14:textId="77777777" w:rsidR="004F3164" w:rsidRDefault="00B24D3D">
            <w:pPr>
              <w:spacing w:after="21"/>
            </w:pPr>
            <w:r>
              <w:rPr>
                <w:sz w:val="20"/>
              </w:rPr>
              <w:t>solution with proper</w:t>
            </w:r>
          </w:p>
          <w:p w14:paraId="78B9D4F9" w14:textId="77777777" w:rsidR="004F3164" w:rsidRDefault="00B24D3D">
            <w:pPr>
              <w:spacing w:after="0"/>
            </w:pPr>
            <w:r>
              <w:rPr>
                <w:sz w:val="20"/>
              </w:rPr>
              <w:t>justification</w:t>
            </w:r>
          </w:p>
        </w:tc>
        <w:tc>
          <w:tcPr>
            <w:tcW w:w="1830" w:type="dxa"/>
            <w:tcBorders>
              <w:top w:val="single" w:sz="2" w:space="0" w:color="9DC3E6"/>
              <w:left w:val="single" w:sz="2" w:space="0" w:color="9DC3E6"/>
              <w:bottom w:val="single" w:sz="2" w:space="0" w:color="9DC3E6"/>
              <w:right w:val="single" w:sz="2" w:space="0" w:color="9DC3E6"/>
            </w:tcBorders>
            <w:shd w:val="clear" w:color="auto" w:fill="FFFBEB"/>
            <w:vAlign w:val="center"/>
          </w:tcPr>
          <w:p w14:paraId="0C2C3C50" w14:textId="77777777" w:rsidR="004F3164" w:rsidRDefault="00B24D3D">
            <w:pPr>
              <w:spacing w:after="0"/>
            </w:pPr>
            <w:r>
              <w:rPr>
                <w:sz w:val="20"/>
              </w:rPr>
              <w:t>Mostly correct with minor errors</w:t>
            </w:r>
          </w:p>
        </w:tc>
        <w:tc>
          <w:tcPr>
            <w:tcW w:w="1980" w:type="dxa"/>
            <w:tcBorders>
              <w:top w:val="single" w:sz="2" w:space="0" w:color="9DC3E6"/>
              <w:left w:val="single" w:sz="2" w:space="0" w:color="9DC3E6"/>
              <w:bottom w:val="single" w:sz="2" w:space="0" w:color="9DC3E6"/>
              <w:right w:val="single" w:sz="2" w:space="0" w:color="9DC3E6"/>
            </w:tcBorders>
            <w:shd w:val="clear" w:color="auto" w:fill="FFF3E0"/>
            <w:vAlign w:val="center"/>
          </w:tcPr>
          <w:p w14:paraId="18127340" w14:textId="77777777" w:rsidR="004F3164" w:rsidRDefault="00B24D3D">
            <w:pPr>
              <w:spacing w:after="0"/>
            </w:pPr>
            <w:r>
              <w:rPr>
                <w:sz w:val="20"/>
              </w:rPr>
              <w:t>Partially correct solution</w:t>
            </w:r>
          </w:p>
        </w:tc>
        <w:tc>
          <w:tcPr>
            <w:tcW w:w="1980" w:type="dxa"/>
            <w:tcBorders>
              <w:top w:val="single" w:sz="2" w:space="0" w:color="9DC3E6"/>
              <w:left w:val="single" w:sz="2" w:space="0" w:color="9DC3E6"/>
              <w:bottom w:val="single" w:sz="2" w:space="0" w:color="9DC3E6"/>
              <w:right w:val="single" w:sz="2" w:space="0" w:color="9DC3E6"/>
            </w:tcBorders>
            <w:shd w:val="clear" w:color="auto" w:fill="FFF0F0"/>
            <w:vAlign w:val="center"/>
          </w:tcPr>
          <w:p w14:paraId="16DC1BD8" w14:textId="77777777" w:rsidR="004F3164" w:rsidRDefault="00B24D3D">
            <w:pPr>
              <w:spacing w:after="0"/>
              <w:jc w:val="both"/>
            </w:pPr>
            <w:r>
              <w:rPr>
                <w:sz w:val="20"/>
              </w:rPr>
              <w:t>Incorrect or incomplete solution</w:t>
            </w:r>
          </w:p>
        </w:tc>
      </w:tr>
      <w:tr w:rsidR="004F3164" w14:paraId="638040AD" w14:textId="77777777">
        <w:trPr>
          <w:trHeight w:val="855"/>
        </w:trPr>
        <w:tc>
          <w:tcPr>
            <w:tcW w:w="156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449CA127" w14:textId="77777777" w:rsidR="004F3164" w:rsidRDefault="00B24D3D">
            <w:pPr>
              <w:spacing w:after="0"/>
            </w:pPr>
            <w:r>
              <w:rPr>
                <w:sz w:val="20"/>
              </w:rPr>
              <w:t>Clarity</w:t>
            </w:r>
          </w:p>
        </w:tc>
        <w:tc>
          <w:tcPr>
            <w:tcW w:w="840" w:type="dxa"/>
            <w:tcBorders>
              <w:top w:val="single" w:sz="2" w:space="0" w:color="9DC3E6"/>
              <w:left w:val="single" w:sz="2" w:space="0" w:color="9DC3E6"/>
              <w:bottom w:val="single" w:sz="2" w:space="0" w:color="9DC3E6"/>
              <w:right w:val="single" w:sz="2" w:space="0" w:color="9DC3E6"/>
            </w:tcBorders>
            <w:shd w:val="clear" w:color="auto" w:fill="EBF3FB"/>
            <w:vAlign w:val="center"/>
          </w:tcPr>
          <w:p w14:paraId="47DF2F9B" w14:textId="77777777" w:rsidR="004F3164" w:rsidRDefault="00B24D3D">
            <w:pPr>
              <w:spacing w:after="0"/>
              <w:ind w:left="105"/>
            </w:pPr>
            <w:r>
              <w:rPr>
                <w:sz w:val="20"/>
              </w:rPr>
              <w:t>10%</w:t>
            </w:r>
          </w:p>
        </w:tc>
        <w:tc>
          <w:tcPr>
            <w:tcW w:w="2415" w:type="dxa"/>
            <w:tcBorders>
              <w:top w:val="single" w:sz="2" w:space="0" w:color="9DC3E6"/>
              <w:left w:val="single" w:sz="2" w:space="0" w:color="9DC3E6"/>
              <w:bottom w:val="single" w:sz="2" w:space="0" w:color="9DC3E6"/>
              <w:right w:val="single" w:sz="2" w:space="0" w:color="9DC3E6"/>
            </w:tcBorders>
            <w:shd w:val="clear" w:color="auto" w:fill="F0FFF4"/>
          </w:tcPr>
          <w:p w14:paraId="5832305D" w14:textId="77777777" w:rsidR="004F3164" w:rsidRDefault="00B24D3D">
            <w:pPr>
              <w:spacing w:after="0"/>
              <w:ind w:right="147"/>
              <w:jc w:val="both"/>
            </w:pPr>
            <w:r>
              <w:rPr>
                <w:sz w:val="20"/>
              </w:rPr>
              <w:t>Clear, well-organized, and properly explained solution</w:t>
            </w:r>
          </w:p>
        </w:tc>
        <w:tc>
          <w:tcPr>
            <w:tcW w:w="1830" w:type="dxa"/>
            <w:tcBorders>
              <w:top w:val="single" w:sz="2" w:space="0" w:color="9DC3E6"/>
              <w:left w:val="single" w:sz="2" w:space="0" w:color="9DC3E6"/>
              <w:bottom w:val="single" w:sz="2" w:space="0" w:color="9DC3E6"/>
              <w:right w:val="single" w:sz="2" w:space="0" w:color="9DC3E6"/>
            </w:tcBorders>
            <w:shd w:val="clear" w:color="auto" w:fill="FFFBEB"/>
          </w:tcPr>
          <w:p w14:paraId="18763E92" w14:textId="77777777" w:rsidR="004F3164" w:rsidRDefault="00B24D3D">
            <w:pPr>
              <w:spacing w:after="0" w:line="280" w:lineRule="auto"/>
            </w:pPr>
            <w:r>
              <w:rPr>
                <w:sz w:val="20"/>
              </w:rPr>
              <w:t>Understandable with minor</w:t>
            </w:r>
          </w:p>
          <w:p w14:paraId="0B4B3844" w14:textId="77777777" w:rsidR="004F3164" w:rsidRDefault="00B24D3D">
            <w:pPr>
              <w:spacing w:after="0"/>
            </w:pPr>
            <w:r>
              <w:rPr>
                <w:sz w:val="20"/>
              </w:rPr>
              <w:t>clarity issues</w:t>
            </w:r>
          </w:p>
        </w:tc>
        <w:tc>
          <w:tcPr>
            <w:tcW w:w="1980" w:type="dxa"/>
            <w:tcBorders>
              <w:top w:val="single" w:sz="2" w:space="0" w:color="9DC3E6"/>
              <w:left w:val="single" w:sz="2" w:space="0" w:color="9DC3E6"/>
              <w:bottom w:val="single" w:sz="2" w:space="0" w:color="9DC3E6"/>
              <w:right w:val="single" w:sz="2" w:space="0" w:color="9DC3E6"/>
            </w:tcBorders>
            <w:shd w:val="clear" w:color="auto" w:fill="FFF3E0"/>
            <w:vAlign w:val="center"/>
          </w:tcPr>
          <w:p w14:paraId="5FBA3848" w14:textId="77777777" w:rsidR="004F3164" w:rsidRDefault="00B24D3D">
            <w:pPr>
              <w:spacing w:after="0"/>
            </w:pPr>
            <w:r>
              <w:rPr>
                <w:sz w:val="20"/>
              </w:rPr>
              <w:t>Limited clarity and explanation</w:t>
            </w:r>
          </w:p>
        </w:tc>
        <w:tc>
          <w:tcPr>
            <w:tcW w:w="1980" w:type="dxa"/>
            <w:tcBorders>
              <w:top w:val="single" w:sz="2" w:space="0" w:color="9DC3E6"/>
              <w:left w:val="single" w:sz="2" w:space="0" w:color="9DC3E6"/>
              <w:bottom w:val="single" w:sz="2" w:space="0" w:color="9DC3E6"/>
              <w:right w:val="single" w:sz="2" w:space="0" w:color="9DC3E6"/>
            </w:tcBorders>
            <w:shd w:val="clear" w:color="auto" w:fill="FFF0F0"/>
          </w:tcPr>
          <w:p w14:paraId="060E091D" w14:textId="77777777" w:rsidR="004F3164" w:rsidRDefault="00B24D3D">
            <w:pPr>
              <w:spacing w:after="0"/>
            </w:pPr>
            <w:r>
              <w:rPr>
                <w:sz w:val="20"/>
              </w:rPr>
              <w:t>Poorly presented and difficult to understand</w:t>
            </w:r>
          </w:p>
        </w:tc>
      </w:tr>
    </w:tbl>
    <w:p w14:paraId="4A3E0DF4" w14:textId="77777777" w:rsidR="004F3164" w:rsidRDefault="00B24D3D">
      <w:pPr>
        <w:spacing w:after="3"/>
        <w:ind w:left="282" w:right="198" w:hanging="10"/>
        <w:jc w:val="both"/>
      </w:pPr>
      <w:r>
        <w:rPr>
          <w:sz w:val="24"/>
        </w:rPr>
        <w:t>Marks Evaluation:</w:t>
      </w:r>
    </w:p>
    <w:tbl>
      <w:tblPr>
        <w:tblStyle w:val="TableGrid"/>
        <w:tblW w:w="10560" w:type="dxa"/>
        <w:tblInd w:w="182" w:type="dxa"/>
        <w:tblCellMar>
          <w:top w:w="8" w:type="dxa"/>
          <w:left w:w="105" w:type="dxa"/>
          <w:bottom w:w="0" w:type="dxa"/>
          <w:right w:w="145" w:type="dxa"/>
        </w:tblCellMar>
        <w:tblLook w:val="04A0" w:firstRow="1" w:lastRow="0" w:firstColumn="1" w:lastColumn="0" w:noHBand="0" w:noVBand="1"/>
      </w:tblPr>
      <w:tblGrid>
        <w:gridCol w:w="1215"/>
        <w:gridCol w:w="1875"/>
        <w:gridCol w:w="1815"/>
        <w:gridCol w:w="1395"/>
        <w:gridCol w:w="1260"/>
        <w:gridCol w:w="1380"/>
        <w:gridCol w:w="1620"/>
      </w:tblGrid>
      <w:tr w:rsidR="004F3164" w14:paraId="70CEADCF" w14:textId="77777777">
        <w:trPr>
          <w:trHeight w:val="1140"/>
        </w:trPr>
        <w:tc>
          <w:tcPr>
            <w:tcW w:w="1215" w:type="dxa"/>
            <w:tcBorders>
              <w:top w:val="single" w:sz="2" w:space="0" w:color="000000"/>
              <w:left w:val="single" w:sz="2" w:space="0" w:color="000000"/>
              <w:bottom w:val="single" w:sz="2" w:space="0" w:color="000000"/>
              <w:right w:val="single" w:sz="2" w:space="0" w:color="000000"/>
            </w:tcBorders>
            <w:shd w:val="clear" w:color="auto" w:fill="FFE699"/>
            <w:vAlign w:val="center"/>
          </w:tcPr>
          <w:p w14:paraId="49AA3311" w14:textId="77777777" w:rsidR="004F3164" w:rsidRDefault="00B24D3D">
            <w:pPr>
              <w:spacing w:after="0"/>
              <w:ind w:left="315" w:hanging="255"/>
            </w:pPr>
            <w:r>
              <w:rPr>
                <w:sz w:val="20"/>
              </w:rPr>
              <w:t>Question No.</w:t>
            </w:r>
          </w:p>
        </w:tc>
        <w:tc>
          <w:tcPr>
            <w:tcW w:w="1875" w:type="dxa"/>
            <w:tcBorders>
              <w:top w:val="single" w:sz="2" w:space="0" w:color="000000"/>
              <w:left w:val="single" w:sz="2" w:space="0" w:color="000000"/>
              <w:bottom w:val="single" w:sz="2" w:space="0" w:color="000000"/>
              <w:right w:val="single" w:sz="2" w:space="0" w:color="000000"/>
            </w:tcBorders>
            <w:shd w:val="clear" w:color="auto" w:fill="FFE699"/>
            <w:vAlign w:val="center"/>
          </w:tcPr>
          <w:p w14:paraId="2175DC75" w14:textId="77777777" w:rsidR="004F3164" w:rsidRDefault="00B24D3D">
            <w:pPr>
              <w:spacing w:after="15" w:line="251" w:lineRule="auto"/>
              <w:ind w:left="255" w:right="15" w:hanging="165"/>
            </w:pPr>
            <w:r>
              <w:rPr>
                <w:sz w:val="20"/>
              </w:rPr>
              <w:t>Understanding of Problem</w:t>
            </w:r>
          </w:p>
          <w:p w14:paraId="419740B5" w14:textId="77777777" w:rsidR="004F3164" w:rsidRDefault="00B24D3D">
            <w:pPr>
              <w:spacing w:after="0"/>
              <w:ind w:left="75"/>
            </w:pPr>
            <w:r>
              <w:rPr>
                <w:sz w:val="20"/>
              </w:rPr>
              <w:t>Context (20%)</w:t>
            </w:r>
          </w:p>
        </w:tc>
        <w:tc>
          <w:tcPr>
            <w:tcW w:w="1815" w:type="dxa"/>
            <w:tcBorders>
              <w:top w:val="single" w:sz="2" w:space="0" w:color="000000"/>
              <w:left w:val="single" w:sz="2" w:space="0" w:color="000000"/>
              <w:bottom w:val="single" w:sz="2" w:space="0" w:color="000000"/>
              <w:right w:val="single" w:sz="2" w:space="0" w:color="000000"/>
            </w:tcBorders>
            <w:shd w:val="clear" w:color="auto" w:fill="FFE699"/>
            <w:vAlign w:val="center"/>
          </w:tcPr>
          <w:p w14:paraId="629A2F2D" w14:textId="77777777" w:rsidR="004F3164" w:rsidRDefault="00B24D3D">
            <w:pPr>
              <w:spacing w:after="0"/>
              <w:ind w:left="45" w:firstLine="90"/>
              <w:jc w:val="both"/>
            </w:pPr>
            <w:r>
              <w:rPr>
                <w:sz w:val="20"/>
              </w:rPr>
              <w:t>Application of Concepts (30%)</w:t>
            </w:r>
          </w:p>
        </w:tc>
        <w:tc>
          <w:tcPr>
            <w:tcW w:w="1395" w:type="dxa"/>
            <w:tcBorders>
              <w:top w:val="single" w:sz="2" w:space="0" w:color="000000"/>
              <w:left w:val="single" w:sz="2" w:space="0" w:color="000000"/>
              <w:bottom w:val="single" w:sz="2" w:space="0" w:color="000000"/>
              <w:right w:val="single" w:sz="2" w:space="0" w:color="000000"/>
            </w:tcBorders>
            <w:shd w:val="clear" w:color="auto" w:fill="FFE699"/>
          </w:tcPr>
          <w:p w14:paraId="5010BFDE" w14:textId="77777777" w:rsidR="004F3164" w:rsidRDefault="00B24D3D">
            <w:pPr>
              <w:spacing w:after="15" w:line="251" w:lineRule="auto"/>
              <w:ind w:left="345" w:hanging="315"/>
            </w:pPr>
            <w:r>
              <w:rPr>
                <w:sz w:val="20"/>
              </w:rPr>
              <w:t>Problem-So lving</w:t>
            </w:r>
          </w:p>
          <w:p w14:paraId="2D9D7E6B" w14:textId="77777777" w:rsidR="004F3164" w:rsidRDefault="00B24D3D">
            <w:pPr>
              <w:spacing w:after="21"/>
              <w:ind w:left="45"/>
            </w:pPr>
            <w:r>
              <w:rPr>
                <w:sz w:val="20"/>
              </w:rPr>
              <w:t>Approach</w:t>
            </w:r>
          </w:p>
          <w:p w14:paraId="0E078F63" w14:textId="77777777" w:rsidR="004F3164" w:rsidRDefault="00B24D3D">
            <w:pPr>
              <w:spacing w:after="0"/>
              <w:ind w:left="225"/>
            </w:pPr>
            <w:r>
              <w:rPr>
                <w:sz w:val="20"/>
              </w:rPr>
              <w:t>(20%)</w:t>
            </w:r>
          </w:p>
        </w:tc>
        <w:tc>
          <w:tcPr>
            <w:tcW w:w="1260" w:type="dxa"/>
            <w:tcBorders>
              <w:top w:val="single" w:sz="2" w:space="0" w:color="000000"/>
              <w:left w:val="single" w:sz="2" w:space="0" w:color="000000"/>
              <w:bottom w:val="single" w:sz="2" w:space="0" w:color="000000"/>
              <w:right w:val="single" w:sz="2" w:space="0" w:color="000000"/>
            </w:tcBorders>
            <w:shd w:val="clear" w:color="auto" w:fill="FFE699"/>
          </w:tcPr>
          <w:p w14:paraId="53148B80" w14:textId="77777777" w:rsidR="004F3164" w:rsidRDefault="00B24D3D">
            <w:pPr>
              <w:spacing w:after="0" w:line="280" w:lineRule="auto"/>
              <w:ind w:left="330" w:hanging="285"/>
            </w:pPr>
            <w:r>
              <w:rPr>
                <w:sz w:val="20"/>
              </w:rPr>
              <w:t>Accuracy of</w:t>
            </w:r>
          </w:p>
          <w:p w14:paraId="563892BA" w14:textId="77777777" w:rsidR="004F3164" w:rsidRDefault="00B24D3D">
            <w:pPr>
              <w:spacing w:after="21"/>
              <w:ind w:left="45"/>
            </w:pPr>
            <w:r>
              <w:rPr>
                <w:sz w:val="20"/>
              </w:rPr>
              <w:t>Solution</w:t>
            </w:r>
          </w:p>
          <w:p w14:paraId="5361D29E" w14:textId="77777777" w:rsidR="004F3164" w:rsidRDefault="00B24D3D">
            <w:pPr>
              <w:spacing w:after="0"/>
              <w:ind w:left="165"/>
            </w:pPr>
            <w:r>
              <w:rPr>
                <w:sz w:val="20"/>
              </w:rPr>
              <w:t>(20%)</w:t>
            </w:r>
          </w:p>
        </w:tc>
        <w:tc>
          <w:tcPr>
            <w:tcW w:w="1380" w:type="dxa"/>
            <w:tcBorders>
              <w:top w:val="single" w:sz="2" w:space="0" w:color="000000"/>
              <w:left w:val="single" w:sz="2" w:space="0" w:color="000000"/>
              <w:bottom w:val="single" w:sz="2" w:space="0" w:color="000000"/>
              <w:right w:val="single" w:sz="2" w:space="0" w:color="000000"/>
            </w:tcBorders>
            <w:shd w:val="clear" w:color="auto" w:fill="FFE699"/>
            <w:vAlign w:val="center"/>
          </w:tcPr>
          <w:p w14:paraId="6AD9EA90" w14:textId="77777777" w:rsidR="004F3164" w:rsidRDefault="00B24D3D">
            <w:pPr>
              <w:spacing w:after="0"/>
            </w:pPr>
            <w:r>
              <w:rPr>
                <w:sz w:val="20"/>
              </w:rPr>
              <w:t>Clarity (10%)</w:t>
            </w:r>
          </w:p>
        </w:tc>
        <w:tc>
          <w:tcPr>
            <w:tcW w:w="1620" w:type="dxa"/>
            <w:tcBorders>
              <w:top w:val="single" w:sz="2" w:space="0" w:color="000000"/>
              <w:left w:val="single" w:sz="2" w:space="0" w:color="000000"/>
              <w:bottom w:val="single" w:sz="2" w:space="0" w:color="000000"/>
              <w:right w:val="single" w:sz="2" w:space="0" w:color="000000"/>
            </w:tcBorders>
            <w:shd w:val="clear" w:color="auto" w:fill="FFE699"/>
            <w:vAlign w:val="center"/>
          </w:tcPr>
          <w:p w14:paraId="4508771F" w14:textId="77777777" w:rsidR="004F3164" w:rsidRDefault="00B24D3D">
            <w:pPr>
              <w:spacing w:after="0"/>
              <w:ind w:left="60"/>
            </w:pPr>
            <w:r>
              <w:rPr>
                <w:sz w:val="20"/>
              </w:rPr>
              <w:t>Total Marks</w:t>
            </w:r>
          </w:p>
        </w:tc>
      </w:tr>
      <w:tr w:rsidR="004F3164" w14:paraId="7B7CFF3F" w14:textId="77777777">
        <w:trPr>
          <w:trHeight w:val="660"/>
        </w:trPr>
        <w:tc>
          <w:tcPr>
            <w:tcW w:w="1215" w:type="dxa"/>
            <w:tcBorders>
              <w:top w:val="single" w:sz="2" w:space="0" w:color="000000"/>
              <w:left w:val="single" w:sz="2" w:space="0" w:color="000000"/>
              <w:bottom w:val="single" w:sz="2" w:space="0" w:color="000000"/>
              <w:right w:val="single" w:sz="2" w:space="0" w:color="000000"/>
            </w:tcBorders>
          </w:tcPr>
          <w:p w14:paraId="43EEDE54" w14:textId="77777777" w:rsidR="004F3164" w:rsidRDefault="00B24D3D">
            <w:pPr>
              <w:spacing w:after="16"/>
              <w:ind w:left="270"/>
            </w:pPr>
            <w:r>
              <w:rPr>
                <w:sz w:val="24"/>
              </w:rPr>
              <w:t>Q1</w:t>
            </w:r>
          </w:p>
          <w:p w14:paraId="3DD4075F" w14:textId="77777777" w:rsidR="004F3164" w:rsidRDefault="00B24D3D">
            <w:pPr>
              <w:spacing w:after="0"/>
              <w:ind w:left="45"/>
            </w:pPr>
            <w:r>
              <w:rPr>
                <w:sz w:val="18"/>
              </w:rPr>
              <w:t>(50 Marks)</w:t>
            </w:r>
          </w:p>
        </w:tc>
        <w:tc>
          <w:tcPr>
            <w:tcW w:w="1875" w:type="dxa"/>
            <w:tcBorders>
              <w:top w:val="single" w:sz="2" w:space="0" w:color="000000"/>
              <w:left w:val="single" w:sz="2" w:space="0" w:color="000000"/>
              <w:bottom w:val="single" w:sz="2" w:space="0" w:color="000000"/>
              <w:right w:val="single" w:sz="2" w:space="0" w:color="000000"/>
            </w:tcBorders>
          </w:tcPr>
          <w:p w14:paraId="0A2B8C99" w14:textId="77777777" w:rsidR="004F3164" w:rsidRDefault="004F3164"/>
        </w:tc>
        <w:tc>
          <w:tcPr>
            <w:tcW w:w="1815" w:type="dxa"/>
            <w:tcBorders>
              <w:top w:val="single" w:sz="2" w:space="0" w:color="000000"/>
              <w:left w:val="single" w:sz="2" w:space="0" w:color="000000"/>
              <w:bottom w:val="single" w:sz="2" w:space="0" w:color="000000"/>
              <w:right w:val="single" w:sz="2" w:space="0" w:color="000000"/>
            </w:tcBorders>
          </w:tcPr>
          <w:p w14:paraId="43BD8F31" w14:textId="77777777" w:rsidR="004F3164" w:rsidRDefault="004F3164"/>
        </w:tc>
        <w:tc>
          <w:tcPr>
            <w:tcW w:w="1395" w:type="dxa"/>
            <w:tcBorders>
              <w:top w:val="single" w:sz="2" w:space="0" w:color="000000"/>
              <w:left w:val="single" w:sz="2" w:space="0" w:color="000000"/>
              <w:bottom w:val="single" w:sz="2" w:space="0" w:color="000000"/>
              <w:right w:val="single" w:sz="2" w:space="0" w:color="000000"/>
            </w:tcBorders>
          </w:tcPr>
          <w:p w14:paraId="5A2B1AD3" w14:textId="77777777" w:rsidR="004F3164" w:rsidRDefault="004F3164"/>
        </w:tc>
        <w:tc>
          <w:tcPr>
            <w:tcW w:w="1260" w:type="dxa"/>
            <w:tcBorders>
              <w:top w:val="single" w:sz="2" w:space="0" w:color="000000"/>
              <w:left w:val="single" w:sz="2" w:space="0" w:color="000000"/>
              <w:bottom w:val="single" w:sz="2" w:space="0" w:color="000000"/>
              <w:right w:val="single" w:sz="2" w:space="0" w:color="000000"/>
            </w:tcBorders>
          </w:tcPr>
          <w:p w14:paraId="42B0EA31" w14:textId="77777777" w:rsidR="004F3164" w:rsidRDefault="004F3164"/>
        </w:tc>
        <w:tc>
          <w:tcPr>
            <w:tcW w:w="1380" w:type="dxa"/>
            <w:tcBorders>
              <w:top w:val="single" w:sz="2" w:space="0" w:color="000000"/>
              <w:left w:val="single" w:sz="2" w:space="0" w:color="000000"/>
              <w:bottom w:val="single" w:sz="2" w:space="0" w:color="000000"/>
              <w:right w:val="single" w:sz="2" w:space="0" w:color="000000"/>
            </w:tcBorders>
          </w:tcPr>
          <w:p w14:paraId="181535F7" w14:textId="77777777" w:rsidR="004F3164" w:rsidRDefault="004F3164"/>
        </w:tc>
        <w:tc>
          <w:tcPr>
            <w:tcW w:w="1620" w:type="dxa"/>
            <w:tcBorders>
              <w:top w:val="single" w:sz="2" w:space="0" w:color="000000"/>
              <w:left w:val="single" w:sz="2" w:space="0" w:color="000000"/>
              <w:bottom w:val="single" w:sz="2" w:space="0" w:color="000000"/>
              <w:right w:val="single" w:sz="2" w:space="0" w:color="000000"/>
            </w:tcBorders>
          </w:tcPr>
          <w:p w14:paraId="00C4083F" w14:textId="77777777" w:rsidR="004F3164" w:rsidRDefault="004F3164"/>
        </w:tc>
      </w:tr>
      <w:tr w:rsidR="004F3164" w14:paraId="32192260" w14:textId="77777777">
        <w:trPr>
          <w:trHeight w:val="660"/>
        </w:trPr>
        <w:tc>
          <w:tcPr>
            <w:tcW w:w="1215" w:type="dxa"/>
            <w:tcBorders>
              <w:top w:val="single" w:sz="2" w:space="0" w:color="000000"/>
              <w:left w:val="single" w:sz="2" w:space="0" w:color="000000"/>
              <w:bottom w:val="single" w:sz="2" w:space="0" w:color="000000"/>
              <w:right w:val="single" w:sz="2" w:space="0" w:color="000000"/>
            </w:tcBorders>
          </w:tcPr>
          <w:p w14:paraId="05591418" w14:textId="77777777" w:rsidR="004F3164" w:rsidRDefault="00B24D3D">
            <w:pPr>
              <w:spacing w:after="16"/>
              <w:ind w:left="240"/>
            </w:pPr>
            <w:r>
              <w:rPr>
                <w:sz w:val="24"/>
              </w:rPr>
              <w:lastRenderedPageBreak/>
              <w:t>Q2</w:t>
            </w:r>
          </w:p>
          <w:p w14:paraId="456493A4" w14:textId="77777777" w:rsidR="004F3164" w:rsidRDefault="00B24D3D">
            <w:pPr>
              <w:spacing w:after="0"/>
              <w:ind w:left="45"/>
            </w:pPr>
            <w:r>
              <w:rPr>
                <w:sz w:val="18"/>
              </w:rPr>
              <w:t>(50 Marks)</w:t>
            </w:r>
          </w:p>
        </w:tc>
        <w:tc>
          <w:tcPr>
            <w:tcW w:w="1875" w:type="dxa"/>
            <w:tcBorders>
              <w:top w:val="single" w:sz="2" w:space="0" w:color="000000"/>
              <w:left w:val="single" w:sz="2" w:space="0" w:color="000000"/>
              <w:bottom w:val="single" w:sz="2" w:space="0" w:color="000000"/>
              <w:right w:val="single" w:sz="2" w:space="0" w:color="000000"/>
            </w:tcBorders>
          </w:tcPr>
          <w:p w14:paraId="3E80D9E3" w14:textId="77777777" w:rsidR="004F3164" w:rsidRDefault="004F3164"/>
        </w:tc>
        <w:tc>
          <w:tcPr>
            <w:tcW w:w="1815" w:type="dxa"/>
            <w:tcBorders>
              <w:top w:val="single" w:sz="2" w:space="0" w:color="000000"/>
              <w:left w:val="single" w:sz="2" w:space="0" w:color="000000"/>
              <w:bottom w:val="single" w:sz="2" w:space="0" w:color="000000"/>
              <w:right w:val="single" w:sz="2" w:space="0" w:color="000000"/>
            </w:tcBorders>
          </w:tcPr>
          <w:p w14:paraId="7033B519" w14:textId="77777777" w:rsidR="004F3164" w:rsidRDefault="004F3164"/>
        </w:tc>
        <w:tc>
          <w:tcPr>
            <w:tcW w:w="1395" w:type="dxa"/>
            <w:tcBorders>
              <w:top w:val="single" w:sz="2" w:space="0" w:color="000000"/>
              <w:left w:val="single" w:sz="2" w:space="0" w:color="000000"/>
              <w:bottom w:val="single" w:sz="2" w:space="0" w:color="000000"/>
              <w:right w:val="single" w:sz="2" w:space="0" w:color="000000"/>
            </w:tcBorders>
          </w:tcPr>
          <w:p w14:paraId="0AB785E8" w14:textId="77777777" w:rsidR="004F3164" w:rsidRDefault="004F3164"/>
        </w:tc>
        <w:tc>
          <w:tcPr>
            <w:tcW w:w="1260" w:type="dxa"/>
            <w:tcBorders>
              <w:top w:val="single" w:sz="2" w:space="0" w:color="000000"/>
              <w:left w:val="single" w:sz="2" w:space="0" w:color="000000"/>
              <w:bottom w:val="single" w:sz="2" w:space="0" w:color="000000"/>
              <w:right w:val="single" w:sz="2" w:space="0" w:color="000000"/>
            </w:tcBorders>
          </w:tcPr>
          <w:p w14:paraId="3D98D8A4" w14:textId="77777777" w:rsidR="004F3164" w:rsidRDefault="004F3164"/>
        </w:tc>
        <w:tc>
          <w:tcPr>
            <w:tcW w:w="1380" w:type="dxa"/>
            <w:tcBorders>
              <w:top w:val="single" w:sz="2" w:space="0" w:color="000000"/>
              <w:left w:val="single" w:sz="2" w:space="0" w:color="000000"/>
              <w:bottom w:val="single" w:sz="2" w:space="0" w:color="000000"/>
              <w:right w:val="single" w:sz="2" w:space="0" w:color="000000"/>
            </w:tcBorders>
          </w:tcPr>
          <w:p w14:paraId="2BBBF0BC" w14:textId="77777777" w:rsidR="004F3164" w:rsidRDefault="004F3164"/>
        </w:tc>
        <w:tc>
          <w:tcPr>
            <w:tcW w:w="1620" w:type="dxa"/>
            <w:tcBorders>
              <w:top w:val="single" w:sz="2" w:space="0" w:color="000000"/>
              <w:left w:val="single" w:sz="2" w:space="0" w:color="000000"/>
              <w:bottom w:val="single" w:sz="2" w:space="0" w:color="000000"/>
              <w:right w:val="single" w:sz="2" w:space="0" w:color="000000"/>
            </w:tcBorders>
          </w:tcPr>
          <w:p w14:paraId="640F1803" w14:textId="77777777" w:rsidR="004F3164" w:rsidRDefault="004F3164"/>
        </w:tc>
      </w:tr>
    </w:tbl>
    <w:p w14:paraId="09489D50" w14:textId="77777777" w:rsidR="004F3164" w:rsidRDefault="00B24D3D">
      <w:pPr>
        <w:spacing w:after="189"/>
        <w:ind w:left="182" w:right="-1124"/>
      </w:pPr>
      <w:r>
        <w:rPr>
          <w:noProof/>
        </w:rPr>
        <mc:AlternateContent>
          <mc:Choice Requires="wpg">
            <w:drawing>
              <wp:inline distT="0" distB="0" distL="0" distR="0" wp14:anchorId="4F859D6F" wp14:editId="53F584DD">
                <wp:extent cx="6705600" cy="346655"/>
                <wp:effectExtent l="0" t="0" r="0" b="0"/>
                <wp:docPr id="9670" name="Group 9670"/>
                <wp:cNvGraphicFramePr/>
                <a:graphic xmlns:a="http://schemas.openxmlformats.org/drawingml/2006/main">
                  <a:graphicData uri="http://schemas.microsoft.com/office/word/2010/wordprocessingGroup">
                    <wpg:wgp>
                      <wpg:cNvGrpSpPr/>
                      <wpg:grpSpPr>
                        <a:xfrm>
                          <a:off x="0" y="0"/>
                          <a:ext cx="6705600" cy="346655"/>
                          <a:chOff x="0" y="0"/>
                          <a:chExt cx="6705600" cy="346655"/>
                        </a:xfrm>
                      </wpg:grpSpPr>
                      <wps:wsp>
                        <wps:cNvPr id="923" name="Shape 923"/>
                        <wps:cNvSpPr/>
                        <wps:spPr>
                          <a:xfrm>
                            <a:off x="0" y="285750"/>
                            <a:ext cx="771525" cy="0"/>
                          </a:xfrm>
                          <a:custGeom>
                            <a:avLst/>
                            <a:gdLst/>
                            <a:ahLst/>
                            <a:cxnLst/>
                            <a:rect l="0" t="0" r="0" b="0"/>
                            <a:pathLst>
                              <a:path w="771525">
                                <a:moveTo>
                                  <a:pt x="0" y="0"/>
                                </a:moveTo>
                                <a:lnTo>
                                  <a:pt x="771525"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24" name="Shape 924"/>
                        <wps:cNvSpPr/>
                        <wps:spPr>
                          <a:xfrm>
                            <a:off x="0" y="0"/>
                            <a:ext cx="771525" cy="0"/>
                          </a:xfrm>
                          <a:custGeom>
                            <a:avLst/>
                            <a:gdLst/>
                            <a:ahLst/>
                            <a:cxnLst/>
                            <a:rect l="0" t="0" r="0" b="0"/>
                            <a:pathLst>
                              <a:path w="771525">
                                <a:moveTo>
                                  <a:pt x="0" y="0"/>
                                </a:moveTo>
                                <a:lnTo>
                                  <a:pt x="771525"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25" name="Shape 925"/>
                        <wps:cNvSpPr/>
                        <wps:spPr>
                          <a:xfrm>
                            <a:off x="0" y="0"/>
                            <a:ext cx="0" cy="285750"/>
                          </a:xfrm>
                          <a:custGeom>
                            <a:avLst/>
                            <a:gdLst/>
                            <a:ahLst/>
                            <a:cxnLst/>
                            <a:rect l="0" t="0" r="0" b="0"/>
                            <a:pathLst>
                              <a:path h="285750">
                                <a:moveTo>
                                  <a:pt x="0" y="0"/>
                                </a:moveTo>
                                <a:lnTo>
                                  <a:pt x="0" y="28575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27" name="Shape 927"/>
                        <wps:cNvSpPr/>
                        <wps:spPr>
                          <a:xfrm>
                            <a:off x="771525" y="285750"/>
                            <a:ext cx="1190625" cy="0"/>
                          </a:xfrm>
                          <a:custGeom>
                            <a:avLst/>
                            <a:gdLst/>
                            <a:ahLst/>
                            <a:cxnLst/>
                            <a:rect l="0" t="0" r="0" b="0"/>
                            <a:pathLst>
                              <a:path w="1190625">
                                <a:moveTo>
                                  <a:pt x="0" y="0"/>
                                </a:moveTo>
                                <a:lnTo>
                                  <a:pt x="1190625"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28" name="Shape 928"/>
                        <wps:cNvSpPr/>
                        <wps:spPr>
                          <a:xfrm>
                            <a:off x="771525" y="0"/>
                            <a:ext cx="1190625" cy="0"/>
                          </a:xfrm>
                          <a:custGeom>
                            <a:avLst/>
                            <a:gdLst/>
                            <a:ahLst/>
                            <a:cxnLst/>
                            <a:rect l="0" t="0" r="0" b="0"/>
                            <a:pathLst>
                              <a:path w="1190625">
                                <a:moveTo>
                                  <a:pt x="0" y="0"/>
                                </a:moveTo>
                                <a:lnTo>
                                  <a:pt x="1190625"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31" name="Shape 931"/>
                        <wps:cNvSpPr/>
                        <wps:spPr>
                          <a:xfrm>
                            <a:off x="1962150" y="285750"/>
                            <a:ext cx="1152525" cy="0"/>
                          </a:xfrm>
                          <a:custGeom>
                            <a:avLst/>
                            <a:gdLst/>
                            <a:ahLst/>
                            <a:cxnLst/>
                            <a:rect l="0" t="0" r="0" b="0"/>
                            <a:pathLst>
                              <a:path w="1152525">
                                <a:moveTo>
                                  <a:pt x="0" y="0"/>
                                </a:moveTo>
                                <a:lnTo>
                                  <a:pt x="1152525"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32" name="Shape 932"/>
                        <wps:cNvSpPr/>
                        <wps:spPr>
                          <a:xfrm>
                            <a:off x="1962150" y="0"/>
                            <a:ext cx="1152525" cy="0"/>
                          </a:xfrm>
                          <a:custGeom>
                            <a:avLst/>
                            <a:gdLst/>
                            <a:ahLst/>
                            <a:cxnLst/>
                            <a:rect l="0" t="0" r="0" b="0"/>
                            <a:pathLst>
                              <a:path w="1152525">
                                <a:moveTo>
                                  <a:pt x="0" y="0"/>
                                </a:moveTo>
                                <a:lnTo>
                                  <a:pt x="1152525"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35" name="Shape 935"/>
                        <wps:cNvSpPr/>
                        <wps:spPr>
                          <a:xfrm>
                            <a:off x="3114675" y="285750"/>
                            <a:ext cx="885825" cy="0"/>
                          </a:xfrm>
                          <a:custGeom>
                            <a:avLst/>
                            <a:gdLst/>
                            <a:ahLst/>
                            <a:cxnLst/>
                            <a:rect l="0" t="0" r="0" b="0"/>
                            <a:pathLst>
                              <a:path w="885825">
                                <a:moveTo>
                                  <a:pt x="0" y="0"/>
                                </a:moveTo>
                                <a:lnTo>
                                  <a:pt x="885825"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36" name="Shape 936"/>
                        <wps:cNvSpPr/>
                        <wps:spPr>
                          <a:xfrm>
                            <a:off x="3114675" y="0"/>
                            <a:ext cx="885825" cy="0"/>
                          </a:xfrm>
                          <a:custGeom>
                            <a:avLst/>
                            <a:gdLst/>
                            <a:ahLst/>
                            <a:cxnLst/>
                            <a:rect l="0" t="0" r="0" b="0"/>
                            <a:pathLst>
                              <a:path w="885825">
                                <a:moveTo>
                                  <a:pt x="0" y="0"/>
                                </a:moveTo>
                                <a:lnTo>
                                  <a:pt x="885825"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39" name="Shape 939"/>
                        <wps:cNvSpPr/>
                        <wps:spPr>
                          <a:xfrm>
                            <a:off x="4000500" y="285750"/>
                            <a:ext cx="1676400" cy="0"/>
                          </a:xfrm>
                          <a:custGeom>
                            <a:avLst/>
                            <a:gdLst/>
                            <a:ahLst/>
                            <a:cxnLst/>
                            <a:rect l="0" t="0" r="0" b="0"/>
                            <a:pathLst>
                              <a:path w="1676400">
                                <a:moveTo>
                                  <a:pt x="0" y="0"/>
                                </a:moveTo>
                                <a:lnTo>
                                  <a:pt x="1676400"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40" name="Shape 940"/>
                        <wps:cNvSpPr/>
                        <wps:spPr>
                          <a:xfrm>
                            <a:off x="4000500" y="0"/>
                            <a:ext cx="1676400" cy="0"/>
                          </a:xfrm>
                          <a:custGeom>
                            <a:avLst/>
                            <a:gdLst/>
                            <a:ahLst/>
                            <a:cxnLst/>
                            <a:rect l="0" t="0" r="0" b="0"/>
                            <a:pathLst>
                              <a:path w="1676400">
                                <a:moveTo>
                                  <a:pt x="0" y="0"/>
                                </a:moveTo>
                                <a:lnTo>
                                  <a:pt x="1676400"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42" name="Shape 942"/>
                        <wps:cNvSpPr/>
                        <wps:spPr>
                          <a:xfrm>
                            <a:off x="5676900" y="0"/>
                            <a:ext cx="0" cy="285750"/>
                          </a:xfrm>
                          <a:custGeom>
                            <a:avLst/>
                            <a:gdLst/>
                            <a:ahLst/>
                            <a:cxnLst/>
                            <a:rect l="0" t="0" r="0" b="0"/>
                            <a:pathLst>
                              <a:path h="285750">
                                <a:moveTo>
                                  <a:pt x="0" y="0"/>
                                </a:moveTo>
                                <a:lnTo>
                                  <a:pt x="0" y="28575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43" name="Rectangle 943"/>
                        <wps:cNvSpPr/>
                        <wps:spPr>
                          <a:xfrm>
                            <a:off x="4229100" y="168061"/>
                            <a:ext cx="1639074" cy="237530"/>
                          </a:xfrm>
                          <a:prstGeom prst="rect">
                            <a:avLst/>
                          </a:prstGeom>
                          <a:ln>
                            <a:noFill/>
                          </a:ln>
                        </wps:spPr>
                        <wps:txbx>
                          <w:txbxContent>
                            <w:p w14:paraId="766E649B" w14:textId="77777777" w:rsidR="004F3164" w:rsidRDefault="00B24D3D">
                              <w:r>
                                <w:rPr>
                                  <w:w w:val="102"/>
                                  <w:sz w:val="24"/>
                                </w:rPr>
                                <w:t>Overall</w:t>
                              </w:r>
                              <w:r>
                                <w:rPr>
                                  <w:spacing w:val="-8"/>
                                  <w:w w:val="102"/>
                                  <w:sz w:val="24"/>
                                </w:rPr>
                                <w:t xml:space="preserve"> </w:t>
                              </w:r>
                              <w:r>
                                <w:rPr>
                                  <w:w w:val="102"/>
                                  <w:sz w:val="24"/>
                                </w:rPr>
                                <w:t>Total</w:t>
                              </w:r>
                              <w:r>
                                <w:rPr>
                                  <w:spacing w:val="-8"/>
                                  <w:w w:val="102"/>
                                  <w:sz w:val="24"/>
                                </w:rPr>
                                <w:t xml:space="preserve"> </w:t>
                              </w:r>
                              <w:r>
                                <w:rPr>
                                  <w:w w:val="102"/>
                                  <w:sz w:val="24"/>
                                </w:rPr>
                                <w:t>(100)</w:t>
                              </w:r>
                            </w:p>
                          </w:txbxContent>
                        </wps:txbx>
                        <wps:bodyPr horzOverflow="overflow" vert="horz" lIns="0" tIns="0" rIns="0" bIns="0" rtlCol="0">
                          <a:noAutofit/>
                        </wps:bodyPr>
                      </wps:wsp>
                      <wps:wsp>
                        <wps:cNvPr id="944" name="Shape 944"/>
                        <wps:cNvSpPr/>
                        <wps:spPr>
                          <a:xfrm>
                            <a:off x="5676900" y="285750"/>
                            <a:ext cx="1028700" cy="0"/>
                          </a:xfrm>
                          <a:custGeom>
                            <a:avLst/>
                            <a:gdLst/>
                            <a:ahLst/>
                            <a:cxnLst/>
                            <a:rect l="0" t="0" r="0" b="0"/>
                            <a:pathLst>
                              <a:path w="1028700">
                                <a:moveTo>
                                  <a:pt x="0" y="0"/>
                                </a:moveTo>
                                <a:lnTo>
                                  <a:pt x="1028700"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45" name="Shape 945"/>
                        <wps:cNvSpPr/>
                        <wps:spPr>
                          <a:xfrm>
                            <a:off x="5676900" y="0"/>
                            <a:ext cx="1028700" cy="0"/>
                          </a:xfrm>
                          <a:custGeom>
                            <a:avLst/>
                            <a:gdLst/>
                            <a:ahLst/>
                            <a:cxnLst/>
                            <a:rect l="0" t="0" r="0" b="0"/>
                            <a:pathLst>
                              <a:path w="1028700">
                                <a:moveTo>
                                  <a:pt x="0" y="0"/>
                                </a:moveTo>
                                <a:lnTo>
                                  <a:pt x="1028700"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46" name="Shape 946"/>
                        <wps:cNvSpPr/>
                        <wps:spPr>
                          <a:xfrm>
                            <a:off x="5676900" y="0"/>
                            <a:ext cx="0" cy="285750"/>
                          </a:xfrm>
                          <a:custGeom>
                            <a:avLst/>
                            <a:gdLst/>
                            <a:ahLst/>
                            <a:cxnLst/>
                            <a:rect l="0" t="0" r="0" b="0"/>
                            <a:pathLst>
                              <a:path h="285750">
                                <a:moveTo>
                                  <a:pt x="0" y="0"/>
                                </a:moveTo>
                                <a:lnTo>
                                  <a:pt x="0" y="28575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947" name="Shape 947"/>
                        <wps:cNvSpPr/>
                        <wps:spPr>
                          <a:xfrm>
                            <a:off x="6705600" y="0"/>
                            <a:ext cx="0" cy="285750"/>
                          </a:xfrm>
                          <a:custGeom>
                            <a:avLst/>
                            <a:gdLst/>
                            <a:ahLst/>
                            <a:cxnLst/>
                            <a:rect l="0" t="0" r="0" b="0"/>
                            <a:pathLst>
                              <a:path h="285750">
                                <a:moveTo>
                                  <a:pt x="0" y="0"/>
                                </a:moveTo>
                                <a:lnTo>
                                  <a:pt x="0" y="28575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70" style="width:528pt;height:27.2957pt;mso-position-horizontal-relative:char;mso-position-vertical-relative:line" coordsize="67056,3466">
                <v:shape id="Shape 923" style="position:absolute;width:7715;height:0;left:0;top:2857;" coordsize="771525,0" path="m0,0l771525,0x">
                  <v:stroke weight="0pt" endcap="flat" joinstyle="miter" miterlimit="10" on="true" color="#000000"/>
                  <v:fill on="false" color="#000000" opacity="0"/>
                </v:shape>
                <v:shape id="Shape 924" style="position:absolute;width:7715;height:0;left:0;top:0;" coordsize="771525,0" path="m0,0l771525,0x">
                  <v:stroke weight="0pt" endcap="flat" joinstyle="miter" miterlimit="10" on="true" color="#000000"/>
                  <v:fill on="false" color="#000000" opacity="0"/>
                </v:shape>
                <v:shape id="Shape 925" style="position:absolute;width:0;height:2857;left:0;top:0;" coordsize="0,285750" path="m0,0l0,285750x">
                  <v:stroke weight="0pt" endcap="flat" joinstyle="miter" miterlimit="10" on="true" color="#000000"/>
                  <v:fill on="false" color="#000000" opacity="0"/>
                </v:shape>
                <v:shape id="Shape 927" style="position:absolute;width:11906;height:0;left:7715;top:2857;" coordsize="1190625,0" path="m0,0l1190625,0x">
                  <v:stroke weight="0pt" endcap="flat" joinstyle="miter" miterlimit="10" on="true" color="#000000"/>
                  <v:fill on="false" color="#000000" opacity="0"/>
                </v:shape>
                <v:shape id="Shape 928" style="position:absolute;width:11906;height:0;left:7715;top:0;" coordsize="1190625,0" path="m0,0l1190625,0x">
                  <v:stroke weight="0pt" endcap="flat" joinstyle="miter" miterlimit="10" on="true" color="#000000"/>
                  <v:fill on="false" color="#000000" opacity="0"/>
                </v:shape>
                <v:shape id="Shape 931" style="position:absolute;width:11525;height:0;left:19621;top:2857;" coordsize="1152525,0" path="m0,0l1152525,0x">
                  <v:stroke weight="0pt" endcap="flat" joinstyle="miter" miterlimit="10" on="true" color="#000000"/>
                  <v:fill on="false" color="#000000" opacity="0"/>
                </v:shape>
                <v:shape id="Shape 932" style="position:absolute;width:11525;height:0;left:19621;top:0;" coordsize="1152525,0" path="m0,0l1152525,0x">
                  <v:stroke weight="0pt" endcap="flat" joinstyle="miter" miterlimit="10" on="true" color="#000000"/>
                  <v:fill on="false" color="#000000" opacity="0"/>
                </v:shape>
                <v:shape id="Shape 935" style="position:absolute;width:8858;height:0;left:31146;top:2857;" coordsize="885825,0" path="m0,0l885825,0x">
                  <v:stroke weight="0pt" endcap="flat" joinstyle="miter" miterlimit="10" on="true" color="#000000"/>
                  <v:fill on="false" color="#000000" opacity="0"/>
                </v:shape>
                <v:shape id="Shape 936" style="position:absolute;width:8858;height:0;left:31146;top:0;" coordsize="885825,0" path="m0,0l885825,0x">
                  <v:stroke weight="0pt" endcap="flat" joinstyle="miter" miterlimit="10" on="true" color="#000000"/>
                  <v:fill on="false" color="#000000" opacity="0"/>
                </v:shape>
                <v:shape id="Shape 939" style="position:absolute;width:16764;height:0;left:40005;top:2857;" coordsize="1676400,0" path="m0,0l1676400,0x">
                  <v:stroke weight="0pt" endcap="flat" joinstyle="miter" miterlimit="10" on="true" color="#000000"/>
                  <v:fill on="false" color="#000000" opacity="0"/>
                </v:shape>
                <v:shape id="Shape 940" style="position:absolute;width:16764;height:0;left:40005;top:0;" coordsize="1676400,0" path="m0,0l1676400,0x">
                  <v:stroke weight="0pt" endcap="flat" joinstyle="miter" miterlimit="10" on="true" color="#000000"/>
                  <v:fill on="false" color="#000000" opacity="0"/>
                </v:shape>
                <v:shape id="Shape 942" style="position:absolute;width:0;height:2857;left:56769;top:0;" coordsize="0,285750" path="m0,0l0,285750x">
                  <v:stroke weight="0pt" endcap="flat" joinstyle="miter" miterlimit="10" on="true" color="#000000"/>
                  <v:fill on="false" color="#000000" opacity="0"/>
                </v:shape>
                <v:rect id="Rectangle 943" style="position:absolute;width:16390;height:2375;left:42291;top:1680;" filled="f" stroked="f">
                  <v:textbox inset="0,0,0,0">
                    <w:txbxContent>
                      <w:p>
                        <w:pPr>
                          <w:spacing w:before="0" w:after="160" w:line="259" w:lineRule="auto"/>
                        </w:pPr>
                        <w:r>
                          <w:rPr>
                            <w:rFonts w:cs="Calibri" w:hAnsi="Calibri" w:eastAsia="Calibri" w:ascii="Calibri"/>
                            <w:w w:val="102"/>
                            <w:sz w:val="24"/>
                          </w:rPr>
                          <w:t xml:space="preserve">Overall</w:t>
                        </w:r>
                        <w:r>
                          <w:rPr>
                            <w:rFonts w:cs="Calibri" w:hAnsi="Calibri" w:eastAsia="Calibri" w:ascii="Calibri"/>
                            <w:spacing w:val="-8"/>
                            <w:w w:val="102"/>
                            <w:sz w:val="24"/>
                          </w:rPr>
                          <w:t xml:space="preserve"> </w:t>
                        </w:r>
                        <w:r>
                          <w:rPr>
                            <w:rFonts w:cs="Calibri" w:hAnsi="Calibri" w:eastAsia="Calibri" w:ascii="Calibri"/>
                            <w:w w:val="102"/>
                            <w:sz w:val="24"/>
                          </w:rPr>
                          <w:t xml:space="preserve">Total</w:t>
                        </w:r>
                        <w:r>
                          <w:rPr>
                            <w:rFonts w:cs="Calibri" w:hAnsi="Calibri" w:eastAsia="Calibri" w:ascii="Calibri"/>
                            <w:spacing w:val="-8"/>
                            <w:w w:val="102"/>
                            <w:sz w:val="24"/>
                          </w:rPr>
                          <w:t xml:space="preserve"> </w:t>
                        </w:r>
                        <w:r>
                          <w:rPr>
                            <w:rFonts w:cs="Calibri" w:hAnsi="Calibri" w:eastAsia="Calibri" w:ascii="Calibri"/>
                            <w:w w:val="102"/>
                            <w:sz w:val="24"/>
                          </w:rPr>
                          <w:t xml:space="preserve">(100)</w:t>
                        </w:r>
                      </w:p>
                    </w:txbxContent>
                  </v:textbox>
                </v:rect>
                <v:shape id="Shape 944" style="position:absolute;width:10287;height:0;left:56769;top:2857;" coordsize="1028700,0" path="m0,0l1028700,0x">
                  <v:stroke weight="0pt" endcap="flat" joinstyle="miter" miterlimit="10" on="true" color="#000000"/>
                  <v:fill on="false" color="#000000" opacity="0"/>
                </v:shape>
                <v:shape id="Shape 945" style="position:absolute;width:10287;height:0;left:56769;top:0;" coordsize="1028700,0" path="m0,0l1028700,0x">
                  <v:stroke weight="0pt" endcap="flat" joinstyle="miter" miterlimit="10" on="true" color="#000000"/>
                  <v:fill on="false" color="#000000" opacity="0"/>
                </v:shape>
                <v:shape id="Shape 946" style="position:absolute;width:0;height:2857;left:56769;top:0;" coordsize="0,285750" path="m0,0l0,285750x">
                  <v:stroke weight="0pt" endcap="flat" joinstyle="miter" miterlimit="10" on="true" color="#000000"/>
                  <v:fill on="false" color="#000000" opacity="0"/>
                </v:shape>
                <v:shape id="Shape 947" style="position:absolute;width:0;height:2857;left:67056;top:0;" coordsize="0,285750" path="m0,0l0,285750x">
                  <v:stroke weight="0pt" endcap="flat" joinstyle="miter" miterlimit="10" on="true" color="#000000"/>
                  <v:fill on="false" color="#000000" opacity="0"/>
                </v:shape>
              </v:group>
            </w:pict>
          </mc:Fallback>
        </mc:AlternateContent>
      </w:r>
    </w:p>
    <w:tbl>
      <w:tblPr>
        <w:tblStyle w:val="TableGrid"/>
        <w:tblW w:w="10065" w:type="dxa"/>
        <w:tblInd w:w="77" w:type="dxa"/>
        <w:tblCellMar>
          <w:top w:w="37" w:type="dxa"/>
          <w:left w:w="105" w:type="dxa"/>
          <w:bottom w:w="0" w:type="dxa"/>
          <w:right w:w="115" w:type="dxa"/>
        </w:tblCellMar>
        <w:tblLook w:val="04A0" w:firstRow="1" w:lastRow="0" w:firstColumn="1" w:lastColumn="0" w:noHBand="0" w:noVBand="1"/>
      </w:tblPr>
      <w:tblGrid>
        <w:gridCol w:w="3360"/>
        <w:gridCol w:w="3360"/>
        <w:gridCol w:w="3345"/>
      </w:tblGrid>
      <w:tr w:rsidR="004F3164" w14:paraId="0AE50393" w14:textId="77777777">
        <w:trPr>
          <w:trHeight w:val="375"/>
        </w:trPr>
        <w:tc>
          <w:tcPr>
            <w:tcW w:w="3360" w:type="dxa"/>
            <w:tcBorders>
              <w:top w:val="single" w:sz="2" w:space="0" w:color="9DC3E6"/>
              <w:left w:val="single" w:sz="2" w:space="0" w:color="9DC3E6"/>
              <w:bottom w:val="single" w:sz="2" w:space="0" w:color="9DC3E6"/>
              <w:right w:val="single" w:sz="2" w:space="0" w:color="9DC3E6"/>
            </w:tcBorders>
            <w:shd w:val="clear" w:color="auto" w:fill="D6E4F0"/>
          </w:tcPr>
          <w:p w14:paraId="41C7B0C6" w14:textId="77777777" w:rsidR="004F3164" w:rsidRDefault="00B24D3D">
            <w:pPr>
              <w:spacing w:after="0"/>
            </w:pPr>
            <w:r>
              <w:rPr>
                <w:color w:val="1F4E79"/>
                <w:sz w:val="18"/>
              </w:rPr>
              <w:t>Faculty In- charge</w:t>
            </w:r>
          </w:p>
        </w:tc>
        <w:tc>
          <w:tcPr>
            <w:tcW w:w="3360" w:type="dxa"/>
            <w:tcBorders>
              <w:top w:val="single" w:sz="2" w:space="0" w:color="9DC3E6"/>
              <w:left w:val="single" w:sz="2" w:space="0" w:color="9DC3E6"/>
              <w:bottom w:val="single" w:sz="2" w:space="0" w:color="9DC3E6"/>
              <w:right w:val="single" w:sz="2" w:space="0" w:color="9DC3E6"/>
            </w:tcBorders>
            <w:shd w:val="clear" w:color="auto" w:fill="D6E4F0"/>
          </w:tcPr>
          <w:p w14:paraId="24D563F0" w14:textId="77777777" w:rsidR="004F3164" w:rsidRDefault="00B24D3D">
            <w:pPr>
              <w:spacing w:after="0"/>
            </w:pPr>
            <w:r>
              <w:rPr>
                <w:color w:val="1F4E79"/>
                <w:sz w:val="18"/>
              </w:rPr>
              <w:t>Course Coordinator</w:t>
            </w:r>
          </w:p>
        </w:tc>
        <w:tc>
          <w:tcPr>
            <w:tcW w:w="3345" w:type="dxa"/>
            <w:tcBorders>
              <w:top w:val="single" w:sz="2" w:space="0" w:color="9DC3E6"/>
              <w:left w:val="single" w:sz="2" w:space="0" w:color="9DC3E6"/>
              <w:bottom w:val="single" w:sz="2" w:space="0" w:color="9DC3E6"/>
              <w:right w:val="single" w:sz="2" w:space="0" w:color="9DC3E6"/>
            </w:tcBorders>
            <w:shd w:val="clear" w:color="auto" w:fill="D6E4F0"/>
          </w:tcPr>
          <w:p w14:paraId="2967B705" w14:textId="77777777" w:rsidR="004F3164" w:rsidRDefault="00B24D3D">
            <w:pPr>
              <w:spacing w:after="0"/>
            </w:pPr>
            <w:r>
              <w:rPr>
                <w:color w:val="1F4E79"/>
                <w:sz w:val="18"/>
              </w:rPr>
              <w:t>Head of Department</w:t>
            </w:r>
          </w:p>
        </w:tc>
      </w:tr>
      <w:tr w:rsidR="004F3164" w14:paraId="7269F3B8" w14:textId="77777777">
        <w:trPr>
          <w:trHeight w:val="375"/>
        </w:trPr>
        <w:tc>
          <w:tcPr>
            <w:tcW w:w="3360" w:type="dxa"/>
            <w:tcBorders>
              <w:top w:val="single" w:sz="2" w:space="0" w:color="9DC3E6"/>
              <w:left w:val="single" w:sz="2" w:space="0" w:color="9DC3E6"/>
              <w:bottom w:val="single" w:sz="2" w:space="0" w:color="9DC3E6"/>
              <w:right w:val="single" w:sz="2" w:space="0" w:color="9DC3E6"/>
            </w:tcBorders>
          </w:tcPr>
          <w:p w14:paraId="0EC6E031" w14:textId="77777777" w:rsidR="004F3164" w:rsidRDefault="004F3164"/>
        </w:tc>
        <w:tc>
          <w:tcPr>
            <w:tcW w:w="3360" w:type="dxa"/>
            <w:tcBorders>
              <w:top w:val="single" w:sz="2" w:space="0" w:color="9DC3E6"/>
              <w:left w:val="single" w:sz="2" w:space="0" w:color="9DC3E6"/>
              <w:bottom w:val="single" w:sz="2" w:space="0" w:color="9DC3E6"/>
              <w:right w:val="single" w:sz="2" w:space="0" w:color="9DC3E6"/>
            </w:tcBorders>
          </w:tcPr>
          <w:p w14:paraId="7E937DB5" w14:textId="77777777" w:rsidR="004F3164" w:rsidRDefault="004F3164"/>
        </w:tc>
        <w:tc>
          <w:tcPr>
            <w:tcW w:w="3345" w:type="dxa"/>
            <w:tcBorders>
              <w:top w:val="single" w:sz="2" w:space="0" w:color="9DC3E6"/>
              <w:left w:val="single" w:sz="2" w:space="0" w:color="9DC3E6"/>
              <w:bottom w:val="single" w:sz="2" w:space="0" w:color="9DC3E6"/>
              <w:right w:val="single" w:sz="2" w:space="0" w:color="9DC3E6"/>
            </w:tcBorders>
          </w:tcPr>
          <w:p w14:paraId="7B4A74A6" w14:textId="77777777" w:rsidR="004F3164" w:rsidRDefault="004F3164"/>
        </w:tc>
      </w:tr>
      <w:tr w:rsidR="004F3164" w14:paraId="56C89245" w14:textId="77777777">
        <w:trPr>
          <w:trHeight w:val="375"/>
        </w:trPr>
        <w:tc>
          <w:tcPr>
            <w:tcW w:w="3360" w:type="dxa"/>
            <w:tcBorders>
              <w:top w:val="single" w:sz="2" w:space="0" w:color="9DC3E6"/>
              <w:left w:val="single" w:sz="2" w:space="0" w:color="9DC3E6"/>
              <w:bottom w:val="single" w:sz="2" w:space="0" w:color="9DC3E6"/>
              <w:right w:val="single" w:sz="2" w:space="0" w:color="9DC3E6"/>
            </w:tcBorders>
          </w:tcPr>
          <w:p w14:paraId="65B7DDF1" w14:textId="77777777" w:rsidR="004F3164" w:rsidRDefault="00B24D3D">
            <w:pPr>
              <w:spacing w:after="0"/>
              <w:ind w:right="77"/>
              <w:jc w:val="center"/>
            </w:pPr>
            <w:r>
              <w:rPr>
                <w:sz w:val="18"/>
              </w:rPr>
              <w:t>Signature: _______________</w:t>
            </w:r>
          </w:p>
        </w:tc>
        <w:tc>
          <w:tcPr>
            <w:tcW w:w="3360" w:type="dxa"/>
            <w:tcBorders>
              <w:top w:val="single" w:sz="2" w:space="0" w:color="9DC3E6"/>
              <w:left w:val="single" w:sz="2" w:space="0" w:color="9DC3E6"/>
              <w:bottom w:val="single" w:sz="2" w:space="0" w:color="9DC3E6"/>
              <w:right w:val="single" w:sz="2" w:space="0" w:color="9DC3E6"/>
            </w:tcBorders>
          </w:tcPr>
          <w:p w14:paraId="59CA4961" w14:textId="77777777" w:rsidR="004F3164" w:rsidRDefault="00B24D3D">
            <w:pPr>
              <w:spacing w:after="0"/>
              <w:ind w:right="77"/>
              <w:jc w:val="center"/>
            </w:pPr>
            <w:r>
              <w:rPr>
                <w:sz w:val="18"/>
              </w:rPr>
              <w:t>Signature: _______________</w:t>
            </w:r>
          </w:p>
        </w:tc>
        <w:tc>
          <w:tcPr>
            <w:tcW w:w="3345" w:type="dxa"/>
            <w:tcBorders>
              <w:top w:val="single" w:sz="2" w:space="0" w:color="9DC3E6"/>
              <w:left w:val="single" w:sz="2" w:space="0" w:color="9DC3E6"/>
              <w:bottom w:val="single" w:sz="2" w:space="0" w:color="9DC3E6"/>
              <w:right w:val="single" w:sz="2" w:space="0" w:color="9DC3E6"/>
            </w:tcBorders>
          </w:tcPr>
          <w:p w14:paraId="406DFE7B" w14:textId="77777777" w:rsidR="004F3164" w:rsidRDefault="00B24D3D">
            <w:pPr>
              <w:spacing w:after="0"/>
              <w:ind w:right="62"/>
              <w:jc w:val="center"/>
            </w:pPr>
            <w:r>
              <w:rPr>
                <w:sz w:val="18"/>
              </w:rPr>
              <w:t>Signature: _______________</w:t>
            </w:r>
          </w:p>
        </w:tc>
      </w:tr>
      <w:tr w:rsidR="004F3164" w14:paraId="1A92A48C" w14:textId="77777777">
        <w:trPr>
          <w:trHeight w:val="375"/>
        </w:trPr>
        <w:tc>
          <w:tcPr>
            <w:tcW w:w="3360" w:type="dxa"/>
            <w:tcBorders>
              <w:top w:val="single" w:sz="2" w:space="0" w:color="9DC3E6"/>
              <w:left w:val="single" w:sz="2" w:space="0" w:color="9DC3E6"/>
              <w:bottom w:val="single" w:sz="2" w:space="0" w:color="9DC3E6"/>
              <w:right w:val="single" w:sz="2" w:space="0" w:color="9DC3E6"/>
            </w:tcBorders>
          </w:tcPr>
          <w:p w14:paraId="67A035E2" w14:textId="77777777" w:rsidR="004F3164" w:rsidRDefault="00B24D3D">
            <w:pPr>
              <w:spacing w:after="0"/>
              <w:ind w:right="61"/>
              <w:jc w:val="center"/>
            </w:pPr>
            <w:r>
              <w:rPr>
                <w:sz w:val="18"/>
              </w:rPr>
              <w:t>Date: ___________________</w:t>
            </w:r>
          </w:p>
        </w:tc>
        <w:tc>
          <w:tcPr>
            <w:tcW w:w="3360" w:type="dxa"/>
            <w:tcBorders>
              <w:top w:val="single" w:sz="2" w:space="0" w:color="9DC3E6"/>
              <w:left w:val="single" w:sz="2" w:space="0" w:color="9DC3E6"/>
              <w:bottom w:val="single" w:sz="2" w:space="0" w:color="9DC3E6"/>
              <w:right w:val="single" w:sz="2" w:space="0" w:color="9DC3E6"/>
            </w:tcBorders>
          </w:tcPr>
          <w:p w14:paraId="0840109F" w14:textId="77777777" w:rsidR="004F3164" w:rsidRDefault="00B24D3D">
            <w:pPr>
              <w:spacing w:after="0"/>
              <w:ind w:right="91"/>
              <w:jc w:val="center"/>
            </w:pPr>
            <w:r>
              <w:rPr>
                <w:sz w:val="18"/>
              </w:rPr>
              <w:t>Date: ___________________</w:t>
            </w:r>
          </w:p>
        </w:tc>
        <w:tc>
          <w:tcPr>
            <w:tcW w:w="3345" w:type="dxa"/>
            <w:tcBorders>
              <w:top w:val="single" w:sz="2" w:space="0" w:color="9DC3E6"/>
              <w:left w:val="single" w:sz="2" w:space="0" w:color="9DC3E6"/>
              <w:bottom w:val="single" w:sz="2" w:space="0" w:color="9DC3E6"/>
              <w:right w:val="single" w:sz="2" w:space="0" w:color="9DC3E6"/>
            </w:tcBorders>
          </w:tcPr>
          <w:p w14:paraId="1CCA5E5C" w14:textId="77777777" w:rsidR="004F3164" w:rsidRDefault="00B24D3D">
            <w:pPr>
              <w:spacing w:after="0"/>
              <w:ind w:right="76"/>
              <w:jc w:val="center"/>
            </w:pPr>
            <w:r>
              <w:rPr>
                <w:sz w:val="18"/>
              </w:rPr>
              <w:t>Date: ___________________</w:t>
            </w:r>
          </w:p>
        </w:tc>
      </w:tr>
    </w:tbl>
    <w:p w14:paraId="06BF6063" w14:textId="77777777" w:rsidR="004F3164" w:rsidRDefault="004F3164">
      <w:pPr>
        <w:sectPr w:rsidR="004F3164">
          <w:pgSz w:w="12240" w:h="15840"/>
          <w:pgMar w:top="1125" w:right="1829" w:bottom="1470" w:left="793" w:header="720" w:footer="720" w:gutter="0"/>
          <w:cols w:space="720"/>
        </w:sectPr>
      </w:pPr>
    </w:p>
    <w:p w14:paraId="76E15B0D" w14:textId="77777777" w:rsidR="004F3164" w:rsidRDefault="00B24D3D">
      <w:pPr>
        <w:spacing w:after="130"/>
        <w:ind w:left="-5" w:hanging="10"/>
      </w:pPr>
      <w:r>
        <w:rPr>
          <w:color w:val="EE0000"/>
        </w:rPr>
        <w:t>Q1. Multi-Stage Authentication System</w:t>
      </w:r>
    </w:p>
    <w:p w14:paraId="3E6EFE8E" w14:textId="77777777" w:rsidR="004F3164" w:rsidRDefault="00B24D3D">
      <w:pPr>
        <w:spacing w:after="124" w:line="265" w:lineRule="auto"/>
        <w:ind w:left="-5" w:hanging="10"/>
      </w:pPr>
      <w:r>
        <w:t>Problem Statement</w:t>
      </w:r>
    </w:p>
    <w:p w14:paraId="432858BD" w14:textId="77777777" w:rsidR="004F3164" w:rsidRDefault="00B24D3D">
      <w:pPr>
        <w:spacing w:after="292" w:line="252" w:lineRule="auto"/>
        <w:ind w:left="-5" w:right="633" w:hanging="10"/>
        <w:jc w:val="both"/>
      </w:pPr>
      <w:r>
        <w:rPr>
          <w:sz w:val="24"/>
        </w:rPr>
        <w:t>A security authentication algorithm reduces the problem size by half at each recursive stage and performs constant verification work at every level. Given recurrence:</w:t>
      </w:r>
    </w:p>
    <w:p w14:paraId="7DE12B9D" w14:textId="77777777" w:rsidR="004F3164" w:rsidRDefault="00B24D3D">
      <w:pPr>
        <w:spacing w:after="394" w:line="252" w:lineRule="auto"/>
        <w:ind w:left="-5" w:right="633" w:hanging="10"/>
        <w:jc w:val="both"/>
      </w:pPr>
      <w:r>
        <w:rPr>
          <w:sz w:val="24"/>
        </w:rPr>
        <w:t>Use the Substitution Method to solve the recurrence and determine its asymptotic complexity.</w:t>
      </w:r>
    </w:p>
    <w:p w14:paraId="425327E3" w14:textId="77777777" w:rsidR="004F3164" w:rsidRDefault="00B24D3D">
      <w:pPr>
        <w:spacing w:after="124" w:line="265" w:lineRule="auto"/>
        <w:ind w:left="-5" w:hanging="10"/>
      </w:pPr>
      <w:r>
        <w:t>Understand the Recurrence</w:t>
      </w:r>
    </w:p>
    <w:p w14:paraId="0B2E0111" w14:textId="77777777" w:rsidR="004F3164" w:rsidRDefault="00B24D3D">
      <w:pPr>
        <w:spacing w:after="124" w:line="265" w:lineRule="auto"/>
        <w:ind w:left="850" w:hanging="10"/>
      </w:pPr>
      <w:r>
        <w:t>The problem size is reduced from n to n/2 at every recursive call.</w:t>
      </w:r>
    </w:p>
    <w:p w14:paraId="7EEB953B" w14:textId="77777777" w:rsidR="004F3164" w:rsidRDefault="00B24D3D">
      <w:pPr>
        <w:spacing w:after="124" w:line="265" w:lineRule="auto"/>
        <w:ind w:left="850" w:hanging="10"/>
      </w:pPr>
      <w:r>
        <w:t>Each recursive level performs constant work (1) for verification.</w:t>
      </w:r>
    </w:p>
    <w:p w14:paraId="2EC8F125" w14:textId="77777777" w:rsidR="004F3164" w:rsidRDefault="00B24D3D">
      <w:pPr>
        <w:spacing w:after="444" w:line="265" w:lineRule="auto"/>
        <w:ind w:left="850" w:hanging="10"/>
      </w:pPr>
      <w:r>
        <w:t>The recursion continues until the input size becomes 1.</w:t>
      </w:r>
    </w:p>
    <w:p w14:paraId="6DD7E3E4" w14:textId="77777777" w:rsidR="004F3164" w:rsidRDefault="00B24D3D">
      <w:pPr>
        <w:spacing w:after="292" w:line="252" w:lineRule="auto"/>
        <w:ind w:left="190" w:right="633" w:hanging="10"/>
        <w:jc w:val="both"/>
      </w:pPr>
      <w:r>
        <w:rPr>
          <w:sz w:val="24"/>
        </w:rPr>
        <w:t>Given recurrence:</w:t>
      </w:r>
    </w:p>
    <w:p w14:paraId="0E4E9EA9" w14:textId="77777777" w:rsidR="004F3164" w:rsidRDefault="00B24D3D">
      <w:pPr>
        <w:spacing w:after="161" w:line="360" w:lineRule="auto"/>
        <w:ind w:left="-5" w:right="3314" w:hanging="10"/>
      </w:pPr>
      <w:r>
        <w:t xml:space="preserve">Step 1: Recursive Expansion (Substitution Method) </w:t>
      </w:r>
      <w:r>
        <w:rPr>
          <w:sz w:val="24"/>
        </w:rPr>
        <w:t>Expand the recurrence repeatedly.</w:t>
      </w:r>
    </w:p>
    <w:p w14:paraId="7929848B" w14:textId="77777777" w:rsidR="004F3164" w:rsidRDefault="00B24D3D">
      <w:pPr>
        <w:spacing w:after="292" w:line="252" w:lineRule="auto"/>
        <w:ind w:left="-5" w:right="633" w:hanging="10"/>
        <w:jc w:val="both"/>
      </w:pPr>
      <w:r>
        <w:rPr>
          <w:sz w:val="24"/>
        </w:rPr>
        <w:t>Substitute :</w:t>
      </w:r>
    </w:p>
    <w:p w14:paraId="48CECFD1" w14:textId="77777777" w:rsidR="004F3164" w:rsidRDefault="00B24D3D">
      <w:pPr>
        <w:spacing w:after="292" w:line="252" w:lineRule="auto"/>
        <w:ind w:left="-5" w:right="633" w:hanging="10"/>
        <w:jc w:val="both"/>
      </w:pPr>
      <w:r>
        <w:rPr>
          <w:sz w:val="24"/>
        </w:rPr>
        <w:t>Substitute again:</w:t>
      </w:r>
    </w:p>
    <w:p w14:paraId="41076090" w14:textId="77777777" w:rsidR="004F3164" w:rsidRDefault="00B24D3D">
      <w:pPr>
        <w:spacing w:after="292" w:line="252" w:lineRule="auto"/>
        <w:ind w:left="-5" w:right="633" w:hanging="10"/>
        <w:jc w:val="both"/>
      </w:pPr>
      <w:r>
        <w:rPr>
          <w:sz w:val="24"/>
        </w:rPr>
        <w:t>After k expansions:</w:t>
      </w:r>
    </w:p>
    <w:p w14:paraId="531053C5" w14:textId="77777777" w:rsidR="004F3164" w:rsidRDefault="00B24D3D">
      <w:pPr>
        <w:spacing w:after="161" w:line="360" w:lineRule="auto"/>
        <w:ind w:left="-5" w:right="4437" w:hanging="10"/>
      </w:pPr>
      <w:r>
        <w:t xml:space="preserve">Step 2: Find the Stopping Condition </w:t>
      </w:r>
      <w:r>
        <w:rPr>
          <w:sz w:val="24"/>
        </w:rPr>
        <w:t>Recursion stops w hen:</w:t>
      </w:r>
    </w:p>
    <w:p w14:paraId="346A9624" w14:textId="77777777" w:rsidR="004F3164" w:rsidRDefault="00B24D3D">
      <w:pPr>
        <w:spacing w:after="292" w:line="252" w:lineRule="auto"/>
        <w:ind w:left="-5" w:right="633" w:hanging="10"/>
        <w:jc w:val="both"/>
      </w:pPr>
      <w:r>
        <w:rPr>
          <w:sz w:val="24"/>
        </w:rPr>
        <w:t>Taking log base 2:</w:t>
      </w:r>
    </w:p>
    <w:p w14:paraId="780EBA4B" w14:textId="77777777" w:rsidR="004F3164" w:rsidRDefault="00B24D3D">
      <w:pPr>
        <w:spacing w:after="444" w:line="265" w:lineRule="auto"/>
        <w:ind w:left="-5" w:hanging="10"/>
      </w:pPr>
      <w:r>
        <w:t>Step 3: Substitute Back</w:t>
      </w:r>
    </w:p>
    <w:p w14:paraId="680DB991" w14:textId="77777777" w:rsidR="004F3164" w:rsidRDefault="00B24D3D">
      <w:pPr>
        <w:spacing w:after="292" w:line="252" w:lineRule="auto"/>
        <w:ind w:left="-5" w:right="633" w:hanging="10"/>
        <w:jc w:val="both"/>
      </w:pPr>
      <w:r>
        <w:rPr>
          <w:sz w:val="24"/>
        </w:rPr>
        <w:t>Since (constant),</w:t>
      </w:r>
    </w:p>
    <w:p w14:paraId="7194E649" w14:textId="77777777" w:rsidR="004F3164" w:rsidRDefault="00B24D3D">
      <w:pPr>
        <w:spacing w:after="138" w:line="252" w:lineRule="auto"/>
        <w:ind w:left="-5" w:right="5920" w:hanging="10"/>
        <w:jc w:val="both"/>
      </w:pPr>
      <w:r>
        <w:rPr>
          <w:sz w:val="24"/>
        </w:rPr>
        <w:t xml:space="preserve">Ignoring constants, </w:t>
      </w:r>
      <w:r>
        <w:t>Efficiency Analysis</w:t>
      </w:r>
    </w:p>
    <w:p w14:paraId="78536CF6" w14:textId="77777777" w:rsidR="004F3164" w:rsidRDefault="00B24D3D">
      <w:pPr>
        <w:spacing w:after="124" w:line="265" w:lineRule="auto"/>
        <w:ind w:left="850" w:hanging="10"/>
      </w:pPr>
      <w:r>
        <w:t>At every recursive level, the problem size becomes half.</w:t>
      </w:r>
    </w:p>
    <w:p w14:paraId="33880FAE" w14:textId="77777777" w:rsidR="004F3164" w:rsidRDefault="00B24D3D">
      <w:pPr>
        <w:spacing w:after="124" w:line="265" w:lineRule="auto"/>
        <w:ind w:left="850" w:hanging="10"/>
      </w:pPr>
      <w:r>
        <w:t>Only constant work (1) is done at each level.</w:t>
      </w:r>
    </w:p>
    <w:p w14:paraId="05CE58DC" w14:textId="77777777" w:rsidR="004F3164" w:rsidRDefault="00B24D3D">
      <w:pPr>
        <w:spacing w:after="124" w:line="265" w:lineRule="auto"/>
        <w:ind w:left="850" w:hanging="10"/>
      </w:pPr>
      <w:r>
        <w:t>Number of recursion levels = .</w:t>
      </w:r>
    </w:p>
    <w:p w14:paraId="5833B0CF" w14:textId="77777777" w:rsidR="004F3164" w:rsidRDefault="00B24D3D">
      <w:pPr>
        <w:spacing w:after="124" w:line="265" w:lineRule="auto"/>
        <w:ind w:left="850" w:hanging="10"/>
      </w:pPr>
      <w:r>
        <w:t>Therefore, total work grows very slowly even for large inputs.</w:t>
      </w:r>
    </w:p>
    <w:p w14:paraId="5212DA94" w14:textId="77777777" w:rsidR="004F3164" w:rsidRDefault="00B24D3D">
      <w:pPr>
        <w:spacing w:after="444" w:line="265" w:lineRule="auto"/>
        <w:ind w:left="-5" w:hanging="10"/>
      </w:pPr>
      <w:r>
        <w:t>Asymptotic Interpretation</w:t>
      </w:r>
    </w:p>
    <w:p w14:paraId="38583064" w14:textId="77777777" w:rsidR="004F3164" w:rsidRDefault="00B24D3D">
      <w:pPr>
        <w:spacing w:after="292" w:line="252" w:lineRule="auto"/>
        <w:ind w:left="-5" w:right="633" w:hanging="10"/>
        <w:jc w:val="both"/>
      </w:pPr>
      <w:r>
        <w:rPr>
          <w:sz w:val="24"/>
        </w:rPr>
        <w:t>Interpretation:</w:t>
      </w:r>
    </w:p>
    <w:p w14:paraId="2A4530E4" w14:textId="77777777" w:rsidR="004F3164" w:rsidRDefault="00B24D3D">
      <w:pPr>
        <w:spacing w:after="1114" w:line="252" w:lineRule="auto"/>
        <w:ind w:left="-5" w:right="767" w:hanging="10"/>
        <w:jc w:val="both"/>
      </w:pPr>
      <w:r>
        <w:rPr>
          <w:sz w:val="24"/>
        </w:rPr>
        <w:t>The authentication algorithm has logarithmic time complexity, meaning the execution time grows slow ly as the input size increases. This ensures fast authentication even for very large datasets.</w:t>
      </w:r>
    </w:p>
    <w:p w14:paraId="3B715606" w14:textId="77777777" w:rsidR="004F3164" w:rsidRDefault="00B24D3D">
      <w:pPr>
        <w:spacing w:after="130"/>
        <w:ind w:left="-5" w:hanging="10"/>
      </w:pPr>
      <w:r>
        <w:rPr>
          <w:color w:val="EE0000"/>
        </w:rPr>
        <w:t>Q2. Autonomous Vehicle Navigation System</w:t>
      </w:r>
    </w:p>
    <w:p w14:paraId="05FDEAB1" w14:textId="77777777" w:rsidR="004F3164" w:rsidRDefault="00B24D3D">
      <w:pPr>
        <w:spacing w:after="124" w:line="265" w:lineRule="auto"/>
        <w:ind w:left="-5" w:hanging="10"/>
      </w:pPr>
      <w:r>
        <w:t>Problem Statement</w:t>
      </w:r>
    </w:p>
    <w:p w14:paraId="792138DA" w14:textId="77777777" w:rsidR="004F3164" w:rsidRDefault="00B24D3D">
      <w:pPr>
        <w:spacing w:after="544" w:line="265" w:lineRule="auto"/>
        <w:ind w:left="-5" w:hanging="10"/>
      </w:pPr>
      <w:r>
        <w:t>An autonomous vehicle navigation system processes route data using the recurrence</w:t>
      </w:r>
    </w:p>
    <w:p w14:paraId="0A8EF803" w14:textId="77777777" w:rsidR="004F3164" w:rsidRDefault="00B24D3D">
      <w:pPr>
        <w:spacing w:after="544" w:line="265" w:lineRule="auto"/>
        <w:ind w:left="-5" w:hanging="10"/>
      </w:pPr>
      <w:r>
        <w:t>Apply the Master Theorem to determine the time complexity.</w:t>
      </w:r>
    </w:p>
    <w:p w14:paraId="29CD4576" w14:textId="77777777" w:rsidR="004F3164" w:rsidRDefault="00B24D3D">
      <w:pPr>
        <w:spacing w:after="444" w:line="265" w:lineRule="auto"/>
        <w:ind w:left="-5" w:hanging="10"/>
      </w:pPr>
      <w:r>
        <w:t>Given recurrence:</w:t>
      </w:r>
    </w:p>
    <w:p w14:paraId="42EE8673" w14:textId="77777777" w:rsidR="004F3164" w:rsidRDefault="00B24D3D">
      <w:pPr>
        <w:spacing w:after="7" w:line="252" w:lineRule="auto"/>
        <w:ind w:left="-5" w:right="633" w:hanging="10"/>
        <w:jc w:val="both"/>
      </w:pPr>
      <w:r>
        <w:rPr>
          <w:sz w:val="24"/>
        </w:rPr>
        <w:t>Step 1: Identify Master Theorem Parameters</w:t>
      </w:r>
    </w:p>
    <w:p w14:paraId="53A8C7A9" w14:textId="77777777" w:rsidR="004F3164" w:rsidRDefault="00B24D3D">
      <w:pPr>
        <w:spacing w:after="444" w:line="265" w:lineRule="auto"/>
        <w:ind w:left="-5" w:hanging="10"/>
      </w:pPr>
      <w:r>
        <w:t>Compare with</w:t>
      </w:r>
    </w:p>
    <w:p w14:paraId="0D008F17" w14:textId="77777777" w:rsidR="004F3164" w:rsidRDefault="00B24D3D">
      <w:pPr>
        <w:spacing w:after="1651" w:line="252" w:lineRule="auto"/>
        <w:ind w:left="-5" w:right="633" w:hanging="10"/>
        <w:jc w:val="both"/>
      </w:pPr>
      <w:r>
        <w:rPr>
          <w:sz w:val="24"/>
        </w:rPr>
        <w:t>Here,</w:t>
      </w:r>
    </w:p>
    <w:p w14:paraId="697E2006" w14:textId="77777777" w:rsidR="004F3164" w:rsidRDefault="00B24D3D">
      <w:pPr>
        <w:spacing w:after="544" w:line="265" w:lineRule="auto"/>
        <w:ind w:left="-5" w:hanging="10"/>
      </w:pPr>
      <w:r>
        <w:t>Step 2: Compute</w:t>
      </w:r>
    </w:p>
    <w:p w14:paraId="269F68A3" w14:textId="77777777" w:rsidR="004F3164" w:rsidRDefault="00B24D3D">
      <w:pPr>
        <w:spacing w:after="544" w:line="265" w:lineRule="auto"/>
        <w:ind w:left="730" w:hanging="10"/>
      </w:pPr>
      <w:r>
        <w:t>Thus,</w:t>
      </w:r>
    </w:p>
    <w:p w14:paraId="4C7E029E" w14:textId="77777777" w:rsidR="004F3164" w:rsidRDefault="00B24D3D">
      <w:pPr>
        <w:spacing w:after="544" w:line="265" w:lineRule="auto"/>
        <w:ind w:left="730" w:hanging="10"/>
      </w:pPr>
      <w:r>
        <w:t>Compare:</w:t>
      </w:r>
    </w:p>
    <w:p w14:paraId="1937333B" w14:textId="77777777" w:rsidR="004F3164" w:rsidRDefault="00B24D3D">
      <w:pPr>
        <w:spacing w:after="544" w:line="265" w:lineRule="auto"/>
        <w:ind w:left="730" w:hanging="10"/>
      </w:pPr>
      <w:r>
        <w:t>So,</w:t>
      </w:r>
    </w:p>
    <w:p w14:paraId="75B50B03" w14:textId="77777777" w:rsidR="004F3164" w:rsidRDefault="00B24D3D">
      <w:pPr>
        <w:spacing w:after="124" w:line="265" w:lineRule="auto"/>
        <w:ind w:left="730" w:hanging="10"/>
      </w:pPr>
      <w:r>
        <w:t>where .</w:t>
      </w:r>
    </w:p>
    <w:p w14:paraId="3D747537" w14:textId="77777777" w:rsidR="004F3164" w:rsidRDefault="00B24D3D">
      <w:pPr>
        <w:spacing w:after="544" w:line="265" w:lineRule="auto"/>
        <w:ind w:left="730" w:hanging="10"/>
      </w:pPr>
      <w:r>
        <w:t>Also,</w:t>
      </w:r>
    </w:p>
    <w:p w14:paraId="37C19406" w14:textId="77777777" w:rsidR="004F3164" w:rsidRDefault="00B24D3D">
      <w:pPr>
        <w:spacing w:after="161" w:line="360" w:lineRule="auto"/>
        <w:ind w:left="-5" w:right="4495" w:hanging="10"/>
      </w:pPr>
      <w:r>
        <w:t xml:space="preserve">Step 3: Select the Master Theorem Case </w:t>
      </w:r>
      <w:r>
        <w:rPr>
          <w:sz w:val="24"/>
        </w:rPr>
        <w:t>Since</w:t>
      </w:r>
    </w:p>
    <w:p w14:paraId="18588A3E" w14:textId="77777777" w:rsidR="004F3164" w:rsidRDefault="00B24D3D">
      <w:pPr>
        <w:spacing w:after="138" w:line="252" w:lineRule="auto"/>
        <w:ind w:left="-5" w:right="4194" w:hanging="10"/>
        <w:jc w:val="both"/>
      </w:pPr>
      <w:r>
        <w:rPr>
          <w:sz w:val="24"/>
        </w:rPr>
        <w:t xml:space="preserve">and the regularity condition is satisfied, </w:t>
      </w:r>
      <w:r>
        <w:t>Step 4: Final Complexity</w:t>
      </w:r>
    </w:p>
    <w:p w14:paraId="17BC1AC2" w14:textId="77777777" w:rsidR="004F3164" w:rsidRDefault="00B24D3D">
      <w:pPr>
        <w:spacing w:after="124" w:line="265" w:lineRule="auto"/>
        <w:ind w:left="-5" w:hanging="10"/>
      </w:pPr>
      <w:r>
        <w:t>Performance Analysis</w:t>
      </w:r>
    </w:p>
    <w:p w14:paraId="265B3ABA" w14:textId="77777777" w:rsidR="004F3164" w:rsidRDefault="00B24D3D">
      <w:pPr>
        <w:spacing w:after="124" w:line="265" w:lineRule="auto"/>
        <w:ind w:left="850" w:hanging="10"/>
      </w:pPr>
      <w:r>
        <w:t>The navigation system divides the map into two halves at each recursive step.</w:t>
      </w:r>
    </w:p>
    <w:p w14:paraId="14E8B888" w14:textId="77777777" w:rsidR="004F3164" w:rsidRDefault="00B24D3D">
      <w:pPr>
        <w:spacing w:after="130"/>
        <w:ind w:right="68"/>
        <w:jc w:val="right"/>
      </w:pPr>
      <w:r>
        <w:t>However, processing each level requires work, which dominates the recursive cost.</w:t>
      </w:r>
    </w:p>
    <w:p w14:paraId="3EFBED68" w14:textId="77777777" w:rsidR="004F3164" w:rsidRDefault="00B24D3D">
      <w:pPr>
        <w:spacing w:after="908" w:line="336" w:lineRule="auto"/>
        <w:ind w:left="850" w:right="593" w:hanging="10"/>
      </w:pPr>
      <w:r>
        <w:t xml:space="preserve">As the map size increases, execution time grows quadratically. </w:t>
      </w:r>
      <w:r>
        <w:rPr>
          <w:sz w:val="28"/>
        </w:rPr>
        <w:t>Asymptotic Complexity</w:t>
      </w:r>
    </w:p>
    <w:p w14:paraId="61CF8ADE" w14:textId="77777777" w:rsidR="004F3164" w:rsidRDefault="00B24D3D">
      <w:pPr>
        <w:spacing w:after="292" w:line="252" w:lineRule="auto"/>
        <w:ind w:left="850" w:right="633" w:hanging="10"/>
        <w:jc w:val="both"/>
      </w:pPr>
      <w:r>
        <w:rPr>
          <w:sz w:val="24"/>
        </w:rPr>
        <w:t>Interpretation:</w:t>
      </w:r>
    </w:p>
    <w:p w14:paraId="720F498D" w14:textId="77777777" w:rsidR="004F3164" w:rsidRDefault="00B24D3D">
      <w:pPr>
        <w:spacing w:after="0" w:line="246" w:lineRule="auto"/>
        <w:ind w:left="720"/>
      </w:pPr>
      <w:r>
        <w:rPr>
          <w:sz w:val="24"/>
        </w:rPr>
        <w:t>The algorithm's running time increases proportionally to the square of the input size. For large maps, the quadratic processing cost dominates, making the algorithm less scalable than logarithmic or linear-time solutions.</w:t>
      </w:r>
    </w:p>
    <w:sectPr w:rsidR="004F3164">
      <w:pgSz w:w="11895" w:h="16830"/>
      <w:pgMar w:top="1449" w:right="1502" w:bottom="17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164"/>
    <w:rsid w:val="00427D2E"/>
    <w:rsid w:val="004F3164"/>
    <w:rsid w:val="00B24D3D"/>
    <w:rsid w:val="00DD2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C634"/>
  <w15:docId w15:val="{F0AE2307-5E14-4324-9DBC-615248C2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923</Words>
  <Characters>5264</Characters>
  <Application>Microsoft Office Word</Application>
  <DocSecurity>0</DocSecurity>
  <Lines>43</Lines>
  <Paragraphs>12</Paragraphs>
  <ScaleCrop>false</ScaleCrop>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Mythili</dc:creator>
  <cp:keywords/>
  <cp:lastModifiedBy>S Mythili</cp:lastModifiedBy>
  <cp:revision>2</cp:revision>
  <dcterms:created xsi:type="dcterms:W3CDTF">2026-07-17T09:17:00Z</dcterms:created>
  <dcterms:modified xsi:type="dcterms:W3CDTF">2026-07-17T09:17:00Z</dcterms:modified>
</cp:coreProperties>
</file>