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.04/2020/25</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Begim Balgyn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05.07.1998</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038651920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22.06.2015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980705451096</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Begim Balgyn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038651920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22.06.2015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21.06.2025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980705451096</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balgyn.begim@gmail.com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Begim Balgyn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04/2020/25</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Begim Balgyn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04/2020/25</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Бегім Балғын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05.07.1998</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038651920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22.06.2015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980705451096</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Бегім Балғын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038651920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22.06.2015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21.06.2025.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980705451096</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balgyn.begim@gmail.com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Бегім Балғын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04/2020/25</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Бегім Балғын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