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Kokanbekov Aibek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30.01.1992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041299604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920130351221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041299604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920130351221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aybek.gin@gmail.com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Коканбеков Айбек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30.01.1992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041299604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920130351221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Коканбеков Айбек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041299604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920130351221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aybek.gin@gmail.com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Коканбеков Айбек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Коканбеков Айбек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