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Tulepbayev Samat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28.05.1990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037346021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29.12.2014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900528301295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037346021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29.12.2014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28.12.2024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900528301295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samatt90@gmail.com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Тулепбаев Самат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28.05.1990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037346021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29.12.2014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900528301295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Тулепбаев Самат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037346021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29.12.2014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28.12.2024.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900528301295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samatt90@gmail.com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Тулепбаев Самат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Тулепбаев Самат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