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Turakbay Meiirzhan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04.03.1994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046166246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04.07.2019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940304350511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046166246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04.07.2019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03.07.2029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940304350511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meyir_mktl@mail.ru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Тұрақбай Мейіржан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04.03.1994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046166246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04.07.2019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940304350511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Тұрақбай Мейіржан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046166246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04.07.2019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03.07.2029.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940304350511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meyir_mktl@mail.ru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Тұрақбай Мейіржан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Тұрақбай Мейіржан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