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Zakrikchinov Assylbek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14.02.1999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038112556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25.02.2015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990214350361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038112556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25.02.2015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24.02.2025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990214350361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mr.asilbek99@gmail.com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Закрикчинов Асылбек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14.02.1999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038112556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25.02.2015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990214350361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Закрикчинов Асылбек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038112556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25.02.2015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24.02.2025.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990214350361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mr.asilbek99@gmail.com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Закрикчинов Асылбек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Закрикчинов Асылбек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