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F9" w:rsidRDefault="002F5FAC" w:rsidP="002F5FAC">
      <w:pPr>
        <w:pStyle w:val="ListParagraph"/>
        <w:numPr>
          <w:ilvl w:val="0"/>
          <w:numId w:val="1"/>
        </w:numPr>
      </w:pPr>
      <w:r>
        <w:t>First of all, as we all know SURF is a feature point (rather known as interest points) detection algorithm</w:t>
      </w:r>
    </w:p>
    <w:p w:rsidR="002F5FAC" w:rsidRDefault="002F5FAC" w:rsidP="002F5FAC">
      <w:pPr>
        <w:pStyle w:val="ListParagraph"/>
        <w:numPr>
          <w:ilvl w:val="0"/>
          <w:numId w:val="1"/>
        </w:numPr>
      </w:pPr>
      <w:r>
        <w:t>It uses a very basic Hessian Matrix approximation. Hessian matrix is a square matrix of the second order partial derivatives of a function</w:t>
      </w:r>
    </w:p>
    <w:p w:rsidR="002F5FAC" w:rsidRDefault="002F5FAC" w:rsidP="002F5FAC">
      <w:pPr>
        <w:pStyle w:val="ListParagraph"/>
        <w:numPr>
          <w:ilvl w:val="0"/>
          <w:numId w:val="1"/>
        </w:numPr>
      </w:pPr>
      <w:r>
        <w:t>Then it makes use of Integral images. Using integral images, it takes only 3 additions to calculate the sum of the intensities over any rectangular area. So it is faster.</w:t>
      </w:r>
    </w:p>
    <w:p w:rsidR="002F5FAC" w:rsidRPr="00F71D1D" w:rsidRDefault="002F5FAC" w:rsidP="002F5FAC">
      <w:pPr>
        <w:pStyle w:val="ListParagraph"/>
        <w:numPr>
          <w:ilvl w:val="0"/>
          <w:numId w:val="1"/>
        </w:numPr>
      </w:pPr>
      <w:r>
        <w:t xml:space="preserve">Suppose there’s a rectangular region formed between the point </w:t>
      </w:r>
      <w:r>
        <w:rPr>
          <w:i/>
        </w:rPr>
        <w:t xml:space="preserve">x </w:t>
      </w:r>
      <w:r>
        <w:t xml:space="preserve">and the origin. Then the sum of the intensities of all the pixels </w:t>
      </w:r>
      <w:r w:rsidR="00F71D1D">
        <w:t xml:space="preserve">in that region can be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(x)</m:t>
        </m:r>
      </m:oMath>
      <w:r w:rsidR="00F71D1D">
        <w:rPr>
          <w:rFonts w:eastAsiaTheme="minorEastAsia"/>
        </w:rPr>
        <w:t>. Where</w:t>
      </w:r>
    </w:p>
    <w:p w:rsidR="00F71D1D" w:rsidRPr="00F71D1D" w:rsidRDefault="00F71D1D" w:rsidP="00F71D1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i≤x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j≤y</m:t>
                  </m:r>
                </m:sup>
                <m:e>
                  <m:r>
                    <w:rPr>
                      <w:rFonts w:ascii="Cambria Math" w:hAnsi="Cambria Math"/>
                    </w:rPr>
                    <m:t>I(i,j)</m:t>
                  </m:r>
                </m:e>
              </m:nary>
            </m:e>
          </m:nary>
        </m:oMath>
      </m:oMathPara>
    </w:p>
    <w:p w:rsidR="00F71D1D" w:rsidRDefault="00F71D1D" w:rsidP="00F71D1D">
      <w:pPr>
        <w:pStyle w:val="ListParagraph"/>
        <w:numPr>
          <w:ilvl w:val="0"/>
          <w:numId w:val="1"/>
        </w:numPr>
      </w:pPr>
      <w:r>
        <w:t>So the computation of the intensities takes a very less time using the integral images as compared to calculating each pixel at a time</w:t>
      </w:r>
    </w:p>
    <w:p w:rsidR="00F71D1D" w:rsidRDefault="00F71D1D" w:rsidP="00F71D1D">
      <w:pPr>
        <w:pStyle w:val="ListParagraph"/>
        <w:numPr>
          <w:ilvl w:val="0"/>
          <w:numId w:val="1"/>
        </w:numPr>
      </w:pPr>
      <w:r>
        <w:t>Now, the detector used is based on Hessian Matrix because it performs well in accuracy.</w:t>
      </w:r>
    </w:p>
    <w:p w:rsidR="00F71D1D" w:rsidRDefault="00F71D1D" w:rsidP="00F71D1D">
      <w:pPr>
        <w:pStyle w:val="ListParagraph"/>
        <w:numPr>
          <w:ilvl w:val="0"/>
          <w:numId w:val="1"/>
        </w:numPr>
      </w:pPr>
      <w:r>
        <w:t>Wherever the determinant of the matrix is maximum</w:t>
      </w:r>
      <w:r w:rsidR="00C87FE4">
        <w:t>,</w:t>
      </w:r>
      <w:r>
        <w:t xml:space="preserve"> we detect blob like structures.</w:t>
      </w:r>
      <w:r w:rsidR="00C87FE4">
        <w:t xml:space="preserve"> SURF depends on the determinant of the Hessian matrix for both scale and location info.</w:t>
      </w:r>
    </w:p>
    <w:p w:rsidR="00C87FE4" w:rsidRDefault="00C87FE4" w:rsidP="00F71D1D">
      <w:pPr>
        <w:pStyle w:val="ListParagraph"/>
        <w:numPr>
          <w:ilvl w:val="0"/>
          <w:numId w:val="1"/>
        </w:numPr>
      </w:pPr>
      <w:r>
        <w:t>Now we calculate the hessian matrix as:</w:t>
      </w:r>
    </w:p>
    <w:p w:rsidR="00C87FE4" w:rsidRDefault="00C87FE4" w:rsidP="00C87FE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7813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where x=(x,y) and 6 is the scale</w:t>
      </w:r>
    </w:p>
    <w:p w:rsidR="00C87FE4" w:rsidRDefault="00C87FE4" w:rsidP="00C87FE4">
      <w:pPr>
        <w:pStyle w:val="ListParagraph"/>
        <w:rPr>
          <w:rFonts w:eastAsiaTheme="minorEastAsia"/>
        </w:rPr>
      </w:pPr>
      <w:r w:rsidRPr="00C87FE4">
        <w:rPr>
          <w:sz w:val="28"/>
          <w:szCs w:val="28"/>
        </w:rPr>
        <w:t>L</w:t>
      </w:r>
      <w:r w:rsidRPr="00C87FE4">
        <w:rPr>
          <w:sz w:val="28"/>
          <w:szCs w:val="28"/>
          <w:vertAlign w:val="subscript"/>
        </w:rPr>
        <w:t>xx</w:t>
      </w:r>
      <w:r>
        <w:t xml:space="preserve"> is the convolution(multiplication) of the Gaussian 2</w:t>
      </w:r>
      <w:r w:rsidRPr="00C87FE4">
        <w:rPr>
          <w:vertAlign w:val="superscript"/>
        </w:rPr>
        <w:t>nd</w:t>
      </w:r>
      <w:r>
        <w:t xml:space="preserve"> order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g(6)</m:t>
        </m:r>
      </m:oMath>
      <w:r w:rsidR="00AC3C46">
        <w:rPr>
          <w:rFonts w:eastAsiaTheme="minorEastAsia"/>
        </w:rPr>
        <w:t xml:space="preserve"> and similarly, </w:t>
      </w:r>
      <w:r w:rsidR="00AC3C46" w:rsidRPr="00AC3C46">
        <w:rPr>
          <w:rFonts w:eastAsiaTheme="minorEastAsia"/>
          <w:sz w:val="28"/>
          <w:szCs w:val="28"/>
        </w:rPr>
        <w:t>L</w:t>
      </w:r>
      <w:r w:rsidR="00AC3C46" w:rsidRPr="00AC3C46">
        <w:rPr>
          <w:rFonts w:eastAsiaTheme="minorEastAsia"/>
          <w:sz w:val="28"/>
          <w:szCs w:val="28"/>
          <w:vertAlign w:val="subscript"/>
        </w:rPr>
        <w:t>xy</w:t>
      </w:r>
      <w:r w:rsidR="00AC3C46">
        <w:rPr>
          <w:rFonts w:eastAsiaTheme="minorEastAsia"/>
          <w:sz w:val="28"/>
          <w:szCs w:val="28"/>
        </w:rPr>
        <w:t xml:space="preserve"> </w:t>
      </w:r>
      <w:r w:rsidR="00AC3C46" w:rsidRPr="00AC3C46">
        <w:rPr>
          <w:rFonts w:eastAsiaTheme="minorEastAsia"/>
        </w:rPr>
        <w:t>is</w:t>
      </w:r>
      <w:r w:rsidR="00AC3C4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g(6)</m:t>
        </m:r>
      </m:oMath>
    </w:p>
    <w:p w:rsidR="001E0EB9" w:rsidRPr="001E0EB9" w:rsidRDefault="001E0EB9" w:rsidP="001E0E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Though Gaussians are optimal for analysis, they have to be discretised and cropped</w:t>
      </w:r>
      <w:r w:rsidR="00543D1A">
        <w:rPr>
          <w:rFonts w:eastAsiaTheme="minorEastAsia"/>
        </w:rPr>
        <w:t>.</w:t>
      </w:r>
    </w:p>
    <w:p w:rsidR="001E0EB9" w:rsidRPr="001E0EB9" w:rsidRDefault="001E0EB9" w:rsidP="001E0EB9">
      <w:pPr>
        <w:pStyle w:val="ListParagraph"/>
        <w:numPr>
          <w:ilvl w:val="0"/>
          <w:numId w:val="1"/>
        </w:numPr>
      </w:pPr>
      <w:r>
        <w:t xml:space="preserve">Though this is a  preferable way using the Gaussians, they lead to a loss in repeatability under image rotations, around odd multiples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. </w:t>
      </w:r>
      <w:r w:rsidRPr="001E0EB9">
        <w:rPr>
          <w:rFonts w:eastAsiaTheme="minorEastAsia"/>
        </w:rPr>
        <w:t>Th</w:t>
      </w:r>
      <w:r>
        <w:rPr>
          <w:rFonts w:eastAsiaTheme="minorEastAsia"/>
        </w:rPr>
        <w:t xml:space="preserve">e repeatability is max around the multiples of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</w:rPr>
        <w:t>Nevertheless, the detector performs well and is fast, so no harm using it.</w:t>
      </w:r>
    </w:p>
    <w:p w:rsidR="001E0EB9" w:rsidRPr="001D3254" w:rsidRDefault="001E0EB9" w:rsidP="001E0EB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Using the integral images and the fast computation of the Gaussians, the computation time is independent of the size and is cost efficient as well.</w:t>
      </w:r>
    </w:p>
    <w:p w:rsidR="001D3254" w:rsidRPr="001D3254" w:rsidRDefault="001D3254" w:rsidP="001E0EB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The relative weight of the response(output) of the filter is used to balance the expression for Hessian determinant. It is a constant =0.9 as changing it didn’t have an impact on the results.</w:t>
      </w:r>
    </w:p>
    <w:p w:rsidR="001D3254" w:rsidRPr="00737EA0" w:rsidRDefault="00737EA0" w:rsidP="001E0EB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Now in the actual SURF algorithm, there are 3 steps:</w:t>
      </w:r>
    </w:p>
    <w:p w:rsidR="00737EA0" w:rsidRPr="00737EA0" w:rsidRDefault="00737EA0" w:rsidP="00737EA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Fixing an orientation based on the info obtained from the circular region around the interest point</w:t>
      </w:r>
    </w:p>
    <w:p w:rsidR="00737EA0" w:rsidRPr="00737EA0" w:rsidRDefault="00737EA0" w:rsidP="00737EA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Extracting the SURF descriptors from it</w:t>
      </w:r>
    </w:p>
    <w:p w:rsidR="00737EA0" w:rsidRPr="00737EA0" w:rsidRDefault="00737EA0" w:rsidP="00737EA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Matching between two images</w:t>
      </w:r>
    </w:p>
    <w:p w:rsidR="00737EA0" w:rsidRDefault="00737EA0" w:rsidP="00737EA0">
      <w:pPr>
        <w:pStyle w:val="ListParagraph"/>
        <w:numPr>
          <w:ilvl w:val="0"/>
          <w:numId w:val="1"/>
        </w:numPr>
      </w:pPr>
      <w:r>
        <w:t xml:space="preserve">For orientation, SURF uses responses in horizontal and vertical direction for a neighbourhood of size </w:t>
      </w:r>
      <w:r w:rsidR="00744599">
        <w:t>6s, where s is the scale with which the interest point is detected</w:t>
      </w:r>
    </w:p>
    <w:p w:rsidR="00744599" w:rsidRDefault="00744599" w:rsidP="00737EA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21812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horizontal and vertical filters used for calculating the responses. For the dark parts, weight is -1 whereas it is 1 for the bright parts.</w:t>
      </w:r>
    </w:p>
    <w:p w:rsidR="00744599" w:rsidRDefault="008305CB" w:rsidP="00737EA0">
      <w:pPr>
        <w:pStyle w:val="ListParagraph"/>
        <w:numPr>
          <w:ilvl w:val="0"/>
          <w:numId w:val="1"/>
        </w:numPr>
      </w:pPr>
      <w:r>
        <w:t>The dominant responses are calculated by summing all the responses in a sliding window of size 60</w:t>
      </w:r>
      <w:r>
        <w:rPr>
          <w:vertAlign w:val="superscript"/>
        </w:rPr>
        <w:t>0</w:t>
      </w:r>
      <w:r>
        <w:t>.</w:t>
      </w:r>
    </w:p>
    <w:p w:rsidR="008305CB" w:rsidRDefault="008305CB" w:rsidP="00737EA0">
      <w:pPr>
        <w:pStyle w:val="ListParagraph"/>
        <w:numPr>
          <w:ilvl w:val="0"/>
          <w:numId w:val="1"/>
        </w:numPr>
      </w:pPr>
      <w:r>
        <w:t>Using the integral images, they can be calculated very easily.</w:t>
      </w:r>
    </w:p>
    <w:p w:rsidR="008305CB" w:rsidRDefault="008305CB" w:rsidP="00737EA0">
      <w:pPr>
        <w:pStyle w:val="ListParagraph"/>
        <w:numPr>
          <w:ilvl w:val="0"/>
          <w:numId w:val="1"/>
        </w:numPr>
      </w:pPr>
      <w:r>
        <w:t>But for many applications, orientation is not necessary. So we can disable the orientation flag so as to speed up the process. This method is called as U-SURF</w:t>
      </w:r>
      <w:r w:rsidR="00F6303D">
        <w:t xml:space="preserve"> (upright)</w:t>
      </w:r>
    </w:p>
    <w:p w:rsidR="00F6303D" w:rsidRDefault="003D4E58" w:rsidP="00737EA0">
      <w:pPr>
        <w:pStyle w:val="ListParagraph"/>
        <w:numPr>
          <w:ilvl w:val="0"/>
          <w:numId w:val="1"/>
        </w:numPr>
      </w:pPr>
      <w:r>
        <w:t>Then the second part in SURF, the feature description.</w:t>
      </w:r>
    </w:p>
    <w:p w:rsidR="003D4E58" w:rsidRDefault="003D4E58" w:rsidP="00737EA0">
      <w:pPr>
        <w:pStyle w:val="ListParagraph"/>
        <w:numPr>
          <w:ilvl w:val="0"/>
          <w:numId w:val="1"/>
        </w:numPr>
      </w:pPr>
      <w:r>
        <w:t>SURF uses wavelet responses in h&amp;v directions. A neighbourhood of size 20s * 20s is taken around the interest point. It is then divided into 4X4 subregions.</w:t>
      </w:r>
    </w:p>
    <w:p w:rsidR="003D4E58" w:rsidRDefault="003D4E58" w:rsidP="00737EA0">
      <w:pPr>
        <w:pStyle w:val="ListParagraph"/>
        <w:numPr>
          <w:ilvl w:val="0"/>
          <w:numId w:val="1"/>
        </w:numPr>
      </w:pPr>
      <w:r>
        <w:t>The responses are calculated for each of the subregion, known as dx, dy. Also |dx| and |dy| are calculated and then all four are summed up for each region. This results into a vector of descriptor size 64 dimensions.</w:t>
      </w:r>
    </w:p>
    <w:p w:rsidR="003D4E58" w:rsidRDefault="003D4E58" w:rsidP="00737EA0">
      <w:pPr>
        <w:pStyle w:val="ListParagraph"/>
        <w:numPr>
          <w:ilvl w:val="0"/>
          <w:numId w:val="1"/>
        </w:numPr>
      </w:pPr>
      <w:r>
        <w:t>Lower the dimension, higher the speed, but less distinctiveness of features. So an additional descriptor of 128 size can also be used.</w:t>
      </w:r>
    </w:p>
    <w:p w:rsidR="003D4E58" w:rsidRDefault="003D4E58" w:rsidP="00737EA0">
      <w:pPr>
        <w:pStyle w:val="ListParagraph"/>
        <w:numPr>
          <w:ilvl w:val="0"/>
          <w:numId w:val="1"/>
        </w:numPr>
      </w:pPr>
      <w:r>
        <w:t>Then comes the last stage, the matching of interest points.</w:t>
      </w:r>
    </w:p>
    <w:p w:rsidR="003D4E58" w:rsidRDefault="00941D63" w:rsidP="00737EA0">
      <w:pPr>
        <w:pStyle w:val="ListParagraph"/>
        <w:numPr>
          <w:ilvl w:val="0"/>
          <w:numId w:val="1"/>
        </w:numPr>
      </w:pPr>
      <w:r>
        <w:t>For fast indexing of interest points, size of Laplacian is used. Typically, the interest points are blob like structures.</w:t>
      </w:r>
    </w:p>
    <w:p w:rsidR="00941D63" w:rsidRDefault="00941D63" w:rsidP="00737EA0">
      <w:pPr>
        <w:pStyle w:val="ListParagraph"/>
        <w:numPr>
          <w:ilvl w:val="0"/>
          <w:numId w:val="1"/>
        </w:numPr>
      </w:pPr>
      <w:r>
        <w:t>Use of Laplacian gives no overhead as it is already calculated during computation. The sign of the Laplacian distinguishes the bright and the dark blob.</w:t>
      </w:r>
    </w:p>
    <w:p w:rsidR="00941D63" w:rsidRDefault="00941D63" w:rsidP="00737EA0">
      <w:pPr>
        <w:pStyle w:val="ListParagraph"/>
        <w:numPr>
          <w:ilvl w:val="0"/>
          <w:numId w:val="1"/>
        </w:numPr>
      </w:pPr>
      <w:r>
        <w:t xml:space="preserve">In this stage, we only compare the features if they have the same type of contrast. </w:t>
      </w:r>
    </w:p>
    <w:p w:rsidR="00941D63" w:rsidRDefault="00941D63" w:rsidP="00737EA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30194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Brighter blob v/s Dark blob</w:t>
      </w:r>
    </w:p>
    <w:p w:rsidR="00941D63" w:rsidRDefault="00941D63" w:rsidP="00737EA0">
      <w:pPr>
        <w:pStyle w:val="ListParagraph"/>
        <w:numPr>
          <w:ilvl w:val="0"/>
          <w:numId w:val="1"/>
        </w:numPr>
      </w:pPr>
      <w:r>
        <w:t>This is done for every interest point in the image.</w:t>
      </w:r>
    </w:p>
    <w:p w:rsidR="00941D63" w:rsidRDefault="00941D63" w:rsidP="00737EA0">
      <w:pPr>
        <w:pStyle w:val="ListParagraph"/>
        <w:numPr>
          <w:ilvl w:val="0"/>
          <w:numId w:val="1"/>
        </w:numPr>
      </w:pPr>
      <w:r>
        <w:t>In short, SURF adds a lot of features to improve the speed.</w:t>
      </w:r>
    </w:p>
    <w:p w:rsidR="00941D63" w:rsidRDefault="00941D63" w:rsidP="00737EA0">
      <w:pPr>
        <w:pStyle w:val="ListParagraph"/>
        <w:numPr>
          <w:ilvl w:val="0"/>
          <w:numId w:val="1"/>
        </w:numPr>
      </w:pPr>
      <w:r>
        <w:t>Analysis shows that it is almost 3 times fast as compared to SIFT.</w:t>
      </w:r>
    </w:p>
    <w:p w:rsidR="00941D63" w:rsidRPr="00AC3C46" w:rsidRDefault="00941D63" w:rsidP="00737EA0">
      <w:pPr>
        <w:pStyle w:val="ListParagraph"/>
        <w:numPr>
          <w:ilvl w:val="0"/>
          <w:numId w:val="1"/>
        </w:numPr>
      </w:pPr>
      <w:r>
        <w:t>SURF is good at handling images with blur or rotation or other transformation, but not with a viewpoint change or an illumination change.</w:t>
      </w:r>
      <w:bookmarkStart w:id="0" w:name="_GoBack"/>
      <w:bookmarkEnd w:id="0"/>
    </w:p>
    <w:sectPr w:rsidR="00941D63" w:rsidRPr="00AC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179E0"/>
    <w:multiLevelType w:val="hybridMultilevel"/>
    <w:tmpl w:val="D9E4B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FAC"/>
    <w:rsid w:val="001D3254"/>
    <w:rsid w:val="001E0EB9"/>
    <w:rsid w:val="002F5FAC"/>
    <w:rsid w:val="003D4E58"/>
    <w:rsid w:val="00543D1A"/>
    <w:rsid w:val="00737EA0"/>
    <w:rsid w:val="00744599"/>
    <w:rsid w:val="007E08F9"/>
    <w:rsid w:val="008305CB"/>
    <w:rsid w:val="00941D63"/>
    <w:rsid w:val="00AC3C46"/>
    <w:rsid w:val="00C87FE4"/>
    <w:rsid w:val="00F6303D"/>
    <w:rsid w:val="00F7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1D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1D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Joshi</dc:creator>
  <cp:lastModifiedBy>Saket Joshi</cp:lastModifiedBy>
  <cp:revision>5</cp:revision>
  <dcterms:created xsi:type="dcterms:W3CDTF">2014-01-24T13:54:00Z</dcterms:created>
  <dcterms:modified xsi:type="dcterms:W3CDTF">2014-01-24T16:40:00Z</dcterms:modified>
</cp:coreProperties>
</file>