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0227" w14:textId="32FE8032" w:rsidR="003D4A41" w:rsidRPr="0043652B" w:rsidRDefault="00A343DE" w:rsidP="001105DC">
      <w:pPr>
        <w:jc w:val="center"/>
        <w:rPr>
          <w:rFonts w:ascii="Times New Roman" w:hAnsi="Times New Roman" w:cs="Times New Roman"/>
        </w:rPr>
      </w:pPr>
      <w:r w:rsidRPr="0043652B">
        <w:rPr>
          <w:rFonts w:ascii="Times New Roman" w:hAnsi="Times New Roman" w:cs="Times New Roman"/>
          <w:noProof/>
        </w:rPr>
        <w:drawing>
          <wp:inline distT="0" distB="0" distL="0" distR="0" wp14:anchorId="6888C5A5" wp14:editId="5D202AB1">
            <wp:extent cx="3336202" cy="963233"/>
            <wp:effectExtent l="0" t="0" r="0" b="8890"/>
            <wp:docPr id="2530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2234" name="Picture 2530522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533" cy="9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604A" w14:textId="77777777" w:rsidR="00A343DE" w:rsidRPr="0043652B" w:rsidRDefault="00A343DE" w:rsidP="001105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652B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Computer Engineering &amp; Technology</w:t>
      </w:r>
    </w:p>
    <w:p w14:paraId="79C1CB2D" w14:textId="77777777" w:rsidR="00A343DE" w:rsidRPr="0043652B" w:rsidRDefault="00A343DE" w:rsidP="001105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52B">
        <w:rPr>
          <w:rFonts w:ascii="Times New Roman" w:hAnsi="Times New Roman" w:cs="Times New Roman"/>
          <w:b/>
          <w:bCs/>
          <w:sz w:val="28"/>
          <w:szCs w:val="28"/>
        </w:rPr>
        <w:t>CSE --- LEVEL 1</w:t>
      </w:r>
    </w:p>
    <w:p w14:paraId="21CE9CD4" w14:textId="1A9C6FF4" w:rsidR="00A343DE" w:rsidRPr="0043652B" w:rsidRDefault="00A343DE" w:rsidP="001105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652B">
        <w:rPr>
          <w:rFonts w:ascii="Times New Roman" w:hAnsi="Times New Roman" w:cs="Times New Roman"/>
          <w:b/>
          <w:bCs/>
          <w:sz w:val="28"/>
          <w:szCs w:val="28"/>
          <w:u w:val="single"/>
        </w:rPr>
        <w:t>Capstone Project Synopsis</w:t>
      </w:r>
    </w:p>
    <w:p w14:paraId="2443C3CD" w14:textId="77777777" w:rsidR="00A343DE" w:rsidRPr="0043652B" w:rsidRDefault="00A343DE" w:rsidP="009E55A4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Ind w:w="-289" w:type="dxa"/>
        <w:tblLook w:val="04A0" w:firstRow="1" w:lastRow="0" w:firstColumn="1" w:lastColumn="0" w:noHBand="0" w:noVBand="1"/>
      </w:tblPr>
      <w:tblGrid>
        <w:gridCol w:w="887"/>
        <w:gridCol w:w="1438"/>
        <w:gridCol w:w="1316"/>
        <w:gridCol w:w="2790"/>
        <w:gridCol w:w="1316"/>
        <w:gridCol w:w="790"/>
        <w:gridCol w:w="1217"/>
      </w:tblGrid>
      <w:tr w:rsidR="00A343DE" w:rsidRPr="0043652B" w14:paraId="111E664C" w14:textId="77777777" w:rsidTr="002C4EA0">
        <w:tc>
          <w:tcPr>
            <w:tcW w:w="887" w:type="dxa"/>
            <w:vAlign w:val="center"/>
          </w:tcPr>
          <w:p w14:paraId="20C6BC8B" w14:textId="6B81425B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 xml:space="preserve">Group </w:t>
            </w:r>
            <w:r w:rsidRPr="0043652B">
              <w:rPr>
                <w:rFonts w:ascii="Times New Roman" w:hAnsi="Times New Roman" w:cs="Times New Roman"/>
                <w:b/>
                <w:color w:val="202020"/>
                <w:spacing w:val="-4"/>
                <w:sz w:val="24"/>
                <w:szCs w:val="24"/>
              </w:rPr>
              <w:t>No</w:t>
            </w:r>
            <w:r w:rsidR="00C866E0">
              <w:rPr>
                <w:rFonts w:ascii="Times New Roman" w:hAnsi="Times New Roman" w:cs="Times New Roman"/>
                <w:b/>
                <w:color w:val="202020"/>
                <w:spacing w:val="-4"/>
                <w:sz w:val="24"/>
                <w:szCs w:val="24"/>
              </w:rPr>
              <w:t>.</w:t>
            </w:r>
          </w:p>
        </w:tc>
        <w:tc>
          <w:tcPr>
            <w:tcW w:w="1438" w:type="dxa"/>
            <w:vAlign w:val="center"/>
          </w:tcPr>
          <w:p w14:paraId="033BE98E" w14:textId="5E059637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316" w:type="dxa"/>
            <w:vAlign w:val="center"/>
          </w:tcPr>
          <w:p w14:paraId="2C7BA3E2" w14:textId="1760B5D1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5"/>
                <w:sz w:val="24"/>
                <w:szCs w:val="24"/>
              </w:rPr>
              <w:t>PRN</w:t>
            </w:r>
          </w:p>
        </w:tc>
        <w:tc>
          <w:tcPr>
            <w:tcW w:w="2790" w:type="dxa"/>
            <w:vAlign w:val="center"/>
          </w:tcPr>
          <w:p w14:paraId="1E4AF0E5" w14:textId="742BD3BC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1399" w:type="dxa"/>
            <w:vAlign w:val="center"/>
          </w:tcPr>
          <w:p w14:paraId="3C0838DD" w14:textId="64CCB01B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 xml:space="preserve">Mobile </w:t>
            </w:r>
            <w:r w:rsidR="00C866E0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>No.</w:t>
            </w:r>
          </w:p>
        </w:tc>
        <w:tc>
          <w:tcPr>
            <w:tcW w:w="790" w:type="dxa"/>
            <w:vAlign w:val="center"/>
          </w:tcPr>
          <w:p w14:paraId="227A4E8E" w14:textId="147BFF49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z w:val="24"/>
                <w:szCs w:val="24"/>
              </w:rPr>
              <w:t>Panel</w:t>
            </w:r>
          </w:p>
        </w:tc>
        <w:tc>
          <w:tcPr>
            <w:tcW w:w="1014" w:type="dxa"/>
            <w:vAlign w:val="center"/>
          </w:tcPr>
          <w:p w14:paraId="49245003" w14:textId="7C353471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z w:val="24"/>
                <w:szCs w:val="24"/>
              </w:rPr>
              <w:t>Sign</w:t>
            </w:r>
            <w:r w:rsidR="00EE2FE4">
              <w:rPr>
                <w:rFonts w:ascii="Times New Roman" w:hAnsi="Times New Roman" w:cs="Times New Roman"/>
                <w:b/>
                <w:color w:val="202020"/>
                <w:sz w:val="24"/>
                <w:szCs w:val="24"/>
              </w:rPr>
              <w:t>ature</w:t>
            </w:r>
          </w:p>
        </w:tc>
      </w:tr>
      <w:tr w:rsidR="0043652B" w:rsidRPr="0043652B" w14:paraId="44EF8498" w14:textId="77777777" w:rsidTr="002C4EA0">
        <w:tc>
          <w:tcPr>
            <w:tcW w:w="887" w:type="dxa"/>
            <w:vMerge w:val="restart"/>
            <w:vAlign w:val="center"/>
          </w:tcPr>
          <w:p w14:paraId="564737F7" w14:textId="3FC857DE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P12</w:t>
            </w:r>
          </w:p>
        </w:tc>
        <w:tc>
          <w:tcPr>
            <w:tcW w:w="1438" w:type="dxa"/>
            <w:vAlign w:val="center"/>
          </w:tcPr>
          <w:p w14:paraId="053AEE14" w14:textId="16AACF9A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Taha Kapadia</w:t>
            </w:r>
          </w:p>
        </w:tc>
        <w:tc>
          <w:tcPr>
            <w:tcW w:w="1316" w:type="dxa"/>
            <w:vAlign w:val="center"/>
          </w:tcPr>
          <w:p w14:paraId="40CC2598" w14:textId="31EB0463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1032222679</w:t>
            </w:r>
          </w:p>
        </w:tc>
        <w:tc>
          <w:tcPr>
            <w:tcW w:w="2790" w:type="dxa"/>
            <w:vAlign w:val="center"/>
          </w:tcPr>
          <w:p w14:paraId="72CB1820" w14:textId="201421B5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1032222679@mitwpu.edu.in</w:t>
            </w:r>
          </w:p>
        </w:tc>
        <w:tc>
          <w:tcPr>
            <w:tcW w:w="1399" w:type="dxa"/>
            <w:vAlign w:val="center"/>
          </w:tcPr>
          <w:p w14:paraId="746970A5" w14:textId="3F5DEB21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7385902646</w:t>
            </w:r>
          </w:p>
        </w:tc>
        <w:tc>
          <w:tcPr>
            <w:tcW w:w="790" w:type="dxa"/>
            <w:vAlign w:val="center"/>
          </w:tcPr>
          <w:p w14:paraId="0C134EE0" w14:textId="11122AAE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5BC58E43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652B" w:rsidRPr="0043652B" w14:paraId="24C4D1BC" w14:textId="77777777" w:rsidTr="002C4EA0">
        <w:tc>
          <w:tcPr>
            <w:tcW w:w="887" w:type="dxa"/>
            <w:vMerge/>
          </w:tcPr>
          <w:p w14:paraId="33BE9668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  <w:vAlign w:val="center"/>
          </w:tcPr>
          <w:p w14:paraId="319CEFCB" w14:textId="00FC18F3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Pranjal Vishwakarma</w:t>
            </w:r>
          </w:p>
        </w:tc>
        <w:tc>
          <w:tcPr>
            <w:tcW w:w="1316" w:type="dxa"/>
            <w:vAlign w:val="center"/>
          </w:tcPr>
          <w:p w14:paraId="6CA81AAE" w14:textId="6255DD8B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1032222756</w:t>
            </w:r>
          </w:p>
        </w:tc>
        <w:tc>
          <w:tcPr>
            <w:tcW w:w="2790" w:type="dxa"/>
            <w:vAlign w:val="center"/>
          </w:tcPr>
          <w:p w14:paraId="0814808C" w14:textId="1321115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1032222756@mitwpu.edu.in</w:t>
            </w:r>
          </w:p>
        </w:tc>
        <w:tc>
          <w:tcPr>
            <w:tcW w:w="1399" w:type="dxa"/>
            <w:vAlign w:val="center"/>
          </w:tcPr>
          <w:p w14:paraId="15942DBD" w14:textId="76A2EE80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7987447536</w:t>
            </w:r>
          </w:p>
        </w:tc>
        <w:tc>
          <w:tcPr>
            <w:tcW w:w="790" w:type="dxa"/>
            <w:vAlign w:val="center"/>
          </w:tcPr>
          <w:p w14:paraId="70AB6BF2" w14:textId="63A491AB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7B591D45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652B" w:rsidRPr="0043652B" w14:paraId="4102F9DB" w14:textId="77777777" w:rsidTr="002C4EA0">
        <w:tc>
          <w:tcPr>
            <w:tcW w:w="887" w:type="dxa"/>
            <w:vMerge/>
          </w:tcPr>
          <w:p w14:paraId="2DAEE1E7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  <w:vAlign w:val="center"/>
          </w:tcPr>
          <w:p w14:paraId="291D3522" w14:textId="3B753FFD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Saket Sontakke</w:t>
            </w:r>
          </w:p>
        </w:tc>
        <w:tc>
          <w:tcPr>
            <w:tcW w:w="1316" w:type="dxa"/>
            <w:vAlign w:val="center"/>
          </w:tcPr>
          <w:p w14:paraId="608C2780" w14:textId="1C2491D9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1032222648</w:t>
            </w:r>
          </w:p>
        </w:tc>
        <w:tc>
          <w:tcPr>
            <w:tcW w:w="2790" w:type="dxa"/>
            <w:vAlign w:val="center"/>
          </w:tcPr>
          <w:p w14:paraId="7BD444A5" w14:textId="41FBE981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1032222648@mitwpu.edu.in</w:t>
            </w:r>
          </w:p>
        </w:tc>
        <w:tc>
          <w:tcPr>
            <w:tcW w:w="1399" w:type="dxa"/>
            <w:vAlign w:val="center"/>
          </w:tcPr>
          <w:p w14:paraId="195A6468" w14:textId="7839D220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8669618813</w:t>
            </w:r>
          </w:p>
        </w:tc>
        <w:tc>
          <w:tcPr>
            <w:tcW w:w="790" w:type="dxa"/>
            <w:vAlign w:val="center"/>
          </w:tcPr>
          <w:p w14:paraId="3BCAA400" w14:textId="5D3F14C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68027302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652B" w:rsidRPr="0043652B" w14:paraId="0B40BB77" w14:textId="77777777" w:rsidTr="002C4EA0">
        <w:tc>
          <w:tcPr>
            <w:tcW w:w="887" w:type="dxa"/>
            <w:vMerge/>
          </w:tcPr>
          <w:p w14:paraId="2A381024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  <w:vAlign w:val="center"/>
          </w:tcPr>
          <w:p w14:paraId="43CFF6CA" w14:textId="580CF992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Akshat Srivastava</w:t>
            </w:r>
          </w:p>
        </w:tc>
        <w:tc>
          <w:tcPr>
            <w:tcW w:w="1316" w:type="dxa"/>
            <w:vAlign w:val="center"/>
          </w:tcPr>
          <w:p w14:paraId="1C3B88B0" w14:textId="04CF49BB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1032222619</w:t>
            </w:r>
          </w:p>
        </w:tc>
        <w:tc>
          <w:tcPr>
            <w:tcW w:w="2790" w:type="dxa"/>
            <w:vAlign w:val="center"/>
          </w:tcPr>
          <w:p w14:paraId="32F79198" w14:textId="1F4C4FCC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1032222619@mitwpu.edu.in</w:t>
            </w:r>
          </w:p>
        </w:tc>
        <w:tc>
          <w:tcPr>
            <w:tcW w:w="1399" w:type="dxa"/>
            <w:vAlign w:val="center"/>
          </w:tcPr>
          <w:p w14:paraId="5E993CE6" w14:textId="4D9DF5D0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9309456398</w:t>
            </w:r>
          </w:p>
        </w:tc>
        <w:tc>
          <w:tcPr>
            <w:tcW w:w="790" w:type="dxa"/>
            <w:vAlign w:val="center"/>
          </w:tcPr>
          <w:p w14:paraId="37C224BD" w14:textId="3FEC08F3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2E0830B1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E15D15" w14:textId="77777777" w:rsidR="00A343DE" w:rsidRDefault="00A343DE" w:rsidP="009E55A4">
      <w:pPr>
        <w:jc w:val="both"/>
        <w:rPr>
          <w:rFonts w:ascii="Times New Roman" w:hAnsi="Times New Roman" w:cs="Times New Roman"/>
        </w:rPr>
      </w:pPr>
    </w:p>
    <w:p w14:paraId="365C8B14" w14:textId="7905A065" w:rsidR="00385B33" w:rsidRPr="001A5EA1" w:rsidRDefault="00385B33" w:rsidP="009E55A4">
      <w:pPr>
        <w:ind w:left="-284" w:right="-61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 w:rsidR="002C4EA0" w:rsidRPr="005348B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24D41" w:rsidRPr="001A5EA1">
        <w:rPr>
          <w:rFonts w:ascii="Times New Roman" w:hAnsi="Times New Roman" w:cs="Times New Roman"/>
          <w:sz w:val="24"/>
          <w:szCs w:val="24"/>
          <w:u w:val="single"/>
        </w:rPr>
        <w:t xml:space="preserve">Thermal-Aware </w:t>
      </w:r>
      <w:r w:rsidR="001A4B78">
        <w:rPr>
          <w:rFonts w:ascii="Times New Roman" w:hAnsi="Times New Roman" w:cs="Times New Roman"/>
          <w:sz w:val="24"/>
          <w:szCs w:val="24"/>
          <w:u w:val="single"/>
        </w:rPr>
        <w:t>Load Balancing</w:t>
      </w:r>
      <w:r w:rsidR="00324D41" w:rsidRPr="001A5EA1">
        <w:rPr>
          <w:rFonts w:ascii="Times New Roman" w:hAnsi="Times New Roman" w:cs="Times New Roman"/>
          <w:sz w:val="24"/>
          <w:szCs w:val="24"/>
          <w:u w:val="single"/>
        </w:rPr>
        <w:t xml:space="preserve"> Using Physics</w:t>
      </w:r>
      <w:r w:rsidR="00610526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324D41" w:rsidRPr="001A5EA1">
        <w:rPr>
          <w:rFonts w:ascii="Times New Roman" w:hAnsi="Times New Roman" w:cs="Times New Roman"/>
          <w:sz w:val="24"/>
          <w:szCs w:val="24"/>
          <w:u w:val="single"/>
        </w:rPr>
        <w:t>Informed Neural Networks (PINN)</w:t>
      </w:r>
    </w:p>
    <w:p w14:paraId="305869A4" w14:textId="381AC34A" w:rsidR="002C4EA0" w:rsidRPr="0012377D" w:rsidRDefault="002C4EA0" w:rsidP="009E55A4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Project Domain:</w:t>
      </w:r>
      <w:r w:rsidR="008903B4"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 w:rsidR="007075F6">
        <w:rPr>
          <w:rFonts w:ascii="Times New Roman" w:hAnsi="Times New Roman" w:cs="Times New Roman"/>
          <w:color w:val="202020"/>
          <w:sz w:val="24"/>
          <w:szCs w:val="24"/>
          <w:u w:val="single"/>
        </w:rPr>
        <w:t>AIML</w:t>
      </w:r>
      <w:r w:rsidR="007E7563"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="009C013E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Computer </w:t>
      </w:r>
      <w:r w:rsidR="007E7563"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>Network</w:t>
      </w:r>
      <w:r w:rsidR="009C013E">
        <w:rPr>
          <w:rFonts w:ascii="Times New Roman" w:hAnsi="Times New Roman" w:cs="Times New Roman"/>
          <w:color w:val="202020"/>
          <w:sz w:val="24"/>
          <w:szCs w:val="24"/>
          <w:u w:val="single"/>
        </w:rPr>
        <w:t>s</w:t>
      </w:r>
      <w:r w:rsidR="007E7563"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Edge Computing, </w:t>
      </w:r>
      <w:r w:rsidR="00FC6085" w:rsidRPr="007A06FA">
        <w:rPr>
          <w:rFonts w:ascii="Times New Roman" w:hAnsi="Times New Roman" w:cs="Times New Roman"/>
          <w:color w:val="202020"/>
          <w:sz w:val="24"/>
          <w:szCs w:val="24"/>
          <w:u w:val="single"/>
        </w:rPr>
        <w:t>Distributed Systems</w:t>
      </w:r>
      <w:r w:rsidR="00FC608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="007E7563"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>Green</w:t>
      </w:r>
      <w:r w:rsidR="005F495B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 </w:t>
      </w:r>
      <w:r w:rsidR="00FC6085" w:rsidRPr="004F61C7">
        <w:rPr>
          <w:rFonts w:ascii="Times New Roman" w:hAnsi="Times New Roman" w:cs="Times New Roman"/>
          <w:color w:val="202020"/>
          <w:sz w:val="24"/>
          <w:szCs w:val="24"/>
        </w:rPr>
        <w:br/>
        <w:t xml:space="preserve">                              </w:t>
      </w:r>
      <w:r w:rsidR="005F495B">
        <w:rPr>
          <w:rFonts w:ascii="Times New Roman" w:hAnsi="Times New Roman" w:cs="Times New Roman"/>
          <w:color w:val="202020"/>
          <w:sz w:val="24"/>
          <w:szCs w:val="24"/>
          <w:u w:val="single"/>
        </w:rPr>
        <w:t>Technology</w:t>
      </w:r>
      <w:r w:rsidR="00807A7A">
        <w:rPr>
          <w:rFonts w:ascii="Times New Roman" w:hAnsi="Times New Roman" w:cs="Times New Roman"/>
          <w:color w:val="202020"/>
          <w:sz w:val="24"/>
          <w:szCs w:val="24"/>
          <w:u w:val="single"/>
        </w:rPr>
        <w:t>,</w:t>
      </w:r>
      <w:r w:rsidR="00FC608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 </w:t>
      </w:r>
      <w:r w:rsidR="00807A7A" w:rsidRPr="00807A7A">
        <w:rPr>
          <w:rFonts w:ascii="Times New Roman" w:hAnsi="Times New Roman" w:cs="Times New Roman"/>
          <w:color w:val="202020"/>
          <w:sz w:val="24"/>
          <w:szCs w:val="24"/>
          <w:u w:val="single"/>
        </w:rPr>
        <w:t>Cyber-</w:t>
      </w:r>
      <w:r w:rsidR="00FC608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Physical </w:t>
      </w:r>
      <w:r w:rsidR="00807A7A" w:rsidRPr="00807A7A">
        <w:rPr>
          <w:rFonts w:ascii="Times New Roman" w:hAnsi="Times New Roman" w:cs="Times New Roman"/>
          <w:color w:val="202020"/>
          <w:sz w:val="24"/>
          <w:szCs w:val="24"/>
          <w:u w:val="single"/>
        </w:rPr>
        <w:t>Systems (CPS)</w:t>
      </w:r>
    </w:p>
    <w:p w14:paraId="36268BBB" w14:textId="2F76AADD" w:rsidR="002C4EA0" w:rsidRPr="005348B5" w:rsidRDefault="002C4EA0" w:rsidP="009E55A4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Name of the Company (for Industry Supported Project only):</w:t>
      </w:r>
      <w:r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color w:val="202020"/>
          <w:sz w:val="24"/>
          <w:szCs w:val="24"/>
          <w:u w:val="single"/>
        </w:rPr>
        <w:t>N/A</w:t>
      </w:r>
    </w:p>
    <w:p w14:paraId="7FB5D829" w14:textId="0FAF19BF" w:rsidR="002C4EA0" w:rsidRDefault="002C4EA0" w:rsidP="009E55A4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Name</w:t>
      </w:r>
      <w:r w:rsidRPr="005348B5">
        <w:rPr>
          <w:rFonts w:ascii="Times New Roman" w:hAnsi="Times New Roman" w:cs="Times New Roman"/>
          <w:b/>
          <w:bCs/>
          <w:color w:val="202020"/>
          <w:spacing w:val="-14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of</w:t>
      </w:r>
      <w:r w:rsidRPr="005348B5">
        <w:rPr>
          <w:rFonts w:ascii="Times New Roman" w:hAnsi="Times New Roman" w:cs="Times New Roman"/>
          <w:b/>
          <w:bCs/>
          <w:color w:val="202020"/>
          <w:spacing w:val="-13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the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External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Guide (for</w:t>
      </w:r>
      <w:r w:rsidRPr="005348B5">
        <w:rPr>
          <w:rFonts w:ascii="Times New Roman" w:hAnsi="Times New Roman" w:cs="Times New Roman"/>
          <w:b/>
          <w:bCs/>
          <w:color w:val="202020"/>
          <w:spacing w:val="-12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Industry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Supported</w:t>
      </w:r>
      <w:r w:rsidRPr="005348B5">
        <w:rPr>
          <w:rFonts w:ascii="Times New Roman" w:hAnsi="Times New Roman" w:cs="Times New Roman"/>
          <w:b/>
          <w:bCs/>
          <w:color w:val="202020"/>
          <w:spacing w:val="-10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Project</w:t>
      </w:r>
      <w:r w:rsidRPr="005348B5">
        <w:rPr>
          <w:rFonts w:ascii="Times New Roman" w:hAnsi="Times New Roman" w:cs="Times New Roman"/>
          <w:b/>
          <w:bCs/>
          <w:color w:val="202020"/>
          <w:spacing w:val="-7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 xml:space="preserve">only): </w:t>
      </w:r>
      <w:r w:rsidRPr="005348B5">
        <w:rPr>
          <w:rFonts w:ascii="Times New Roman" w:hAnsi="Times New Roman" w:cs="Times New Roman"/>
          <w:color w:val="202020"/>
          <w:sz w:val="24"/>
          <w:szCs w:val="24"/>
          <w:u w:val="single"/>
        </w:rPr>
        <w:t>N/A</w:t>
      </w:r>
    </w:p>
    <w:p w14:paraId="59CD89A0" w14:textId="275ACA08" w:rsidR="002C4EA0" w:rsidRDefault="002C4EA0" w:rsidP="009E55A4">
      <w:pPr>
        <w:ind w:lef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Inhouse Project: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sz w:val="24"/>
          <w:szCs w:val="24"/>
          <w:u w:val="single"/>
        </w:rPr>
        <w:t>Y</w:t>
      </w:r>
      <w:r w:rsidR="00826AF1" w:rsidRPr="005348B5">
        <w:rPr>
          <w:rFonts w:ascii="Times New Roman" w:hAnsi="Times New Roman" w:cs="Times New Roman"/>
          <w:sz w:val="24"/>
          <w:szCs w:val="24"/>
          <w:u w:val="single"/>
        </w:rPr>
        <w:t>es</w:t>
      </w:r>
    </w:p>
    <w:p w14:paraId="6DCBD88C" w14:textId="77777777" w:rsidR="001E654F" w:rsidRDefault="001E654F" w:rsidP="009E55A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63440A1D" w14:textId="45B9A29A" w:rsidR="00F34BBA" w:rsidRDefault="00F34BBA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Abstract:</w:t>
      </w:r>
      <w:r w:rsidR="000772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59E9ED" w14:textId="64F0C55F" w:rsidR="003D68F2" w:rsidRDefault="003D68F2" w:rsidP="0066218A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D68F2">
        <w:rPr>
          <w:rFonts w:ascii="Times New Roman" w:hAnsi="Times New Roman" w:cs="Times New Roman"/>
          <w:sz w:val="24"/>
          <w:szCs w:val="24"/>
        </w:rPr>
        <w:t xml:space="preserve">In the current age of </w:t>
      </w:r>
      <w:r w:rsidR="000F644F" w:rsidRPr="003D68F2">
        <w:rPr>
          <w:rFonts w:ascii="Times New Roman" w:hAnsi="Times New Roman" w:cs="Times New Roman"/>
          <w:sz w:val="24"/>
          <w:szCs w:val="24"/>
        </w:rPr>
        <w:t>high-density</w:t>
      </w:r>
      <w:r w:rsidRPr="003D68F2">
        <w:rPr>
          <w:rFonts w:ascii="Times New Roman" w:hAnsi="Times New Roman" w:cs="Times New Roman"/>
          <w:sz w:val="24"/>
          <w:szCs w:val="24"/>
        </w:rPr>
        <w:t xml:space="preserve"> distributed computing</w:t>
      </w:r>
      <w:r>
        <w:rPr>
          <w:rFonts w:ascii="Times New Roman" w:hAnsi="Times New Roman" w:cs="Times New Roman"/>
          <w:sz w:val="24"/>
          <w:szCs w:val="24"/>
        </w:rPr>
        <w:t xml:space="preserve">, the performance of </w:t>
      </w:r>
      <w:r w:rsidRPr="003D68F2">
        <w:rPr>
          <w:rFonts w:ascii="Times New Roman" w:hAnsi="Times New Roman" w:cs="Times New Roman"/>
          <w:sz w:val="24"/>
          <w:szCs w:val="24"/>
        </w:rPr>
        <w:t xml:space="preserve">computational clusters </w:t>
      </w:r>
      <w:r w:rsidR="000520C3">
        <w:rPr>
          <w:rFonts w:ascii="Times New Roman" w:hAnsi="Times New Roman" w:cs="Times New Roman"/>
          <w:sz w:val="24"/>
          <w:szCs w:val="24"/>
        </w:rPr>
        <w:t>is constrained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7649">
        <w:rPr>
          <w:rFonts w:ascii="Times New Roman" w:hAnsi="Times New Roman" w:cs="Times New Roman"/>
          <w:sz w:val="24"/>
          <w:szCs w:val="24"/>
        </w:rPr>
        <w:t xml:space="preserve">poor </w:t>
      </w:r>
      <w:r>
        <w:rPr>
          <w:rFonts w:ascii="Times New Roman" w:hAnsi="Times New Roman" w:cs="Times New Roman"/>
          <w:sz w:val="24"/>
          <w:szCs w:val="24"/>
        </w:rPr>
        <w:t>thermal management</w:t>
      </w:r>
      <w:r w:rsidRPr="003D68F2">
        <w:rPr>
          <w:rFonts w:ascii="Times New Roman" w:hAnsi="Times New Roman" w:cs="Times New Roman"/>
          <w:sz w:val="24"/>
          <w:szCs w:val="24"/>
        </w:rPr>
        <w:t xml:space="preserve">. This </w:t>
      </w:r>
      <w:r w:rsidR="00A57FD4">
        <w:rPr>
          <w:rFonts w:ascii="Times New Roman" w:hAnsi="Times New Roman" w:cs="Times New Roman"/>
          <w:sz w:val="24"/>
          <w:szCs w:val="24"/>
        </w:rPr>
        <w:t>project</w:t>
      </w:r>
      <w:r w:rsidRPr="003D68F2">
        <w:rPr>
          <w:rFonts w:ascii="Times New Roman" w:hAnsi="Times New Roman" w:cs="Times New Roman"/>
          <w:sz w:val="24"/>
          <w:szCs w:val="24"/>
        </w:rPr>
        <w:t xml:space="preserve"> proposes a new framework for Physics-Informed</w:t>
      </w:r>
      <w:r w:rsidR="007E1571">
        <w:rPr>
          <w:rFonts w:ascii="Times New Roman" w:hAnsi="Times New Roman" w:cs="Times New Roman"/>
          <w:sz w:val="24"/>
          <w:szCs w:val="24"/>
        </w:rPr>
        <w:t xml:space="preserve"> </w:t>
      </w:r>
      <w:r w:rsidRPr="003D68F2">
        <w:rPr>
          <w:rFonts w:ascii="Times New Roman" w:hAnsi="Times New Roman" w:cs="Times New Roman"/>
          <w:sz w:val="24"/>
          <w:szCs w:val="24"/>
        </w:rPr>
        <w:t xml:space="preserve">Thermal-Aware </w:t>
      </w:r>
      <w:r w:rsidR="000520C3">
        <w:rPr>
          <w:rFonts w:ascii="Times New Roman" w:hAnsi="Times New Roman" w:cs="Times New Roman"/>
          <w:sz w:val="24"/>
          <w:szCs w:val="24"/>
        </w:rPr>
        <w:t>Load Balancing</w:t>
      </w:r>
      <w:r w:rsidR="00B57827">
        <w:rPr>
          <w:rFonts w:ascii="Times New Roman" w:hAnsi="Times New Roman" w:cs="Times New Roman"/>
          <w:sz w:val="24"/>
          <w:szCs w:val="24"/>
        </w:rPr>
        <w:t>,</w:t>
      </w:r>
      <w:r w:rsidRPr="003D68F2">
        <w:rPr>
          <w:rFonts w:ascii="Times New Roman" w:hAnsi="Times New Roman" w:cs="Times New Roman"/>
          <w:sz w:val="24"/>
          <w:szCs w:val="24"/>
        </w:rPr>
        <w:t xml:space="preserve"> an architecture built to balance high-performance execution with the </w:t>
      </w:r>
      <w:r w:rsidR="005F00AB">
        <w:rPr>
          <w:rFonts w:ascii="Times New Roman" w:hAnsi="Times New Roman" w:cs="Times New Roman"/>
          <w:sz w:val="24"/>
          <w:szCs w:val="24"/>
        </w:rPr>
        <w:t xml:space="preserve">thermal/heat </w:t>
      </w:r>
      <w:r w:rsidR="00541383">
        <w:rPr>
          <w:rFonts w:ascii="Times New Roman" w:hAnsi="Times New Roman" w:cs="Times New Roman"/>
          <w:sz w:val="24"/>
          <w:szCs w:val="24"/>
        </w:rPr>
        <w:t>limitations</w:t>
      </w:r>
      <w:r w:rsidRPr="003D68F2">
        <w:rPr>
          <w:rFonts w:ascii="Times New Roman" w:hAnsi="Times New Roman" w:cs="Times New Roman"/>
          <w:sz w:val="24"/>
          <w:szCs w:val="24"/>
        </w:rPr>
        <w:t xml:space="preserve"> of processing nodes.</w:t>
      </w:r>
      <w:r w:rsidR="0026483F">
        <w:rPr>
          <w:rFonts w:ascii="Times New Roman" w:hAnsi="Times New Roman" w:cs="Times New Roman"/>
          <w:sz w:val="24"/>
          <w:szCs w:val="24"/>
        </w:rPr>
        <w:t xml:space="preserve"> </w:t>
      </w:r>
      <w:r w:rsidR="00CC55BA" w:rsidRPr="00CC55BA">
        <w:rPr>
          <w:rFonts w:ascii="Times New Roman" w:hAnsi="Times New Roman" w:cs="Times New Roman"/>
          <w:sz w:val="24"/>
          <w:szCs w:val="24"/>
        </w:rPr>
        <w:t>By doing so, the health and reliability of the hardware are prioritized alongside performance and efficiency</w:t>
      </w:r>
      <w:r w:rsidR="0026483F" w:rsidRPr="0026483F">
        <w:rPr>
          <w:rFonts w:ascii="Times New Roman" w:hAnsi="Times New Roman" w:cs="Times New Roman"/>
          <w:sz w:val="24"/>
          <w:szCs w:val="24"/>
        </w:rPr>
        <w:t>.</w:t>
      </w:r>
    </w:p>
    <w:p w14:paraId="72F941D6" w14:textId="7FF3901F" w:rsidR="0066218A" w:rsidRPr="00B22C94" w:rsidRDefault="002D798F" w:rsidP="00B22C94">
      <w:pPr>
        <w:ind w:left="-28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D798F">
        <w:rPr>
          <w:rFonts w:ascii="Times New Roman" w:hAnsi="Times New Roman" w:cs="Times New Roman"/>
          <w:sz w:val="24"/>
          <w:szCs w:val="24"/>
        </w:rPr>
        <w:t xml:space="preserve">Traditional </w:t>
      </w:r>
      <w:r w:rsidR="000520C3">
        <w:rPr>
          <w:rFonts w:ascii="Times New Roman" w:hAnsi="Times New Roman" w:cs="Times New Roman"/>
          <w:sz w:val="24"/>
          <w:szCs w:val="24"/>
        </w:rPr>
        <w:t>load balancing</w:t>
      </w:r>
      <w:r w:rsidRPr="002D798F">
        <w:rPr>
          <w:rFonts w:ascii="Times New Roman" w:hAnsi="Times New Roman" w:cs="Times New Roman"/>
          <w:sz w:val="24"/>
          <w:szCs w:val="24"/>
        </w:rPr>
        <w:t xml:space="preserve"> mechanisms are </w:t>
      </w:r>
      <w:r w:rsidR="00CE4DC2">
        <w:rPr>
          <w:rFonts w:ascii="Times New Roman" w:hAnsi="Times New Roman" w:cs="Times New Roman"/>
          <w:sz w:val="24"/>
          <w:szCs w:val="24"/>
        </w:rPr>
        <w:t>usually</w:t>
      </w:r>
      <w:r w:rsidRPr="002D79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D798F">
        <w:rPr>
          <w:rFonts w:ascii="Times New Roman" w:hAnsi="Times New Roman" w:cs="Times New Roman"/>
          <w:sz w:val="24"/>
          <w:szCs w:val="24"/>
        </w:rPr>
        <w:t>thermal-blind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D79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8F2" w:rsidRPr="003D68F2">
        <w:rPr>
          <w:rFonts w:ascii="Times New Roman" w:hAnsi="Times New Roman" w:cs="Times New Roman"/>
          <w:sz w:val="24"/>
          <w:szCs w:val="24"/>
        </w:rPr>
        <w:t>Typical schedulers only optimize for performance based on metrics such as latency and throughput</w:t>
      </w:r>
      <w:r w:rsidR="002071D8">
        <w:rPr>
          <w:rFonts w:ascii="Times New Roman" w:hAnsi="Times New Roman" w:cs="Times New Roman"/>
          <w:sz w:val="24"/>
          <w:szCs w:val="24"/>
        </w:rPr>
        <w:t>. T</w:t>
      </w:r>
      <w:r w:rsidR="003D68F2" w:rsidRPr="003D68F2">
        <w:rPr>
          <w:rFonts w:ascii="Times New Roman" w:hAnsi="Times New Roman" w:cs="Times New Roman"/>
          <w:sz w:val="24"/>
          <w:szCs w:val="24"/>
        </w:rPr>
        <w:t xml:space="preserve">emperature issues </w:t>
      </w:r>
      <w:r w:rsidR="002071D8">
        <w:rPr>
          <w:rFonts w:ascii="Times New Roman" w:hAnsi="Times New Roman" w:cs="Times New Roman"/>
          <w:sz w:val="24"/>
          <w:szCs w:val="24"/>
        </w:rPr>
        <w:t xml:space="preserve">are often </w:t>
      </w:r>
      <w:r w:rsidR="003D68F2" w:rsidRPr="003D68F2">
        <w:rPr>
          <w:rFonts w:ascii="Times New Roman" w:hAnsi="Times New Roman" w:cs="Times New Roman"/>
          <w:sz w:val="24"/>
          <w:szCs w:val="24"/>
        </w:rPr>
        <w:t>handled once they arise either through throttling the processor or through using simple heuristics</w:t>
      </w:r>
      <w:r w:rsidR="0043571F">
        <w:rPr>
          <w:rFonts w:ascii="Times New Roman" w:hAnsi="Times New Roman" w:cs="Times New Roman"/>
          <w:sz w:val="24"/>
          <w:szCs w:val="24"/>
        </w:rPr>
        <w:t xml:space="preserve"> (if-else conditions)</w:t>
      </w:r>
      <w:r w:rsidR="002071D8">
        <w:rPr>
          <w:rFonts w:ascii="Times New Roman" w:hAnsi="Times New Roman" w:cs="Times New Roman"/>
          <w:sz w:val="24"/>
          <w:szCs w:val="24"/>
        </w:rPr>
        <w:t xml:space="preserve"> to reroute the traffic</w:t>
      </w:r>
      <w:r w:rsidR="003D68F2" w:rsidRPr="003D68F2">
        <w:rPr>
          <w:rFonts w:ascii="Times New Roman" w:hAnsi="Times New Roman" w:cs="Times New Roman"/>
          <w:sz w:val="24"/>
          <w:szCs w:val="24"/>
        </w:rPr>
        <w:t xml:space="preserve">. As a result, when a processor is under heavy load and approaches its thermal limit, it will throttle its </w:t>
      </w:r>
      <w:r w:rsidR="00987CFE">
        <w:rPr>
          <w:rFonts w:ascii="Times New Roman" w:hAnsi="Times New Roman" w:cs="Times New Roman"/>
          <w:sz w:val="24"/>
          <w:szCs w:val="24"/>
        </w:rPr>
        <w:t>processing</w:t>
      </w:r>
      <w:r w:rsidR="003D68F2" w:rsidRPr="003D68F2">
        <w:rPr>
          <w:rFonts w:ascii="Times New Roman" w:hAnsi="Times New Roman" w:cs="Times New Roman"/>
          <w:sz w:val="24"/>
          <w:szCs w:val="24"/>
        </w:rPr>
        <w:t xml:space="preserve"> speed and cause a latency spike that propagates through the entire computing network.</w:t>
      </w:r>
      <w:r w:rsidR="005F6171">
        <w:rPr>
          <w:rFonts w:ascii="Times New Roman" w:hAnsi="Times New Roman" w:cs="Times New Roman"/>
          <w:sz w:val="24"/>
          <w:szCs w:val="24"/>
        </w:rPr>
        <w:t xml:space="preserve"> C</w:t>
      </w:r>
      <w:r w:rsidR="005F6171" w:rsidRPr="005F6171">
        <w:rPr>
          <w:rFonts w:ascii="Times New Roman" w:hAnsi="Times New Roman" w:cs="Times New Roman"/>
          <w:sz w:val="24"/>
          <w:szCs w:val="24"/>
        </w:rPr>
        <w:t>urrent computing infrastructures generally</w:t>
      </w:r>
      <w:r w:rsidR="005F6171">
        <w:rPr>
          <w:rFonts w:ascii="Times New Roman" w:hAnsi="Times New Roman" w:cs="Times New Roman"/>
          <w:sz w:val="24"/>
          <w:szCs w:val="24"/>
        </w:rPr>
        <w:t xml:space="preserve"> lack a </w:t>
      </w:r>
      <w:r w:rsidR="005F6171" w:rsidRPr="005F6171">
        <w:rPr>
          <w:rFonts w:ascii="Times New Roman" w:hAnsi="Times New Roman" w:cs="Times New Roman"/>
          <w:sz w:val="24"/>
          <w:szCs w:val="24"/>
        </w:rPr>
        <w:t>foresight</w:t>
      </w:r>
      <w:r w:rsidR="005F6171">
        <w:rPr>
          <w:rFonts w:ascii="Times New Roman" w:hAnsi="Times New Roman" w:cs="Times New Roman"/>
          <w:sz w:val="24"/>
          <w:szCs w:val="24"/>
        </w:rPr>
        <w:t xml:space="preserve"> </w:t>
      </w:r>
      <w:r w:rsidR="000A3435">
        <w:rPr>
          <w:rFonts w:ascii="Times New Roman" w:hAnsi="Times New Roman" w:cs="Times New Roman"/>
          <w:sz w:val="24"/>
          <w:szCs w:val="24"/>
        </w:rPr>
        <w:t>into</w:t>
      </w:r>
      <w:r w:rsidR="005F6171">
        <w:rPr>
          <w:rFonts w:ascii="Times New Roman" w:hAnsi="Times New Roman" w:cs="Times New Roman"/>
          <w:sz w:val="24"/>
          <w:szCs w:val="24"/>
        </w:rPr>
        <w:t xml:space="preserve"> </w:t>
      </w:r>
      <w:r w:rsidR="005F6171" w:rsidRPr="005F6171">
        <w:rPr>
          <w:rFonts w:ascii="Times New Roman" w:hAnsi="Times New Roman" w:cs="Times New Roman"/>
          <w:sz w:val="24"/>
          <w:szCs w:val="24"/>
        </w:rPr>
        <w:t>the effects of thermal behaviour</w:t>
      </w:r>
      <w:r w:rsidR="005F6171">
        <w:rPr>
          <w:rFonts w:ascii="Times New Roman" w:hAnsi="Times New Roman" w:cs="Times New Roman"/>
          <w:sz w:val="24"/>
          <w:szCs w:val="24"/>
        </w:rPr>
        <w:t xml:space="preserve"> </w:t>
      </w:r>
      <w:r w:rsidR="005F6171" w:rsidRPr="005F6171">
        <w:rPr>
          <w:rFonts w:ascii="Times New Roman" w:hAnsi="Times New Roman" w:cs="Times New Roman"/>
          <w:sz w:val="24"/>
          <w:szCs w:val="24"/>
        </w:rPr>
        <w:t xml:space="preserve">and will only react to heat issues </w:t>
      </w:r>
      <w:r w:rsidR="005F6171" w:rsidRPr="005F6171">
        <w:rPr>
          <w:rFonts w:ascii="Times New Roman" w:hAnsi="Times New Roman" w:cs="Times New Roman"/>
          <w:sz w:val="24"/>
          <w:szCs w:val="24"/>
        </w:rPr>
        <w:lastRenderedPageBreak/>
        <w:t>after the integrity of the hardware has already been compromised.</w:t>
      </w:r>
      <w:r w:rsidR="00083D4E">
        <w:rPr>
          <w:rFonts w:ascii="Times New Roman" w:hAnsi="Times New Roman" w:cs="Times New Roman"/>
          <w:sz w:val="24"/>
          <w:szCs w:val="24"/>
        </w:rPr>
        <w:t xml:space="preserve"> </w:t>
      </w:r>
      <w:r w:rsidR="00083D4E" w:rsidRPr="00083D4E">
        <w:rPr>
          <w:rFonts w:ascii="Times New Roman" w:hAnsi="Times New Roman" w:cs="Times New Roman"/>
          <w:sz w:val="24"/>
          <w:szCs w:val="24"/>
        </w:rPr>
        <w:t xml:space="preserve">Using a </w:t>
      </w:r>
      <w:r w:rsidR="001C2C07">
        <w:rPr>
          <w:rFonts w:ascii="Times New Roman" w:hAnsi="Times New Roman" w:cs="Times New Roman"/>
          <w:sz w:val="24"/>
          <w:szCs w:val="24"/>
        </w:rPr>
        <w:t>“</w:t>
      </w:r>
      <w:r w:rsidR="00083D4E" w:rsidRPr="00083D4E">
        <w:rPr>
          <w:rFonts w:ascii="Times New Roman" w:hAnsi="Times New Roman" w:cs="Times New Roman"/>
          <w:sz w:val="24"/>
          <w:szCs w:val="24"/>
        </w:rPr>
        <w:t>Physics-Informed</w:t>
      </w:r>
      <w:r w:rsidR="009614AE">
        <w:rPr>
          <w:rFonts w:ascii="Times New Roman" w:hAnsi="Times New Roman" w:cs="Times New Roman"/>
          <w:sz w:val="24"/>
          <w:szCs w:val="24"/>
        </w:rPr>
        <w:t xml:space="preserve"> Neural Network (PINN)</w:t>
      </w:r>
      <w:r w:rsidR="001C2C07">
        <w:rPr>
          <w:rFonts w:ascii="Times New Roman" w:hAnsi="Times New Roman" w:cs="Times New Roman"/>
          <w:sz w:val="24"/>
          <w:szCs w:val="24"/>
        </w:rPr>
        <w:t>”</w:t>
      </w:r>
      <w:r w:rsidR="00083D4E" w:rsidRPr="00083D4E">
        <w:rPr>
          <w:rFonts w:ascii="Times New Roman" w:hAnsi="Times New Roman" w:cs="Times New Roman"/>
          <w:sz w:val="24"/>
          <w:szCs w:val="24"/>
        </w:rPr>
        <w:t xml:space="preserve"> approach to manage computing resources will replace reactive triggers with</w:t>
      </w:r>
      <w:r w:rsidR="00CB64FA">
        <w:rPr>
          <w:rFonts w:ascii="Times New Roman" w:hAnsi="Times New Roman" w:cs="Times New Roman"/>
          <w:sz w:val="24"/>
          <w:szCs w:val="24"/>
        </w:rPr>
        <w:t xml:space="preserve"> proactive action</w:t>
      </w:r>
      <w:r w:rsidR="009614AE">
        <w:rPr>
          <w:rFonts w:ascii="Times New Roman" w:hAnsi="Times New Roman" w:cs="Times New Roman"/>
          <w:sz w:val="24"/>
          <w:szCs w:val="24"/>
        </w:rPr>
        <w:t>s</w:t>
      </w:r>
      <w:r w:rsidR="00083D4E" w:rsidRPr="00083D4E">
        <w:rPr>
          <w:rFonts w:ascii="Times New Roman" w:hAnsi="Times New Roman" w:cs="Times New Roman"/>
          <w:sz w:val="24"/>
          <w:szCs w:val="24"/>
        </w:rPr>
        <w:t xml:space="preserve"> </w:t>
      </w:r>
      <w:r w:rsidR="00217644">
        <w:rPr>
          <w:rFonts w:ascii="Times New Roman" w:hAnsi="Times New Roman" w:cs="Times New Roman"/>
          <w:sz w:val="24"/>
          <w:szCs w:val="24"/>
        </w:rPr>
        <w:t xml:space="preserve">to ensure hardware </w:t>
      </w:r>
      <w:r w:rsidR="00217644" w:rsidRPr="00217644">
        <w:rPr>
          <w:rFonts w:ascii="Times New Roman" w:hAnsi="Times New Roman" w:cs="Times New Roman"/>
          <w:sz w:val="24"/>
          <w:szCs w:val="24"/>
        </w:rPr>
        <w:t>sustainability</w:t>
      </w:r>
      <w:r w:rsidR="00217644">
        <w:rPr>
          <w:rFonts w:ascii="Times New Roman" w:hAnsi="Times New Roman" w:cs="Times New Roman"/>
          <w:sz w:val="24"/>
          <w:szCs w:val="24"/>
        </w:rPr>
        <w:t xml:space="preserve"> without sacrificing performance.</w:t>
      </w:r>
      <w:r w:rsidR="00B22C94">
        <w:rPr>
          <w:rFonts w:ascii="Times New Roman" w:hAnsi="Times New Roman" w:cs="Times New Roman"/>
          <w:color w:val="EE0000"/>
          <w:sz w:val="24"/>
          <w:szCs w:val="24"/>
        </w:rPr>
        <w:br/>
      </w:r>
    </w:p>
    <w:p w14:paraId="123032B7" w14:textId="42091F0E" w:rsidR="009C28BA" w:rsidRPr="0066218A" w:rsidRDefault="007A6FA1" w:rsidP="0066218A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21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3005"/>
        <w:gridCol w:w="3005"/>
        <w:gridCol w:w="3341"/>
      </w:tblGrid>
      <w:tr w:rsidR="009C28BA" w14:paraId="65ADBCB5" w14:textId="77777777" w:rsidTr="009C28BA">
        <w:tc>
          <w:tcPr>
            <w:tcW w:w="3005" w:type="dxa"/>
          </w:tcPr>
          <w:p w14:paraId="69F18754" w14:textId="691F7CE7" w:rsidR="009C28BA" w:rsidRDefault="009C28BA" w:rsidP="009C28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005" w:type="dxa"/>
          </w:tcPr>
          <w:p w14:paraId="71E1968D" w14:textId="4F2E676D" w:rsidR="009C28BA" w:rsidRDefault="009C28BA" w:rsidP="009C28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&amp; Frameworks</w:t>
            </w:r>
          </w:p>
        </w:tc>
        <w:tc>
          <w:tcPr>
            <w:tcW w:w="3341" w:type="dxa"/>
          </w:tcPr>
          <w:p w14:paraId="765994C8" w14:textId="12C9B158" w:rsidR="009C28BA" w:rsidRDefault="009C28BA" w:rsidP="009C28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Purpose</w:t>
            </w:r>
          </w:p>
        </w:tc>
      </w:tr>
      <w:tr w:rsidR="009C28BA" w14:paraId="29B2A3C6" w14:textId="77777777" w:rsidTr="009C28BA">
        <w:tc>
          <w:tcPr>
            <w:tcW w:w="3005" w:type="dxa"/>
          </w:tcPr>
          <w:p w14:paraId="552D55ED" w14:textId="6227E7F8" w:rsidR="009C28BA" w:rsidRPr="009C28BA" w:rsidRDefault="00C81C0C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C0C">
              <w:rPr>
                <w:rFonts w:ascii="Times New Roman" w:hAnsi="Times New Roman" w:cs="Times New Roman"/>
                <w:sz w:val="24"/>
                <w:szCs w:val="24"/>
              </w:rPr>
              <w:t>Machine Learning &amp; Model</w:t>
            </w:r>
            <w:r w:rsidR="0007199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C81C0C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</w:p>
        </w:tc>
        <w:tc>
          <w:tcPr>
            <w:tcW w:w="3005" w:type="dxa"/>
          </w:tcPr>
          <w:p w14:paraId="47464DB3" w14:textId="01616A66" w:rsidR="009C28BA" w:rsidRPr="009C28BA" w:rsidRDefault="009C28BA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Python, PyTorch</w:t>
            </w:r>
          </w:p>
        </w:tc>
        <w:tc>
          <w:tcPr>
            <w:tcW w:w="3341" w:type="dxa"/>
          </w:tcPr>
          <w:p w14:paraId="6F1F9561" w14:textId="57696FCD" w:rsidR="009C28BA" w:rsidRPr="009C28BA" w:rsidRDefault="002632A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32AE">
              <w:rPr>
                <w:rFonts w:ascii="Times New Roman" w:hAnsi="Times New Roman" w:cs="Times New Roman"/>
                <w:sz w:val="24"/>
                <w:szCs w:val="24"/>
              </w:rPr>
              <w:t>PINN architecture and model training</w:t>
            </w:r>
          </w:p>
        </w:tc>
      </w:tr>
      <w:tr w:rsidR="009C28BA" w14:paraId="6512AC84" w14:textId="77777777" w:rsidTr="009C28BA">
        <w:tc>
          <w:tcPr>
            <w:tcW w:w="3005" w:type="dxa"/>
          </w:tcPr>
          <w:p w14:paraId="4541AE62" w14:textId="7033D725" w:rsidR="009C28BA" w:rsidRPr="009C28BA" w:rsidRDefault="009C28BA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3005" w:type="dxa"/>
          </w:tcPr>
          <w:p w14:paraId="03CBBC13" w14:textId="79EFC295" w:rsidR="009C28BA" w:rsidRPr="009C28BA" w:rsidRDefault="009C28BA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NumPy, SciPy</w:t>
            </w:r>
          </w:p>
        </w:tc>
        <w:tc>
          <w:tcPr>
            <w:tcW w:w="3341" w:type="dxa"/>
          </w:tcPr>
          <w:p w14:paraId="39FAC98B" w14:textId="0E65E1AD" w:rsidR="009C28BA" w:rsidRPr="009C28BA" w:rsidRDefault="00CB5CD1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CD1">
              <w:rPr>
                <w:rFonts w:ascii="Times New Roman" w:hAnsi="Times New Roman" w:cs="Times New Roman"/>
                <w:sz w:val="24"/>
                <w:szCs w:val="24"/>
              </w:rPr>
              <w:t>Data generation and optimized model execution</w:t>
            </w:r>
          </w:p>
        </w:tc>
      </w:tr>
      <w:tr w:rsidR="00B7115E" w14:paraId="58A63B89" w14:textId="77777777" w:rsidTr="009C28BA">
        <w:tc>
          <w:tcPr>
            <w:tcW w:w="3005" w:type="dxa"/>
          </w:tcPr>
          <w:p w14:paraId="43B013BF" w14:textId="75CF35D8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Frontend/UI</w:t>
            </w:r>
          </w:p>
        </w:tc>
        <w:tc>
          <w:tcPr>
            <w:tcW w:w="3005" w:type="dxa"/>
          </w:tcPr>
          <w:p w14:paraId="54F260D3" w14:textId="295188BF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Next.js, React, Three.js</w:t>
            </w:r>
          </w:p>
        </w:tc>
        <w:tc>
          <w:tcPr>
            <w:tcW w:w="3341" w:type="dxa"/>
          </w:tcPr>
          <w:p w14:paraId="717961B4" w14:textId="37F7C2CE" w:rsidR="00B7115E" w:rsidRPr="009C28BA" w:rsidRDefault="00B7115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Real-time system &amp; thermal visualization</w:t>
            </w:r>
          </w:p>
        </w:tc>
      </w:tr>
      <w:tr w:rsidR="00B7115E" w14:paraId="347D771D" w14:textId="77777777" w:rsidTr="009C28BA">
        <w:tc>
          <w:tcPr>
            <w:tcW w:w="3005" w:type="dxa"/>
          </w:tcPr>
          <w:p w14:paraId="32900DB6" w14:textId="678FA3F2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3005" w:type="dxa"/>
          </w:tcPr>
          <w:p w14:paraId="5B6AD85B" w14:textId="0C91695D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3341" w:type="dxa"/>
          </w:tcPr>
          <w:p w14:paraId="2CFB01B6" w14:textId="063C9075" w:rsidR="00B7115E" w:rsidRPr="009C28BA" w:rsidRDefault="0014670F" w:rsidP="00D87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70F">
              <w:rPr>
                <w:rFonts w:ascii="Times New Roman" w:hAnsi="Times New Roman" w:cs="Times New Roman"/>
                <w:sz w:val="24"/>
                <w:szCs w:val="24"/>
              </w:rPr>
              <w:t>Serving real-time load balancing decisions via REST</w:t>
            </w:r>
          </w:p>
        </w:tc>
      </w:tr>
      <w:tr w:rsidR="000346B1" w14:paraId="41B30C3B" w14:textId="77777777" w:rsidTr="009C28BA">
        <w:tc>
          <w:tcPr>
            <w:tcW w:w="3005" w:type="dxa"/>
          </w:tcPr>
          <w:p w14:paraId="0A6BED4B" w14:textId="7F5D25CF" w:rsidR="000346B1" w:rsidRPr="009C28BA" w:rsidRDefault="009D58A2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Quality Assurance</w:t>
            </w:r>
          </w:p>
        </w:tc>
        <w:tc>
          <w:tcPr>
            <w:tcW w:w="3005" w:type="dxa"/>
          </w:tcPr>
          <w:p w14:paraId="697B175B" w14:textId="4D8357BD" w:rsidR="000346B1" w:rsidRPr="009C28BA" w:rsidRDefault="00F673C5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1B0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361B0">
              <w:rPr>
                <w:rFonts w:ascii="Times New Roman" w:hAnsi="Times New Roman" w:cs="Times New Roman"/>
                <w:sz w:val="24"/>
                <w:szCs w:val="24"/>
              </w:rPr>
              <w:t>FastAPI TestClient</w:t>
            </w:r>
          </w:p>
        </w:tc>
        <w:tc>
          <w:tcPr>
            <w:tcW w:w="3341" w:type="dxa"/>
          </w:tcPr>
          <w:p w14:paraId="323BF858" w14:textId="60F0D36F" w:rsidR="000346B1" w:rsidRPr="009C28BA" w:rsidRDefault="00A210DD" w:rsidP="00D87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 t</w:t>
            </w:r>
            <w:r w:rsidR="000346B1" w:rsidRPr="000346B1">
              <w:rPr>
                <w:rFonts w:ascii="Times New Roman" w:hAnsi="Times New Roman" w:cs="Times New Roman"/>
                <w:sz w:val="24"/>
                <w:szCs w:val="24"/>
              </w:rPr>
              <w:t>esting and API validation</w:t>
            </w:r>
            <w:r w:rsidR="00A631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31A7" w:rsidRPr="00A631A7">
              <w:rPr>
                <w:rFonts w:ascii="Times New Roman" w:hAnsi="Times New Roman" w:cs="Times New Roman"/>
                <w:sz w:val="24"/>
                <w:szCs w:val="24"/>
              </w:rPr>
              <w:t>of request</w:t>
            </w:r>
            <w:r w:rsidR="00A631A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631A7" w:rsidRPr="00A631A7">
              <w:rPr>
                <w:rFonts w:ascii="Times New Roman" w:hAnsi="Times New Roman" w:cs="Times New Roman"/>
                <w:sz w:val="24"/>
                <w:szCs w:val="24"/>
              </w:rPr>
              <w:t>/response</w:t>
            </w:r>
            <w:r w:rsidR="00A631A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B7115E" w14:paraId="4E44D7CC" w14:textId="77777777" w:rsidTr="009C28BA">
        <w:tc>
          <w:tcPr>
            <w:tcW w:w="3005" w:type="dxa"/>
          </w:tcPr>
          <w:p w14:paraId="29795B23" w14:textId="247A7FD1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Data &amp; Storage</w:t>
            </w:r>
          </w:p>
        </w:tc>
        <w:tc>
          <w:tcPr>
            <w:tcW w:w="3005" w:type="dxa"/>
          </w:tcPr>
          <w:p w14:paraId="2FAA1DAA" w14:textId="0A862D80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MongoDB Atlas</w:t>
            </w:r>
          </w:p>
        </w:tc>
        <w:tc>
          <w:tcPr>
            <w:tcW w:w="3341" w:type="dxa"/>
          </w:tcPr>
          <w:p w14:paraId="2C40D555" w14:textId="588C404B" w:rsidR="00B7115E" w:rsidRPr="009C28BA" w:rsidRDefault="00B7115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Persistence for logs and experiment results</w:t>
            </w:r>
          </w:p>
        </w:tc>
      </w:tr>
      <w:tr w:rsidR="00B7115E" w14:paraId="51A730B9" w14:textId="77777777" w:rsidTr="009C28BA">
        <w:tc>
          <w:tcPr>
            <w:tcW w:w="3005" w:type="dxa"/>
          </w:tcPr>
          <w:p w14:paraId="4217969C" w14:textId="5A7A9DB3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Cloud &amp; DevOps</w:t>
            </w:r>
          </w:p>
        </w:tc>
        <w:tc>
          <w:tcPr>
            <w:tcW w:w="3005" w:type="dxa"/>
          </w:tcPr>
          <w:p w14:paraId="1DF9AEEC" w14:textId="2D00B9B0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Vercel, Hugging Face, Git</w:t>
            </w:r>
          </w:p>
        </w:tc>
        <w:tc>
          <w:tcPr>
            <w:tcW w:w="3341" w:type="dxa"/>
          </w:tcPr>
          <w:p w14:paraId="0EB85BD2" w14:textId="0FE070BA" w:rsidR="00B7115E" w:rsidRPr="009C28BA" w:rsidRDefault="00B7115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Full-stack deployment and version control</w:t>
            </w:r>
          </w:p>
        </w:tc>
      </w:tr>
    </w:tbl>
    <w:p w14:paraId="26AC4C7C" w14:textId="77777777" w:rsidR="009C28BA" w:rsidRDefault="009C28BA" w:rsidP="009C28BA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B0D43" w14:textId="6421BBFB" w:rsidR="004C7A2D" w:rsidRDefault="007A6FA1" w:rsidP="009C28BA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Hardware</w:t>
      </w:r>
      <w:r w:rsidR="0021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38E08B" w14:textId="77777777" w:rsidR="006A2512" w:rsidRPr="00F63159" w:rsidRDefault="006A2512" w:rsidP="006A251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59">
        <w:rPr>
          <w:rFonts w:ascii="Times New Roman" w:hAnsi="Times New Roman" w:cs="Times New Roman"/>
          <w:sz w:val="24"/>
          <w:szCs w:val="24"/>
        </w:rPr>
        <w:t>Development and testing on standard personal computers</w:t>
      </w:r>
    </w:p>
    <w:p w14:paraId="464AC90C" w14:textId="01AE17F4" w:rsidR="00B606ED" w:rsidRDefault="00F63159" w:rsidP="00B606E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59">
        <w:rPr>
          <w:rFonts w:ascii="Times New Roman" w:hAnsi="Times New Roman" w:cs="Times New Roman"/>
          <w:sz w:val="24"/>
          <w:szCs w:val="24"/>
        </w:rPr>
        <w:t>Training on</w:t>
      </w:r>
      <w:r w:rsidR="00352747">
        <w:rPr>
          <w:rFonts w:ascii="Times New Roman" w:hAnsi="Times New Roman" w:cs="Times New Roman"/>
          <w:sz w:val="24"/>
          <w:szCs w:val="24"/>
        </w:rPr>
        <w:t xml:space="preserve"> </w:t>
      </w:r>
      <w:r w:rsidR="00A2142C">
        <w:rPr>
          <w:rFonts w:ascii="Times New Roman" w:hAnsi="Times New Roman" w:cs="Times New Roman"/>
          <w:sz w:val="24"/>
          <w:szCs w:val="24"/>
        </w:rPr>
        <w:t xml:space="preserve">local GPU or </w:t>
      </w:r>
      <w:r w:rsidRPr="00F63159">
        <w:rPr>
          <w:rFonts w:ascii="Times New Roman" w:hAnsi="Times New Roman" w:cs="Times New Roman"/>
          <w:sz w:val="24"/>
          <w:szCs w:val="24"/>
        </w:rPr>
        <w:t>Google Colab (CPU/GPU)</w:t>
      </w:r>
    </w:p>
    <w:p w14:paraId="0C94F496" w14:textId="3322003B" w:rsidR="006751DE" w:rsidRDefault="006751DE" w:rsidP="00B606E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51DE">
        <w:rPr>
          <w:rFonts w:ascii="Times New Roman" w:hAnsi="Times New Roman" w:cs="Times New Roman"/>
          <w:sz w:val="24"/>
          <w:szCs w:val="24"/>
        </w:rPr>
        <w:t>No specialized hardware sensors are required</w:t>
      </w:r>
    </w:p>
    <w:p w14:paraId="5EAD8FAB" w14:textId="77777777" w:rsidR="00B606ED" w:rsidRPr="00B606ED" w:rsidRDefault="00B606ED" w:rsidP="00B606ED">
      <w:pPr>
        <w:pStyle w:val="ListParagraph"/>
        <w:ind w:left="436"/>
        <w:jc w:val="both"/>
        <w:rPr>
          <w:rFonts w:ascii="Times New Roman" w:hAnsi="Times New Roman" w:cs="Times New Roman"/>
          <w:sz w:val="24"/>
          <w:szCs w:val="24"/>
        </w:rPr>
      </w:pPr>
    </w:p>
    <w:p w14:paraId="26142A6C" w14:textId="09419253" w:rsidR="007A6FA1" w:rsidRPr="007A6FA1" w:rsidRDefault="007A6FA1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  <w:r w:rsidR="0021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EDB0E1" w14:textId="250E05D1" w:rsidR="003A0D57" w:rsidRPr="005376DB" w:rsidRDefault="003A0D57" w:rsidP="009E55A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A </w:t>
      </w:r>
      <w:r w:rsidRPr="005376DB">
        <w:rPr>
          <w:rFonts w:ascii="Times New Roman" w:hAnsi="Times New Roman" w:cs="Times New Roman"/>
          <w:sz w:val="24"/>
          <w:szCs w:val="24"/>
        </w:rPr>
        <w:t xml:space="preserve">cluster of </w:t>
      </w:r>
      <w:r w:rsidR="001D64C0">
        <w:rPr>
          <w:rFonts w:ascii="Times New Roman" w:hAnsi="Times New Roman" w:cs="Times New Roman"/>
          <w:sz w:val="24"/>
          <w:szCs w:val="24"/>
        </w:rPr>
        <w:t>processing nodes</w:t>
      </w:r>
      <w:r w:rsidRPr="005376DB">
        <w:rPr>
          <w:rFonts w:ascii="Times New Roman" w:hAnsi="Times New Roman" w:cs="Times New Roman"/>
          <w:sz w:val="24"/>
          <w:szCs w:val="24"/>
        </w:rPr>
        <w:t xml:space="preserve"> with limited cooling capacity, responsible for processing incoming computational workloads (tasks/jobs), not raw network packets.</w:t>
      </w:r>
    </w:p>
    <w:p w14:paraId="1553BA3E" w14:textId="6D180A51" w:rsidR="003A0D57" w:rsidRPr="003A0D57" w:rsidRDefault="003A0D57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1. Workload and Thermal Data Generator</w:t>
      </w:r>
    </w:p>
    <w:p w14:paraId="481C9638" w14:textId="77777777" w:rsidR="003A0D57" w:rsidRPr="003A0D57" w:rsidRDefault="003A0D57" w:rsidP="009E55A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Generates workload arrival rates (tasks per second)</w:t>
      </w:r>
    </w:p>
    <w:p w14:paraId="0BBBB6F1" w14:textId="77777777" w:rsidR="003A0D57" w:rsidRPr="003A0D57" w:rsidRDefault="003A0D57" w:rsidP="009E55A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Maps workload intensity to CPU utilization</w:t>
      </w:r>
    </w:p>
    <w:p w14:paraId="3B65F1CD" w14:textId="77777777" w:rsidR="003A0D57" w:rsidRPr="003A0D57" w:rsidRDefault="003A0D57" w:rsidP="009E55A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Simulates temperature evolution using simplified thermal equations</w:t>
      </w:r>
    </w:p>
    <w:p w14:paraId="50FA0C6E" w14:textId="77777777" w:rsidR="003A0D57" w:rsidRPr="003A0D57" w:rsidRDefault="003A0D57" w:rsidP="009E55A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Produces time-series data for workload, latency, and temperature</w:t>
      </w:r>
    </w:p>
    <w:p w14:paraId="72B4F63D" w14:textId="77777777" w:rsidR="003A0D57" w:rsidRPr="003A0D57" w:rsidRDefault="003A0D57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2. Physics-Informed Neural Network (PINN)</w:t>
      </w:r>
    </w:p>
    <w:p w14:paraId="23576511" w14:textId="77777777" w:rsidR="003A0D57" w:rsidRPr="003A0D57" w:rsidRDefault="003A0D57" w:rsidP="009E55A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Inputs:</w:t>
      </w:r>
      <w:r w:rsidRPr="003A0D57">
        <w:rPr>
          <w:rFonts w:ascii="Times New Roman" w:hAnsi="Times New Roman" w:cs="Times New Roman"/>
          <w:sz w:val="24"/>
          <w:szCs w:val="24"/>
        </w:rPr>
        <w:t xml:space="preserve"> workload intensity, CPU utilization, ambient temperature, time step</w:t>
      </w:r>
    </w:p>
    <w:p w14:paraId="6ACD0E05" w14:textId="77777777" w:rsidR="003A0D57" w:rsidRPr="003A0D57" w:rsidRDefault="003A0D57" w:rsidP="009E55A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Outputs:</w:t>
      </w:r>
      <w:r w:rsidRPr="003A0D57">
        <w:rPr>
          <w:rFonts w:ascii="Times New Roman" w:hAnsi="Times New Roman" w:cs="Times New Roman"/>
          <w:sz w:val="24"/>
          <w:szCs w:val="24"/>
        </w:rPr>
        <w:t xml:space="preserve"> predicted processing latency and node temperature</w:t>
      </w:r>
    </w:p>
    <w:p w14:paraId="579FD5A5" w14:textId="77777777" w:rsidR="003A0D57" w:rsidRPr="003A0D57" w:rsidRDefault="003A0D57" w:rsidP="009E55A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Physics constraints enforced during training:</w:t>
      </w:r>
    </w:p>
    <w:p w14:paraId="29D3F049" w14:textId="77777777" w:rsidR="003A0D57" w:rsidRPr="003A0D57" w:rsidRDefault="003A0D57" w:rsidP="009E55A4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lastRenderedPageBreak/>
        <w:t>Temperature increases with increasing load</w:t>
      </w:r>
    </w:p>
    <w:p w14:paraId="42B5F616" w14:textId="77777777" w:rsidR="003A0D57" w:rsidRPr="003A0D57" w:rsidRDefault="003A0D57" w:rsidP="009E55A4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Temperature evolves smoothly over time (thermal inertia)</w:t>
      </w:r>
    </w:p>
    <w:p w14:paraId="59AE9477" w14:textId="77777777" w:rsidR="003A0D57" w:rsidRPr="003A0D57" w:rsidRDefault="003A0D57" w:rsidP="009E55A4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Latency increases with congestion</w:t>
      </w:r>
    </w:p>
    <w:p w14:paraId="19827758" w14:textId="77777777" w:rsidR="003A0D57" w:rsidRPr="003A0D57" w:rsidRDefault="003A0D57" w:rsidP="006B0849">
      <w:p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The PINN is </w:t>
      </w:r>
      <w:r w:rsidRPr="00747806">
        <w:rPr>
          <w:rFonts w:ascii="Times New Roman" w:hAnsi="Times New Roman" w:cs="Times New Roman"/>
          <w:sz w:val="24"/>
          <w:szCs w:val="24"/>
        </w:rPr>
        <w:t>trained once offline, validated</w:t>
      </w:r>
      <w:r w:rsidRPr="003A0D57">
        <w:rPr>
          <w:rFonts w:ascii="Times New Roman" w:hAnsi="Times New Roman" w:cs="Times New Roman"/>
          <w:sz w:val="24"/>
          <w:szCs w:val="24"/>
        </w:rPr>
        <w:t>, and frozen for inference.</w:t>
      </w:r>
    </w:p>
    <w:p w14:paraId="6E50C3C6" w14:textId="660F521A" w:rsidR="003A0D57" w:rsidRPr="003A0D57" w:rsidRDefault="003A0D57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3. Thermal-Aware </w:t>
      </w:r>
      <w:r w:rsidR="000520C3">
        <w:rPr>
          <w:rFonts w:ascii="Times New Roman" w:hAnsi="Times New Roman" w:cs="Times New Roman"/>
          <w:b/>
          <w:bCs/>
          <w:sz w:val="24"/>
          <w:szCs w:val="24"/>
        </w:rPr>
        <w:t>Load Balancing</w:t>
      </w: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 Module</w:t>
      </w:r>
    </w:p>
    <w:p w14:paraId="5BC34D6B" w14:textId="77777777" w:rsidR="002023AE" w:rsidRDefault="003A0D57" w:rsidP="009E55A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3AE">
        <w:rPr>
          <w:rFonts w:ascii="Times New Roman" w:hAnsi="Times New Roman" w:cs="Times New Roman"/>
          <w:sz w:val="24"/>
          <w:szCs w:val="24"/>
        </w:rPr>
        <w:t xml:space="preserve">Uses PINN predictions to </w:t>
      </w:r>
      <w:r w:rsidR="002023AE" w:rsidRPr="002023AE">
        <w:rPr>
          <w:rFonts w:ascii="Times New Roman" w:hAnsi="Times New Roman" w:cs="Times New Roman"/>
          <w:sz w:val="24"/>
          <w:szCs w:val="24"/>
        </w:rPr>
        <w:t>evaluate load balancing decisions</w:t>
      </w:r>
    </w:p>
    <w:p w14:paraId="05307281" w14:textId="5B8F4559" w:rsidR="003A0D57" w:rsidRPr="002023AE" w:rsidRDefault="002023AE" w:rsidP="009E55A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3AE">
        <w:rPr>
          <w:rFonts w:ascii="Times New Roman" w:hAnsi="Times New Roman" w:cs="Times New Roman"/>
          <w:sz w:val="24"/>
          <w:szCs w:val="24"/>
        </w:rPr>
        <w:t>Assigns incoming workloads based on predicted latency and thermal scores</w:t>
      </w:r>
    </w:p>
    <w:p w14:paraId="2EA57A35" w14:textId="174CF5EB" w:rsidR="003A0D57" w:rsidRPr="003A0D57" w:rsidRDefault="00CB1158" w:rsidP="009E55A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58">
        <w:rPr>
          <w:rFonts w:ascii="Times New Roman" w:hAnsi="Times New Roman" w:cs="Times New Roman"/>
          <w:sz w:val="24"/>
          <w:szCs w:val="24"/>
        </w:rPr>
        <w:t>Prevents workload assignment to nodes approaching thermal limits</w:t>
      </w:r>
    </w:p>
    <w:p w14:paraId="1D4E17B3" w14:textId="52EE0EBC" w:rsidR="003A0D57" w:rsidRPr="003A0D57" w:rsidRDefault="00CB1158" w:rsidP="009E55A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58">
        <w:rPr>
          <w:rFonts w:ascii="Times New Roman" w:hAnsi="Times New Roman" w:cs="Times New Roman"/>
          <w:sz w:val="24"/>
          <w:szCs w:val="24"/>
        </w:rPr>
        <w:t>Enables comparison with traditional latency-only load balancing strategies</w:t>
      </w:r>
    </w:p>
    <w:p w14:paraId="2CBE5497" w14:textId="6FB77C6B" w:rsidR="003A0D57" w:rsidRPr="003A0D57" w:rsidRDefault="003A0D57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4. Visualization </w:t>
      </w:r>
      <w:r w:rsidR="00282772">
        <w:rPr>
          <w:rFonts w:ascii="Times New Roman" w:hAnsi="Times New Roman" w:cs="Times New Roman"/>
          <w:b/>
          <w:bCs/>
          <w:sz w:val="24"/>
          <w:szCs w:val="24"/>
        </w:rPr>
        <w:t xml:space="preserve">Dashboard </w:t>
      </w:r>
      <w:r w:rsidRPr="003A0D57">
        <w:rPr>
          <w:rFonts w:ascii="Times New Roman" w:hAnsi="Times New Roman" w:cs="Times New Roman"/>
          <w:b/>
          <w:bCs/>
          <w:sz w:val="24"/>
          <w:szCs w:val="24"/>
        </w:rPr>
        <w:t>and User Interface</w:t>
      </w:r>
    </w:p>
    <w:p w14:paraId="1CBFFE79" w14:textId="77777777" w:rsidR="003A0D57" w:rsidRPr="003A0D57" w:rsidRDefault="003A0D57" w:rsidP="009E55A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Interactive dashboard for non-technical users</w:t>
      </w:r>
    </w:p>
    <w:p w14:paraId="0C9224BA" w14:textId="78C96C1B" w:rsidR="003A0D57" w:rsidRPr="003A0D57" w:rsidRDefault="003A0D57" w:rsidP="009E55A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Displays node temperature, workload distribution, and </w:t>
      </w:r>
      <w:r w:rsidR="009F1F7A" w:rsidRPr="009F1F7A">
        <w:rPr>
          <w:rFonts w:ascii="Times New Roman" w:hAnsi="Times New Roman" w:cs="Times New Roman"/>
          <w:sz w:val="24"/>
          <w:szCs w:val="24"/>
        </w:rPr>
        <w:t>load allocation decisions</w:t>
      </w:r>
    </w:p>
    <w:p w14:paraId="5D97B2F5" w14:textId="5A0F9674" w:rsidR="003A0D57" w:rsidRPr="003A0D57" w:rsidRDefault="003A0D57" w:rsidP="009E55A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Abstracts all </w:t>
      </w:r>
      <w:r w:rsidR="00B60C9B">
        <w:rPr>
          <w:rFonts w:ascii="Times New Roman" w:hAnsi="Times New Roman" w:cs="Times New Roman"/>
          <w:sz w:val="24"/>
          <w:szCs w:val="24"/>
        </w:rPr>
        <w:t xml:space="preserve">underlying </w:t>
      </w:r>
      <w:r w:rsidRPr="003A0D57">
        <w:rPr>
          <w:rFonts w:ascii="Times New Roman" w:hAnsi="Times New Roman" w:cs="Times New Roman"/>
          <w:sz w:val="24"/>
          <w:szCs w:val="24"/>
        </w:rPr>
        <w:t>physics and machine learning details</w:t>
      </w:r>
    </w:p>
    <w:p w14:paraId="4CB3B5FF" w14:textId="77777777" w:rsidR="004551D4" w:rsidRDefault="004551D4" w:rsidP="009E55A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45EE0BB1" w14:textId="77777777" w:rsidR="007A0D80" w:rsidRDefault="007A0D80" w:rsidP="007A0D80">
      <w:pPr>
        <w:keepNext/>
        <w:ind w:left="-284"/>
        <w:jc w:val="center"/>
      </w:pPr>
      <w:r>
        <w:rPr>
          <w:noProof/>
        </w:rPr>
        <w:drawing>
          <wp:inline distT="0" distB="0" distL="0" distR="0" wp14:anchorId="6D090CEC" wp14:editId="1638396C">
            <wp:extent cx="3218694" cy="3913640"/>
            <wp:effectExtent l="19050" t="19050" r="20320" b="10795"/>
            <wp:docPr id="1621979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9057" name="Picture 1621979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694" cy="3913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57858" w14:textId="102B8CA3" w:rsidR="0096540C" w:rsidRDefault="007A0D80" w:rsidP="007A0D80">
      <w:pPr>
        <w:pStyle w:val="Caption"/>
        <w:jc w:val="center"/>
      </w:pPr>
      <w:r w:rsidRPr="007A0D80">
        <w:rPr>
          <w:rFonts w:ascii="Times New Roman" w:hAnsi="Times New Roman" w:cs="Times New Roman"/>
          <w:b/>
          <w:bCs/>
        </w:rPr>
        <w:t>Block Diagram</w:t>
      </w:r>
    </w:p>
    <w:sectPr w:rsidR="0096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5DF9"/>
    <w:multiLevelType w:val="multilevel"/>
    <w:tmpl w:val="A23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04AD7"/>
    <w:multiLevelType w:val="multilevel"/>
    <w:tmpl w:val="9D3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66C4"/>
    <w:multiLevelType w:val="hybridMultilevel"/>
    <w:tmpl w:val="857C5C9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9910131"/>
    <w:multiLevelType w:val="multilevel"/>
    <w:tmpl w:val="C584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16D54"/>
    <w:multiLevelType w:val="multilevel"/>
    <w:tmpl w:val="16C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33D9"/>
    <w:multiLevelType w:val="multilevel"/>
    <w:tmpl w:val="990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106AB"/>
    <w:multiLevelType w:val="multilevel"/>
    <w:tmpl w:val="179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67E50"/>
    <w:multiLevelType w:val="hybridMultilevel"/>
    <w:tmpl w:val="0ECC0AB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3CD7538F"/>
    <w:multiLevelType w:val="multilevel"/>
    <w:tmpl w:val="DC2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C4C16"/>
    <w:multiLevelType w:val="hybridMultilevel"/>
    <w:tmpl w:val="590CA714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45E17F54"/>
    <w:multiLevelType w:val="multilevel"/>
    <w:tmpl w:val="0B3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174DD"/>
    <w:multiLevelType w:val="hybridMultilevel"/>
    <w:tmpl w:val="48FEB5C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65571320"/>
    <w:multiLevelType w:val="multilevel"/>
    <w:tmpl w:val="BF22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B1875"/>
    <w:multiLevelType w:val="multilevel"/>
    <w:tmpl w:val="E4F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0291F"/>
    <w:multiLevelType w:val="multilevel"/>
    <w:tmpl w:val="7A0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F47FD"/>
    <w:multiLevelType w:val="multilevel"/>
    <w:tmpl w:val="06A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643F5"/>
    <w:multiLevelType w:val="multilevel"/>
    <w:tmpl w:val="896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31426"/>
    <w:multiLevelType w:val="multilevel"/>
    <w:tmpl w:val="3F5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70878">
    <w:abstractNumId w:val="3"/>
  </w:num>
  <w:num w:numId="2" w16cid:durableId="1226261716">
    <w:abstractNumId w:val="12"/>
  </w:num>
  <w:num w:numId="3" w16cid:durableId="1269389350">
    <w:abstractNumId w:val="1"/>
  </w:num>
  <w:num w:numId="4" w16cid:durableId="676468021">
    <w:abstractNumId w:val="14"/>
  </w:num>
  <w:num w:numId="5" w16cid:durableId="1697537443">
    <w:abstractNumId w:val="6"/>
  </w:num>
  <w:num w:numId="6" w16cid:durableId="59057868">
    <w:abstractNumId w:val="16"/>
  </w:num>
  <w:num w:numId="7" w16cid:durableId="431898379">
    <w:abstractNumId w:val="5"/>
  </w:num>
  <w:num w:numId="8" w16cid:durableId="1939673359">
    <w:abstractNumId w:val="10"/>
  </w:num>
  <w:num w:numId="9" w16cid:durableId="2058310469">
    <w:abstractNumId w:val="9"/>
  </w:num>
  <w:num w:numId="10" w16cid:durableId="61948051">
    <w:abstractNumId w:val="15"/>
  </w:num>
  <w:num w:numId="11" w16cid:durableId="911626486">
    <w:abstractNumId w:val="7"/>
  </w:num>
  <w:num w:numId="12" w16cid:durableId="290552097">
    <w:abstractNumId w:val="8"/>
  </w:num>
  <w:num w:numId="13" w16cid:durableId="1853109835">
    <w:abstractNumId w:val="0"/>
  </w:num>
  <w:num w:numId="14" w16cid:durableId="192692761">
    <w:abstractNumId w:val="4"/>
  </w:num>
  <w:num w:numId="15" w16cid:durableId="1432315706">
    <w:abstractNumId w:val="17"/>
  </w:num>
  <w:num w:numId="16" w16cid:durableId="695354913">
    <w:abstractNumId w:val="13"/>
  </w:num>
  <w:num w:numId="17" w16cid:durableId="1681393972">
    <w:abstractNumId w:val="11"/>
  </w:num>
  <w:num w:numId="18" w16cid:durableId="1674257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B0"/>
    <w:rsid w:val="00013275"/>
    <w:rsid w:val="000307B1"/>
    <w:rsid w:val="000327BF"/>
    <w:rsid w:val="000346B1"/>
    <w:rsid w:val="000520C3"/>
    <w:rsid w:val="0007199D"/>
    <w:rsid w:val="00077207"/>
    <w:rsid w:val="000816A6"/>
    <w:rsid w:val="00083D4E"/>
    <w:rsid w:val="00085642"/>
    <w:rsid w:val="00093C51"/>
    <w:rsid w:val="00095DE9"/>
    <w:rsid w:val="000A3435"/>
    <w:rsid w:val="000A5628"/>
    <w:rsid w:val="000F644F"/>
    <w:rsid w:val="001105DC"/>
    <w:rsid w:val="0012377D"/>
    <w:rsid w:val="0012736F"/>
    <w:rsid w:val="00134314"/>
    <w:rsid w:val="0014670F"/>
    <w:rsid w:val="00152490"/>
    <w:rsid w:val="0015419D"/>
    <w:rsid w:val="001778F7"/>
    <w:rsid w:val="00182D41"/>
    <w:rsid w:val="001A4B78"/>
    <w:rsid w:val="001A5EA1"/>
    <w:rsid w:val="001C2C07"/>
    <w:rsid w:val="001D1816"/>
    <w:rsid w:val="001D64C0"/>
    <w:rsid w:val="001E654F"/>
    <w:rsid w:val="002023AE"/>
    <w:rsid w:val="002071D8"/>
    <w:rsid w:val="0021181A"/>
    <w:rsid w:val="0021657D"/>
    <w:rsid w:val="00217644"/>
    <w:rsid w:val="00234661"/>
    <w:rsid w:val="00236301"/>
    <w:rsid w:val="00237546"/>
    <w:rsid w:val="00245ABF"/>
    <w:rsid w:val="00251294"/>
    <w:rsid w:val="00254AA0"/>
    <w:rsid w:val="00254EB8"/>
    <w:rsid w:val="002632AE"/>
    <w:rsid w:val="0026483F"/>
    <w:rsid w:val="00282772"/>
    <w:rsid w:val="002C4EA0"/>
    <w:rsid w:val="002D798F"/>
    <w:rsid w:val="002E6ADD"/>
    <w:rsid w:val="00317A5B"/>
    <w:rsid w:val="00324D41"/>
    <w:rsid w:val="00337037"/>
    <w:rsid w:val="003522C3"/>
    <w:rsid w:val="00352747"/>
    <w:rsid w:val="00355C4F"/>
    <w:rsid w:val="003760A2"/>
    <w:rsid w:val="00376E04"/>
    <w:rsid w:val="00385B33"/>
    <w:rsid w:val="00394396"/>
    <w:rsid w:val="003A0D57"/>
    <w:rsid w:val="003D4A41"/>
    <w:rsid w:val="003D68F2"/>
    <w:rsid w:val="003D7F06"/>
    <w:rsid w:val="003F2949"/>
    <w:rsid w:val="0043571F"/>
    <w:rsid w:val="00435AC1"/>
    <w:rsid w:val="0043652B"/>
    <w:rsid w:val="00441173"/>
    <w:rsid w:val="004551D4"/>
    <w:rsid w:val="004914AB"/>
    <w:rsid w:val="00496793"/>
    <w:rsid w:val="004A45B9"/>
    <w:rsid w:val="004B234B"/>
    <w:rsid w:val="004C2244"/>
    <w:rsid w:val="004C7A2D"/>
    <w:rsid w:val="004D7649"/>
    <w:rsid w:val="004E2FA7"/>
    <w:rsid w:val="004F187F"/>
    <w:rsid w:val="004F61C7"/>
    <w:rsid w:val="00505470"/>
    <w:rsid w:val="00530308"/>
    <w:rsid w:val="0053159A"/>
    <w:rsid w:val="005348B5"/>
    <w:rsid w:val="005361B0"/>
    <w:rsid w:val="005376DB"/>
    <w:rsid w:val="00541383"/>
    <w:rsid w:val="005452C4"/>
    <w:rsid w:val="00545354"/>
    <w:rsid w:val="005456AE"/>
    <w:rsid w:val="00583823"/>
    <w:rsid w:val="005B5FA2"/>
    <w:rsid w:val="005F00AB"/>
    <w:rsid w:val="005F3AA9"/>
    <w:rsid w:val="005F495B"/>
    <w:rsid w:val="005F6171"/>
    <w:rsid w:val="00607FA7"/>
    <w:rsid w:val="00610526"/>
    <w:rsid w:val="00612227"/>
    <w:rsid w:val="006169BE"/>
    <w:rsid w:val="00616CEA"/>
    <w:rsid w:val="00647AF5"/>
    <w:rsid w:val="00651FD8"/>
    <w:rsid w:val="006608E9"/>
    <w:rsid w:val="0066218A"/>
    <w:rsid w:val="00662AC6"/>
    <w:rsid w:val="006751DE"/>
    <w:rsid w:val="006769C8"/>
    <w:rsid w:val="00693732"/>
    <w:rsid w:val="00697F72"/>
    <w:rsid w:val="006A0D13"/>
    <w:rsid w:val="006A1225"/>
    <w:rsid w:val="006A2512"/>
    <w:rsid w:val="006A73A4"/>
    <w:rsid w:val="006B0849"/>
    <w:rsid w:val="006B42AC"/>
    <w:rsid w:val="006C322A"/>
    <w:rsid w:val="006E6C3F"/>
    <w:rsid w:val="006E6E66"/>
    <w:rsid w:val="00704BEF"/>
    <w:rsid w:val="007075F6"/>
    <w:rsid w:val="00746F10"/>
    <w:rsid w:val="00747806"/>
    <w:rsid w:val="007529E2"/>
    <w:rsid w:val="00752C7E"/>
    <w:rsid w:val="0078774B"/>
    <w:rsid w:val="00794A35"/>
    <w:rsid w:val="007A06FA"/>
    <w:rsid w:val="007A0D80"/>
    <w:rsid w:val="007A6FA1"/>
    <w:rsid w:val="007B53DA"/>
    <w:rsid w:val="007C0AB0"/>
    <w:rsid w:val="007E0B1B"/>
    <w:rsid w:val="007E1571"/>
    <w:rsid w:val="007E5065"/>
    <w:rsid w:val="007E7563"/>
    <w:rsid w:val="007F294E"/>
    <w:rsid w:val="007F533A"/>
    <w:rsid w:val="007F68FC"/>
    <w:rsid w:val="007F735F"/>
    <w:rsid w:val="007F77C4"/>
    <w:rsid w:val="00807A7A"/>
    <w:rsid w:val="00816E1C"/>
    <w:rsid w:val="00826AF1"/>
    <w:rsid w:val="0086296A"/>
    <w:rsid w:val="008703E0"/>
    <w:rsid w:val="008767C0"/>
    <w:rsid w:val="008863EC"/>
    <w:rsid w:val="008903B4"/>
    <w:rsid w:val="00895998"/>
    <w:rsid w:val="00895BF3"/>
    <w:rsid w:val="008B3454"/>
    <w:rsid w:val="008C73A1"/>
    <w:rsid w:val="008D1B50"/>
    <w:rsid w:val="008D35AB"/>
    <w:rsid w:val="00956038"/>
    <w:rsid w:val="009614AE"/>
    <w:rsid w:val="0096540C"/>
    <w:rsid w:val="00965A65"/>
    <w:rsid w:val="00970A51"/>
    <w:rsid w:val="00974AFD"/>
    <w:rsid w:val="00987CFE"/>
    <w:rsid w:val="009B7347"/>
    <w:rsid w:val="009C013E"/>
    <w:rsid w:val="009C28BA"/>
    <w:rsid w:val="009D3D53"/>
    <w:rsid w:val="009D58A2"/>
    <w:rsid w:val="009E4015"/>
    <w:rsid w:val="009E55A4"/>
    <w:rsid w:val="009F1F7A"/>
    <w:rsid w:val="00A156C9"/>
    <w:rsid w:val="00A210DD"/>
    <w:rsid w:val="00A2142C"/>
    <w:rsid w:val="00A343DE"/>
    <w:rsid w:val="00A42B98"/>
    <w:rsid w:val="00A44684"/>
    <w:rsid w:val="00A54CD3"/>
    <w:rsid w:val="00A57FD4"/>
    <w:rsid w:val="00A631A7"/>
    <w:rsid w:val="00A75536"/>
    <w:rsid w:val="00A80A70"/>
    <w:rsid w:val="00AA3889"/>
    <w:rsid w:val="00AF1C50"/>
    <w:rsid w:val="00B066F1"/>
    <w:rsid w:val="00B17DC2"/>
    <w:rsid w:val="00B22C94"/>
    <w:rsid w:val="00B30692"/>
    <w:rsid w:val="00B34558"/>
    <w:rsid w:val="00B40AA6"/>
    <w:rsid w:val="00B57827"/>
    <w:rsid w:val="00B606ED"/>
    <w:rsid w:val="00B60C9B"/>
    <w:rsid w:val="00B7115E"/>
    <w:rsid w:val="00B83F45"/>
    <w:rsid w:val="00BA3325"/>
    <w:rsid w:val="00BA6130"/>
    <w:rsid w:val="00BB75A0"/>
    <w:rsid w:val="00C07369"/>
    <w:rsid w:val="00C24BC2"/>
    <w:rsid w:val="00C44220"/>
    <w:rsid w:val="00C627E0"/>
    <w:rsid w:val="00C66CDA"/>
    <w:rsid w:val="00C81C0C"/>
    <w:rsid w:val="00C866E0"/>
    <w:rsid w:val="00C92F5F"/>
    <w:rsid w:val="00CB0848"/>
    <w:rsid w:val="00CB1158"/>
    <w:rsid w:val="00CB5CD1"/>
    <w:rsid w:val="00CB64FA"/>
    <w:rsid w:val="00CC0652"/>
    <w:rsid w:val="00CC55BA"/>
    <w:rsid w:val="00CE4DC2"/>
    <w:rsid w:val="00D03AC2"/>
    <w:rsid w:val="00D0632F"/>
    <w:rsid w:val="00D27A14"/>
    <w:rsid w:val="00D709C9"/>
    <w:rsid w:val="00D87A54"/>
    <w:rsid w:val="00D87C32"/>
    <w:rsid w:val="00DC2D42"/>
    <w:rsid w:val="00DC55EB"/>
    <w:rsid w:val="00DE561C"/>
    <w:rsid w:val="00E12D92"/>
    <w:rsid w:val="00E13CCC"/>
    <w:rsid w:val="00E153B3"/>
    <w:rsid w:val="00E34722"/>
    <w:rsid w:val="00E37AF9"/>
    <w:rsid w:val="00E467C9"/>
    <w:rsid w:val="00E551E4"/>
    <w:rsid w:val="00E71979"/>
    <w:rsid w:val="00E80264"/>
    <w:rsid w:val="00E838C4"/>
    <w:rsid w:val="00E86120"/>
    <w:rsid w:val="00E87CFE"/>
    <w:rsid w:val="00EA4792"/>
    <w:rsid w:val="00EA5371"/>
    <w:rsid w:val="00EE2FE4"/>
    <w:rsid w:val="00EE51FF"/>
    <w:rsid w:val="00EF6417"/>
    <w:rsid w:val="00F329F0"/>
    <w:rsid w:val="00F34BBA"/>
    <w:rsid w:val="00F427B7"/>
    <w:rsid w:val="00F5176D"/>
    <w:rsid w:val="00F62511"/>
    <w:rsid w:val="00F63159"/>
    <w:rsid w:val="00F673C5"/>
    <w:rsid w:val="00F91C5F"/>
    <w:rsid w:val="00FB2DF9"/>
    <w:rsid w:val="00FC6085"/>
    <w:rsid w:val="00FD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D756"/>
  <w15:chartTrackingRefBased/>
  <w15:docId w15:val="{D6694C98-3013-4F44-AA35-BEAE7CA7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D0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040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540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Sontakke</dc:creator>
  <cp:keywords/>
  <dc:description/>
  <cp:lastModifiedBy>Saket Sontakke</cp:lastModifiedBy>
  <cp:revision>241</cp:revision>
  <dcterms:created xsi:type="dcterms:W3CDTF">2026-01-22T10:35:00Z</dcterms:created>
  <dcterms:modified xsi:type="dcterms:W3CDTF">2026-02-03T05:28:00Z</dcterms:modified>
</cp:coreProperties>
</file>