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0E67B944" w:rsidR="005756F9" w:rsidRDefault="00983613" w:rsidP="0017227D">
      <w:pPr>
        <w:pStyle w:val="Heading1"/>
        <w:jc w:val="center"/>
        <w:rPr>
          <w:lang w:val="en-US"/>
        </w:rPr>
      </w:pPr>
      <w:r>
        <w:rPr>
          <w:lang w:val="en-US"/>
        </w:rPr>
        <w:t>Dealing with Envy</w:t>
      </w:r>
    </w:p>
    <w:p w14:paraId="349BD9A9" w14:textId="77777777" w:rsidR="0017227D" w:rsidRDefault="0017227D" w:rsidP="0017227D">
      <w:pPr>
        <w:rPr>
          <w:lang w:val="en-US"/>
        </w:rPr>
      </w:pPr>
    </w:p>
    <w:p w14:paraId="67CCE29D" w14:textId="6DBBD25B" w:rsidR="0017227D" w:rsidRDefault="0017227D" w:rsidP="0017227D">
      <w:pPr>
        <w:pStyle w:val="Heading2"/>
        <w:rPr>
          <w:lang w:val="en-US"/>
        </w:rPr>
      </w:pPr>
      <w:r>
        <w:rPr>
          <w:lang w:val="en-US"/>
        </w:rPr>
        <w:t xml:space="preserve">Slokam (Chapter </w:t>
      </w:r>
      <w:r w:rsidR="00CA338D">
        <w:rPr>
          <w:lang w:val="en-US"/>
        </w:rPr>
        <w:t>12</w:t>
      </w:r>
      <w:r>
        <w:rPr>
          <w:lang w:val="en-US"/>
        </w:rPr>
        <w:t xml:space="preserve">, Sloka </w:t>
      </w:r>
      <w:r w:rsidR="003F12E3">
        <w:rPr>
          <w:lang w:val="en-US"/>
        </w:rPr>
        <w:t>1</w:t>
      </w:r>
      <w:r w:rsidR="00CA338D">
        <w:rPr>
          <w:lang w:val="en-US"/>
        </w:rPr>
        <w:t>3-14</w:t>
      </w:r>
      <w:r>
        <w:rPr>
          <w:lang w:val="en-US"/>
        </w:rPr>
        <w:t>)</w:t>
      </w:r>
    </w:p>
    <w:p w14:paraId="1E539D52" w14:textId="77777777" w:rsidR="0017227D" w:rsidRDefault="0017227D" w:rsidP="0017227D">
      <w:pPr>
        <w:rPr>
          <w:lang w:val="en-US"/>
        </w:rPr>
      </w:pPr>
    </w:p>
    <w:p w14:paraId="2CB7E1E9" w14:textId="77777777" w:rsidR="00CA338D" w:rsidRPr="00CA338D" w:rsidRDefault="00CA338D" w:rsidP="00CA338D">
      <w:pPr>
        <w:rPr>
          <w:sz w:val="36"/>
          <w:szCs w:val="36"/>
          <w:lang w:val="en-US"/>
        </w:rPr>
      </w:pPr>
      <w:proofErr w:type="spellStart"/>
      <w:r w:rsidRPr="00CA338D">
        <w:rPr>
          <w:rFonts w:ascii="Mangal" w:hAnsi="Mangal" w:cs="Mangal"/>
          <w:sz w:val="36"/>
          <w:szCs w:val="36"/>
          <w:lang w:val="en-US"/>
        </w:rPr>
        <w:t>अद्वेष्टा</w:t>
      </w:r>
      <w:proofErr w:type="spellEnd"/>
      <w:r w:rsidRPr="00CA338D">
        <w:rPr>
          <w:sz w:val="36"/>
          <w:szCs w:val="36"/>
          <w:lang w:val="en-US"/>
        </w:rPr>
        <w:t xml:space="preserve"> </w:t>
      </w:r>
      <w:proofErr w:type="spellStart"/>
      <w:r w:rsidRPr="00CA338D">
        <w:rPr>
          <w:rFonts w:ascii="Mangal" w:hAnsi="Mangal" w:cs="Mangal"/>
          <w:sz w:val="36"/>
          <w:szCs w:val="36"/>
          <w:lang w:val="en-US"/>
        </w:rPr>
        <w:t>सर्वभूतानां</w:t>
      </w:r>
      <w:proofErr w:type="spellEnd"/>
      <w:r w:rsidRPr="00CA338D">
        <w:rPr>
          <w:sz w:val="36"/>
          <w:szCs w:val="36"/>
          <w:lang w:val="en-US"/>
        </w:rPr>
        <w:t xml:space="preserve"> </w:t>
      </w:r>
      <w:proofErr w:type="spellStart"/>
      <w:r w:rsidRPr="00CA338D">
        <w:rPr>
          <w:rFonts w:ascii="Mangal" w:hAnsi="Mangal" w:cs="Mangal"/>
          <w:sz w:val="36"/>
          <w:szCs w:val="36"/>
          <w:lang w:val="en-US"/>
        </w:rPr>
        <w:t>मैत्र</w:t>
      </w:r>
      <w:proofErr w:type="spellEnd"/>
      <w:r w:rsidRPr="00CA338D">
        <w:rPr>
          <w:sz w:val="36"/>
          <w:szCs w:val="36"/>
          <w:lang w:val="en-US"/>
        </w:rPr>
        <w:t xml:space="preserve">: </w:t>
      </w:r>
      <w:proofErr w:type="spellStart"/>
      <w:r w:rsidRPr="00CA338D">
        <w:rPr>
          <w:rFonts w:ascii="Mangal" w:hAnsi="Mangal" w:cs="Mangal"/>
          <w:sz w:val="36"/>
          <w:szCs w:val="36"/>
          <w:lang w:val="en-US"/>
        </w:rPr>
        <w:t>करुण</w:t>
      </w:r>
      <w:proofErr w:type="spellEnd"/>
      <w:r w:rsidRPr="00CA338D">
        <w:rPr>
          <w:sz w:val="36"/>
          <w:szCs w:val="36"/>
          <w:lang w:val="en-US"/>
        </w:rPr>
        <w:t xml:space="preserve"> </w:t>
      </w:r>
      <w:proofErr w:type="spellStart"/>
      <w:r w:rsidRPr="00CA338D">
        <w:rPr>
          <w:rFonts w:ascii="Mangal" w:hAnsi="Mangal" w:cs="Mangal"/>
          <w:sz w:val="36"/>
          <w:szCs w:val="36"/>
          <w:lang w:val="en-US"/>
        </w:rPr>
        <w:t>एव</w:t>
      </w:r>
      <w:proofErr w:type="spellEnd"/>
      <w:r w:rsidRPr="00CA338D">
        <w:rPr>
          <w:sz w:val="36"/>
          <w:szCs w:val="36"/>
          <w:lang w:val="en-US"/>
        </w:rPr>
        <w:t xml:space="preserve"> </w:t>
      </w:r>
      <w:r w:rsidRPr="00CA338D">
        <w:rPr>
          <w:rFonts w:ascii="Mangal" w:hAnsi="Mangal" w:cs="Mangal"/>
          <w:sz w:val="36"/>
          <w:szCs w:val="36"/>
          <w:lang w:val="en-US"/>
        </w:rPr>
        <w:t>च</w:t>
      </w:r>
      <w:r w:rsidRPr="00CA338D">
        <w:rPr>
          <w:sz w:val="36"/>
          <w:szCs w:val="36"/>
          <w:lang w:val="en-US"/>
        </w:rPr>
        <w:t xml:space="preserve"> |</w:t>
      </w:r>
    </w:p>
    <w:p w14:paraId="2562756C" w14:textId="77777777" w:rsidR="00CA338D" w:rsidRPr="00CA338D" w:rsidRDefault="00CA338D" w:rsidP="00CA338D">
      <w:pPr>
        <w:rPr>
          <w:sz w:val="36"/>
          <w:szCs w:val="36"/>
          <w:lang w:val="en-US"/>
        </w:rPr>
      </w:pPr>
      <w:proofErr w:type="spellStart"/>
      <w:r w:rsidRPr="00CA338D">
        <w:rPr>
          <w:rFonts w:ascii="Mangal" w:hAnsi="Mangal" w:cs="Mangal"/>
          <w:sz w:val="36"/>
          <w:szCs w:val="36"/>
          <w:lang w:val="en-US"/>
        </w:rPr>
        <w:t>निर्ममो</w:t>
      </w:r>
      <w:proofErr w:type="spellEnd"/>
      <w:r w:rsidRPr="00CA338D">
        <w:rPr>
          <w:sz w:val="36"/>
          <w:szCs w:val="36"/>
          <w:lang w:val="en-US"/>
        </w:rPr>
        <w:t xml:space="preserve"> </w:t>
      </w:r>
      <w:proofErr w:type="spellStart"/>
      <w:r w:rsidRPr="00CA338D">
        <w:rPr>
          <w:rFonts w:ascii="Mangal" w:hAnsi="Mangal" w:cs="Mangal"/>
          <w:sz w:val="36"/>
          <w:szCs w:val="36"/>
          <w:lang w:val="en-US"/>
        </w:rPr>
        <w:t>निरहङ्कार</w:t>
      </w:r>
      <w:proofErr w:type="spellEnd"/>
      <w:r w:rsidRPr="00CA338D">
        <w:rPr>
          <w:sz w:val="36"/>
          <w:szCs w:val="36"/>
          <w:lang w:val="en-US"/>
        </w:rPr>
        <w:t xml:space="preserve">: </w:t>
      </w:r>
      <w:proofErr w:type="spellStart"/>
      <w:proofErr w:type="gramStart"/>
      <w:r w:rsidRPr="00CA338D">
        <w:rPr>
          <w:rFonts w:ascii="Mangal" w:hAnsi="Mangal" w:cs="Mangal"/>
          <w:sz w:val="36"/>
          <w:szCs w:val="36"/>
          <w:lang w:val="en-US"/>
        </w:rPr>
        <w:t>समदु</w:t>
      </w:r>
      <w:r w:rsidRPr="00CA338D">
        <w:rPr>
          <w:sz w:val="36"/>
          <w:szCs w:val="36"/>
          <w:lang w:val="en-US"/>
        </w:rPr>
        <w:t>:</w:t>
      </w:r>
      <w:r w:rsidRPr="00CA338D">
        <w:rPr>
          <w:rFonts w:ascii="Mangal" w:hAnsi="Mangal" w:cs="Mangal"/>
          <w:sz w:val="36"/>
          <w:szCs w:val="36"/>
          <w:lang w:val="en-US"/>
        </w:rPr>
        <w:t>खसुख</w:t>
      </w:r>
      <w:proofErr w:type="spellEnd"/>
      <w:proofErr w:type="gramEnd"/>
      <w:r w:rsidRPr="00CA338D">
        <w:rPr>
          <w:sz w:val="36"/>
          <w:szCs w:val="36"/>
          <w:lang w:val="en-US"/>
        </w:rPr>
        <w:t xml:space="preserve">: </w:t>
      </w:r>
      <w:proofErr w:type="spellStart"/>
      <w:r w:rsidRPr="00CA338D">
        <w:rPr>
          <w:rFonts w:ascii="Mangal" w:hAnsi="Mangal" w:cs="Mangal"/>
          <w:sz w:val="36"/>
          <w:szCs w:val="36"/>
          <w:lang w:val="en-US"/>
        </w:rPr>
        <w:t>क्षमी</w:t>
      </w:r>
      <w:proofErr w:type="spellEnd"/>
      <w:r w:rsidRPr="00CA338D">
        <w:rPr>
          <w:sz w:val="36"/>
          <w:szCs w:val="36"/>
          <w:lang w:val="en-US"/>
        </w:rPr>
        <w:t xml:space="preserve"> || 13||</w:t>
      </w:r>
    </w:p>
    <w:p w14:paraId="4D3F788A" w14:textId="77777777" w:rsidR="00CA338D" w:rsidRPr="00CA338D" w:rsidRDefault="00CA338D" w:rsidP="00CA338D">
      <w:pPr>
        <w:rPr>
          <w:sz w:val="36"/>
          <w:szCs w:val="36"/>
          <w:lang w:val="en-US"/>
        </w:rPr>
      </w:pPr>
      <w:proofErr w:type="spellStart"/>
      <w:r w:rsidRPr="00CA338D">
        <w:rPr>
          <w:rFonts w:ascii="Mangal" w:hAnsi="Mangal" w:cs="Mangal"/>
          <w:sz w:val="36"/>
          <w:szCs w:val="36"/>
          <w:lang w:val="en-US"/>
        </w:rPr>
        <w:t>सन्तुष्ट</w:t>
      </w:r>
      <w:proofErr w:type="spellEnd"/>
      <w:r w:rsidRPr="00CA338D">
        <w:rPr>
          <w:sz w:val="36"/>
          <w:szCs w:val="36"/>
          <w:lang w:val="en-US"/>
        </w:rPr>
        <w:t xml:space="preserve">: </w:t>
      </w:r>
      <w:proofErr w:type="spellStart"/>
      <w:r w:rsidRPr="00CA338D">
        <w:rPr>
          <w:rFonts w:ascii="Mangal" w:hAnsi="Mangal" w:cs="Mangal"/>
          <w:sz w:val="36"/>
          <w:szCs w:val="36"/>
          <w:lang w:val="en-US"/>
        </w:rPr>
        <w:t>सततं</w:t>
      </w:r>
      <w:proofErr w:type="spellEnd"/>
      <w:r w:rsidRPr="00CA338D">
        <w:rPr>
          <w:sz w:val="36"/>
          <w:szCs w:val="36"/>
          <w:lang w:val="en-US"/>
        </w:rPr>
        <w:t xml:space="preserve"> </w:t>
      </w:r>
      <w:proofErr w:type="spellStart"/>
      <w:r w:rsidRPr="00CA338D">
        <w:rPr>
          <w:rFonts w:ascii="Mangal" w:hAnsi="Mangal" w:cs="Mangal"/>
          <w:sz w:val="36"/>
          <w:szCs w:val="36"/>
          <w:lang w:val="en-US"/>
        </w:rPr>
        <w:t>योगी</w:t>
      </w:r>
      <w:proofErr w:type="spellEnd"/>
      <w:r w:rsidRPr="00CA338D">
        <w:rPr>
          <w:sz w:val="36"/>
          <w:szCs w:val="36"/>
          <w:lang w:val="en-US"/>
        </w:rPr>
        <w:t xml:space="preserve"> </w:t>
      </w:r>
      <w:proofErr w:type="spellStart"/>
      <w:r w:rsidRPr="00CA338D">
        <w:rPr>
          <w:rFonts w:ascii="Mangal" w:hAnsi="Mangal" w:cs="Mangal"/>
          <w:sz w:val="36"/>
          <w:szCs w:val="36"/>
          <w:lang w:val="en-US"/>
        </w:rPr>
        <w:t>यतात्मा</w:t>
      </w:r>
      <w:proofErr w:type="spellEnd"/>
      <w:r w:rsidRPr="00CA338D">
        <w:rPr>
          <w:sz w:val="36"/>
          <w:szCs w:val="36"/>
          <w:lang w:val="en-US"/>
        </w:rPr>
        <w:t xml:space="preserve"> </w:t>
      </w:r>
      <w:proofErr w:type="spellStart"/>
      <w:r w:rsidRPr="00CA338D">
        <w:rPr>
          <w:rFonts w:ascii="Mangal" w:hAnsi="Mangal" w:cs="Mangal"/>
          <w:sz w:val="36"/>
          <w:szCs w:val="36"/>
          <w:lang w:val="en-US"/>
        </w:rPr>
        <w:t>दृढनिश्चय</w:t>
      </w:r>
      <w:proofErr w:type="spellEnd"/>
      <w:r w:rsidRPr="00CA338D">
        <w:rPr>
          <w:sz w:val="36"/>
          <w:szCs w:val="36"/>
          <w:lang w:val="en-US"/>
        </w:rPr>
        <w:t>: |</w:t>
      </w:r>
    </w:p>
    <w:p w14:paraId="017B3C75" w14:textId="17002AD7" w:rsidR="00821B00" w:rsidRPr="00CA338D" w:rsidRDefault="00CA338D" w:rsidP="00CA338D">
      <w:pPr>
        <w:rPr>
          <w:sz w:val="36"/>
          <w:szCs w:val="36"/>
          <w:lang w:val="en-US"/>
        </w:rPr>
      </w:pPr>
      <w:proofErr w:type="spellStart"/>
      <w:r w:rsidRPr="00CA338D">
        <w:rPr>
          <w:rFonts w:ascii="Mangal" w:hAnsi="Mangal" w:cs="Mangal"/>
          <w:sz w:val="36"/>
          <w:szCs w:val="36"/>
          <w:lang w:val="en-US"/>
        </w:rPr>
        <w:t>मय्यर्पितमनोबुद्धिर्यो</w:t>
      </w:r>
      <w:proofErr w:type="spellEnd"/>
      <w:r w:rsidRPr="00CA338D">
        <w:rPr>
          <w:sz w:val="36"/>
          <w:szCs w:val="36"/>
          <w:lang w:val="en-US"/>
        </w:rPr>
        <w:t xml:space="preserve"> </w:t>
      </w:r>
      <w:proofErr w:type="spellStart"/>
      <w:r w:rsidRPr="00CA338D">
        <w:rPr>
          <w:rFonts w:ascii="Mangal" w:hAnsi="Mangal" w:cs="Mangal"/>
          <w:sz w:val="36"/>
          <w:szCs w:val="36"/>
          <w:lang w:val="en-US"/>
        </w:rPr>
        <w:t>मद्भक्त</w:t>
      </w:r>
      <w:proofErr w:type="spellEnd"/>
      <w:r w:rsidRPr="00CA338D">
        <w:rPr>
          <w:sz w:val="36"/>
          <w:szCs w:val="36"/>
          <w:lang w:val="en-US"/>
        </w:rPr>
        <w:t xml:space="preserve">: </w:t>
      </w:r>
      <w:r w:rsidRPr="00CA338D">
        <w:rPr>
          <w:rFonts w:ascii="Mangal" w:hAnsi="Mangal" w:cs="Mangal"/>
          <w:sz w:val="36"/>
          <w:szCs w:val="36"/>
          <w:lang w:val="en-US"/>
        </w:rPr>
        <w:t>स</w:t>
      </w:r>
      <w:r w:rsidRPr="00CA338D">
        <w:rPr>
          <w:sz w:val="36"/>
          <w:szCs w:val="36"/>
          <w:lang w:val="en-US"/>
        </w:rPr>
        <w:t xml:space="preserve"> </w:t>
      </w:r>
      <w:proofErr w:type="spellStart"/>
      <w:r w:rsidRPr="00CA338D">
        <w:rPr>
          <w:rFonts w:ascii="Mangal" w:hAnsi="Mangal" w:cs="Mangal"/>
          <w:sz w:val="36"/>
          <w:szCs w:val="36"/>
          <w:lang w:val="en-US"/>
        </w:rPr>
        <w:t>मे</w:t>
      </w:r>
      <w:proofErr w:type="spellEnd"/>
      <w:r w:rsidRPr="00CA338D">
        <w:rPr>
          <w:sz w:val="36"/>
          <w:szCs w:val="36"/>
          <w:lang w:val="en-US"/>
        </w:rPr>
        <w:t xml:space="preserve"> </w:t>
      </w:r>
      <w:proofErr w:type="spellStart"/>
      <w:r w:rsidRPr="00CA338D">
        <w:rPr>
          <w:rFonts w:ascii="Mangal" w:hAnsi="Mangal" w:cs="Mangal"/>
          <w:sz w:val="36"/>
          <w:szCs w:val="36"/>
          <w:lang w:val="en-US"/>
        </w:rPr>
        <w:t>प्रिय</w:t>
      </w:r>
      <w:proofErr w:type="spellEnd"/>
      <w:r w:rsidRPr="00CA338D">
        <w:rPr>
          <w:sz w:val="36"/>
          <w:szCs w:val="36"/>
          <w:lang w:val="en-US"/>
        </w:rPr>
        <w:t>: || 14||</w:t>
      </w:r>
    </w:p>
    <w:p w14:paraId="68191947" w14:textId="77777777" w:rsidR="00CA338D" w:rsidRPr="00CA338D" w:rsidRDefault="00CA338D" w:rsidP="00CA338D">
      <w:pPr>
        <w:rPr>
          <w:lang w:val="en-US"/>
        </w:rPr>
      </w:pPr>
    </w:p>
    <w:p w14:paraId="070F2613" w14:textId="04DBDB5D"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57E8F88F" w14:textId="1D9B5A3B" w:rsidR="00821B00" w:rsidRDefault="00CA338D" w:rsidP="00A56A58">
      <w:pPr>
        <w:rPr>
          <w:rFonts w:cstheme="minorHAnsi"/>
          <w:color w:val="333333"/>
          <w:sz w:val="28"/>
          <w:szCs w:val="28"/>
        </w:rPr>
      </w:pPr>
      <w:r w:rsidRPr="00CA338D">
        <w:rPr>
          <w:rFonts w:cstheme="minorHAnsi"/>
          <w:color w:val="333333"/>
          <w:sz w:val="28"/>
          <w:szCs w:val="28"/>
        </w:rPr>
        <w:t>Those devotees are very dear to Me who are free from malice toward all living beings, who are friendly, and compassionate. They are free from attachment to possessions and egotism, equipoised in happiness and distress, and ever-forgiving. They are ever-content, steadily united with Me in devotion, self-controlled, of firm resolve, and dedicated to Me in mind and intellect.</w:t>
      </w:r>
    </w:p>
    <w:p w14:paraId="114820B6" w14:textId="77777777" w:rsidR="00CA338D" w:rsidRPr="00A56A58" w:rsidRDefault="00CA338D" w:rsidP="00A56A58"/>
    <w:p w14:paraId="2D8DACAB" w14:textId="360D8594" w:rsidR="00CA338D" w:rsidRDefault="0017227D" w:rsidP="00CA338D">
      <w:pPr>
        <w:pStyle w:val="Heading2"/>
      </w:pPr>
      <w:r>
        <w:t>Commentar</w:t>
      </w:r>
      <w:r w:rsidR="00CA338D">
        <w:t>y</w:t>
      </w:r>
    </w:p>
    <w:p w14:paraId="5C3C2F56" w14:textId="77777777" w:rsidR="00CA338D" w:rsidRDefault="00CA338D" w:rsidP="00CA338D"/>
    <w:p w14:paraId="5A22B86B" w14:textId="77777777" w:rsidR="00963DB0" w:rsidRPr="00963DB0" w:rsidRDefault="00963DB0" w:rsidP="00963DB0">
      <w:pPr>
        <w:rPr>
          <w:sz w:val="28"/>
          <w:szCs w:val="28"/>
        </w:rPr>
      </w:pPr>
      <w:r w:rsidRPr="00963DB0">
        <w:rPr>
          <w:sz w:val="28"/>
          <w:szCs w:val="28"/>
        </w:rPr>
        <w:t>Krishna describes the cherished qualities of devotees.</w:t>
      </w:r>
    </w:p>
    <w:p w14:paraId="64F01045" w14:textId="77777777" w:rsidR="00963DB0" w:rsidRDefault="00963DB0" w:rsidP="00963DB0">
      <w:pPr>
        <w:rPr>
          <w:sz w:val="28"/>
          <w:szCs w:val="28"/>
        </w:rPr>
      </w:pPr>
    </w:p>
    <w:p w14:paraId="0109D936" w14:textId="5D3019B3" w:rsidR="00963DB0" w:rsidRPr="00963DB0" w:rsidRDefault="00963DB0" w:rsidP="00963DB0">
      <w:pPr>
        <w:rPr>
          <w:sz w:val="28"/>
          <w:szCs w:val="28"/>
        </w:rPr>
      </w:pPr>
      <w:r w:rsidRPr="00963DB0">
        <w:rPr>
          <w:sz w:val="28"/>
          <w:szCs w:val="28"/>
        </w:rPr>
        <w:t>They harbo</w:t>
      </w:r>
      <w:r>
        <w:rPr>
          <w:sz w:val="28"/>
          <w:szCs w:val="28"/>
        </w:rPr>
        <w:t>u</w:t>
      </w:r>
      <w:r w:rsidRPr="00963DB0">
        <w:rPr>
          <w:sz w:val="28"/>
          <w:szCs w:val="28"/>
        </w:rPr>
        <w:t>r no resentment, even toward adversaries, as goodwill flows from seeing all souls as parts of the Divine. Malice toward another is malice toward God.</w:t>
      </w:r>
    </w:p>
    <w:p w14:paraId="5407E7EA" w14:textId="77777777" w:rsidR="00963DB0" w:rsidRDefault="00963DB0" w:rsidP="00963DB0">
      <w:pPr>
        <w:rPr>
          <w:sz w:val="28"/>
          <w:szCs w:val="28"/>
        </w:rPr>
      </w:pPr>
    </w:p>
    <w:p w14:paraId="71DE9527" w14:textId="68AD1B94" w:rsidR="00963DB0" w:rsidRPr="00963DB0" w:rsidRDefault="00963DB0" w:rsidP="00963DB0">
      <w:pPr>
        <w:rPr>
          <w:sz w:val="28"/>
          <w:szCs w:val="28"/>
        </w:rPr>
      </w:pPr>
      <w:r w:rsidRPr="00963DB0">
        <w:rPr>
          <w:sz w:val="28"/>
          <w:szCs w:val="28"/>
        </w:rPr>
        <w:t>Compassion blooms from perceiving unity with all beings. Devotees sympathize with others' suffering and embrace all without alienation.</w:t>
      </w:r>
    </w:p>
    <w:p w14:paraId="3F9B0851" w14:textId="77777777" w:rsidR="00963DB0" w:rsidRDefault="00963DB0" w:rsidP="00963DB0">
      <w:pPr>
        <w:rPr>
          <w:sz w:val="28"/>
          <w:szCs w:val="28"/>
        </w:rPr>
      </w:pPr>
    </w:p>
    <w:p w14:paraId="030CDD47" w14:textId="4E58CC1B" w:rsidR="00963DB0" w:rsidRPr="00963DB0" w:rsidRDefault="00963DB0" w:rsidP="00963DB0">
      <w:pPr>
        <w:rPr>
          <w:sz w:val="28"/>
          <w:szCs w:val="28"/>
        </w:rPr>
      </w:pPr>
      <w:r w:rsidRPr="00963DB0">
        <w:rPr>
          <w:sz w:val="28"/>
          <w:szCs w:val="28"/>
        </w:rPr>
        <w:t>Pride and ego vanish, replaced by humility. Worldly attachments and bodily identification dissolve as devotion deepens.</w:t>
      </w:r>
    </w:p>
    <w:p w14:paraId="0615367C" w14:textId="77777777" w:rsidR="00963DB0" w:rsidRDefault="00963DB0" w:rsidP="00963DB0">
      <w:pPr>
        <w:rPr>
          <w:sz w:val="28"/>
          <w:szCs w:val="28"/>
        </w:rPr>
      </w:pPr>
    </w:p>
    <w:p w14:paraId="1F919F39" w14:textId="399AE378" w:rsidR="00963DB0" w:rsidRPr="00963DB0" w:rsidRDefault="00963DB0" w:rsidP="00963DB0">
      <w:pPr>
        <w:rPr>
          <w:sz w:val="28"/>
          <w:szCs w:val="28"/>
        </w:rPr>
      </w:pPr>
      <w:r w:rsidRPr="00963DB0">
        <w:rPr>
          <w:sz w:val="28"/>
          <w:szCs w:val="28"/>
        </w:rPr>
        <w:t>Equanimity emerges as devotees accept outcomes as God's will, dedicating efforts not results. They maintain composure in fortune and misfortune alike.</w:t>
      </w:r>
    </w:p>
    <w:p w14:paraId="30960A8D" w14:textId="0573A65D" w:rsidR="00963DB0" w:rsidRPr="00963DB0" w:rsidRDefault="00963DB0" w:rsidP="00963DB0">
      <w:pPr>
        <w:rPr>
          <w:sz w:val="28"/>
          <w:szCs w:val="28"/>
        </w:rPr>
      </w:pPr>
      <w:r w:rsidRPr="00963DB0">
        <w:rPr>
          <w:sz w:val="28"/>
          <w:szCs w:val="28"/>
        </w:rPr>
        <w:t xml:space="preserve">A forgiving nature ceases punishing transgressors, refusing to </w:t>
      </w:r>
      <w:r w:rsidRPr="00963DB0">
        <w:rPr>
          <w:sz w:val="28"/>
          <w:szCs w:val="28"/>
        </w:rPr>
        <w:t>harbour</w:t>
      </w:r>
      <w:r w:rsidRPr="00963DB0">
        <w:rPr>
          <w:sz w:val="28"/>
          <w:szCs w:val="28"/>
        </w:rPr>
        <w:t xml:space="preserve"> vengeful thoughts that poison devotion. Justice is left to divine wisdom.</w:t>
      </w:r>
    </w:p>
    <w:p w14:paraId="689CA82D" w14:textId="77777777" w:rsidR="00963DB0" w:rsidRDefault="00963DB0" w:rsidP="00963DB0">
      <w:pPr>
        <w:rPr>
          <w:sz w:val="28"/>
          <w:szCs w:val="28"/>
        </w:rPr>
      </w:pPr>
    </w:p>
    <w:p w14:paraId="071FA096" w14:textId="40C1DF34" w:rsidR="00963DB0" w:rsidRPr="00963DB0" w:rsidRDefault="00963DB0" w:rsidP="00963DB0">
      <w:pPr>
        <w:rPr>
          <w:sz w:val="28"/>
          <w:szCs w:val="28"/>
        </w:rPr>
      </w:pPr>
      <w:r w:rsidRPr="00963DB0">
        <w:rPr>
          <w:sz w:val="28"/>
          <w:szCs w:val="28"/>
        </w:rPr>
        <w:lastRenderedPageBreak/>
        <w:t>Desires dwindle as devotion swells, breeding inner contentment. Devotees no longer perceive objects as the source of joy.</w:t>
      </w:r>
    </w:p>
    <w:p w14:paraId="01D4C90C" w14:textId="77777777" w:rsidR="00963DB0" w:rsidRDefault="00963DB0" w:rsidP="00963DB0">
      <w:pPr>
        <w:rPr>
          <w:sz w:val="28"/>
          <w:szCs w:val="28"/>
        </w:rPr>
      </w:pPr>
    </w:p>
    <w:p w14:paraId="63605A67" w14:textId="5CECC1D4" w:rsidR="00963DB0" w:rsidRPr="00963DB0" w:rsidRDefault="00963DB0" w:rsidP="00963DB0">
      <w:pPr>
        <w:rPr>
          <w:sz w:val="28"/>
          <w:szCs w:val="28"/>
        </w:rPr>
      </w:pPr>
      <w:r w:rsidRPr="00963DB0">
        <w:rPr>
          <w:sz w:val="28"/>
          <w:szCs w:val="28"/>
        </w:rPr>
        <w:t>Steady absorption in the Divine defines true yoga. Devotees' commitment to God remains constant, not intermittent.</w:t>
      </w:r>
    </w:p>
    <w:p w14:paraId="145A8796" w14:textId="77777777" w:rsidR="00963DB0" w:rsidRDefault="00963DB0" w:rsidP="00963DB0">
      <w:pPr>
        <w:rPr>
          <w:sz w:val="28"/>
          <w:szCs w:val="28"/>
        </w:rPr>
      </w:pPr>
    </w:p>
    <w:p w14:paraId="02791F4D" w14:textId="5B317B78" w:rsidR="00963DB0" w:rsidRPr="00963DB0" w:rsidRDefault="00963DB0" w:rsidP="00963DB0">
      <w:pPr>
        <w:rPr>
          <w:sz w:val="28"/>
          <w:szCs w:val="28"/>
        </w:rPr>
      </w:pPr>
      <w:r w:rsidRPr="00963DB0">
        <w:rPr>
          <w:sz w:val="28"/>
          <w:szCs w:val="28"/>
        </w:rPr>
        <w:t>Mastery over senses and mind naturally follows as devotion tethers the mind to God, detaching it from the world.</w:t>
      </w:r>
    </w:p>
    <w:p w14:paraId="397D52BB" w14:textId="77777777" w:rsidR="00963DB0" w:rsidRDefault="00963DB0" w:rsidP="00963DB0">
      <w:pPr>
        <w:rPr>
          <w:sz w:val="28"/>
          <w:szCs w:val="28"/>
        </w:rPr>
      </w:pPr>
    </w:p>
    <w:p w14:paraId="7BB28670" w14:textId="70103991" w:rsidR="00963DB0" w:rsidRPr="00963DB0" w:rsidRDefault="00963DB0" w:rsidP="00963DB0">
      <w:pPr>
        <w:rPr>
          <w:sz w:val="28"/>
          <w:szCs w:val="28"/>
        </w:rPr>
      </w:pPr>
      <w:r w:rsidRPr="00963DB0">
        <w:rPr>
          <w:sz w:val="28"/>
          <w:szCs w:val="28"/>
        </w:rPr>
        <w:t>Tying intellect to scriptural truths makes it unshakable. Despite opposing forces, convinced devotees stand unwavering.</w:t>
      </w:r>
    </w:p>
    <w:p w14:paraId="61CA9A10" w14:textId="77777777" w:rsidR="00963DB0" w:rsidRDefault="00963DB0" w:rsidP="00963DB0">
      <w:pPr>
        <w:rPr>
          <w:sz w:val="28"/>
          <w:szCs w:val="28"/>
        </w:rPr>
      </w:pPr>
    </w:p>
    <w:p w14:paraId="0ADC831C" w14:textId="17DBAEB8" w:rsidR="00963DB0" w:rsidRPr="00963DB0" w:rsidRDefault="00963DB0" w:rsidP="00963DB0">
      <w:pPr>
        <w:rPr>
          <w:sz w:val="28"/>
          <w:szCs w:val="28"/>
        </w:rPr>
      </w:pPr>
      <w:r w:rsidRPr="00963DB0">
        <w:rPr>
          <w:sz w:val="28"/>
          <w:szCs w:val="28"/>
        </w:rPr>
        <w:t>Mind and intellect offer primary surrender - once given to God, the entire being is dedicated in service.</w:t>
      </w:r>
    </w:p>
    <w:p w14:paraId="79F8E9D9" w14:textId="77777777" w:rsidR="00963DB0" w:rsidRDefault="00963DB0" w:rsidP="00963DB0">
      <w:pPr>
        <w:rPr>
          <w:sz w:val="28"/>
          <w:szCs w:val="28"/>
        </w:rPr>
      </w:pPr>
    </w:p>
    <w:p w14:paraId="3071470B" w14:textId="3485541F" w:rsidR="00CA338D" w:rsidRPr="00963DB0" w:rsidRDefault="00963DB0" w:rsidP="00963DB0">
      <w:pPr>
        <w:rPr>
          <w:sz w:val="28"/>
          <w:szCs w:val="28"/>
        </w:rPr>
      </w:pPr>
      <w:r w:rsidRPr="00963DB0">
        <w:rPr>
          <w:sz w:val="28"/>
          <w:szCs w:val="28"/>
        </w:rPr>
        <w:t>In essence, Krishna enumerates qualities of ideal devotion - nonviolence, friendliness, humility, acceptance, forgiveness, contentment, constancy, self-mastery, conviction, and complete surrender of mind and intellect. Devotees exemplifying this divine love are most precious to him.</w:t>
      </w:r>
    </w:p>
    <w:p w14:paraId="5C3D485A" w14:textId="0A481A0A" w:rsidR="00963DB0" w:rsidRDefault="00963DB0">
      <w:pPr>
        <w:rPr>
          <w:rFonts w:asciiTheme="majorHAnsi" w:eastAsiaTheme="majorEastAsia" w:hAnsiTheme="majorHAnsi" w:cstheme="majorBidi"/>
          <w:color w:val="2F5496" w:themeColor="accent1" w:themeShade="BF"/>
          <w:sz w:val="26"/>
          <w:szCs w:val="26"/>
        </w:rPr>
      </w:pPr>
      <w:r>
        <w:br w:type="page"/>
      </w:r>
    </w:p>
    <w:p w14:paraId="0B1B95C0" w14:textId="77777777" w:rsidR="00CA338D" w:rsidRDefault="00CA338D" w:rsidP="00CA338D">
      <w:pPr>
        <w:pStyle w:val="Heading2"/>
      </w:pPr>
    </w:p>
    <w:p w14:paraId="610B51A5" w14:textId="77777777" w:rsidR="00963DB0" w:rsidRPr="00963DB0" w:rsidRDefault="00963DB0" w:rsidP="00963DB0"/>
    <w:p w14:paraId="0235BD3F" w14:textId="73C514BD" w:rsidR="007E1F7A" w:rsidRDefault="0077401C" w:rsidP="00CA338D">
      <w:pPr>
        <w:pStyle w:val="Heading2"/>
      </w:pPr>
      <w:r>
        <w:t xml:space="preserve">Sloka (Chapter </w:t>
      </w:r>
      <w:r w:rsidR="00530657">
        <w:t>1</w:t>
      </w:r>
      <w:r w:rsidR="00A91185">
        <w:t>6</w:t>
      </w:r>
      <w:r>
        <w:t xml:space="preserve">, Sloka </w:t>
      </w:r>
      <w:r w:rsidR="00A91185">
        <w:t>19</w:t>
      </w:r>
      <w:r>
        <w:t>)</w:t>
      </w:r>
    </w:p>
    <w:p w14:paraId="733AC2C3" w14:textId="77777777" w:rsidR="0077401C" w:rsidRDefault="0077401C" w:rsidP="007E1F7A">
      <w:pPr>
        <w:rPr>
          <w:sz w:val="28"/>
          <w:szCs w:val="28"/>
        </w:rPr>
      </w:pPr>
    </w:p>
    <w:p w14:paraId="4DF46EAF" w14:textId="77777777" w:rsidR="00530657" w:rsidRPr="00530657" w:rsidRDefault="00530657" w:rsidP="00530657">
      <w:pPr>
        <w:rPr>
          <w:sz w:val="36"/>
          <w:szCs w:val="36"/>
        </w:rPr>
      </w:pPr>
      <w:proofErr w:type="spellStart"/>
      <w:r w:rsidRPr="00530657">
        <w:rPr>
          <w:rFonts w:ascii="Mangal" w:hAnsi="Mangal" w:cs="Mangal"/>
          <w:sz w:val="36"/>
          <w:szCs w:val="36"/>
        </w:rPr>
        <w:t>सञ्जय</w:t>
      </w:r>
      <w:proofErr w:type="spellEnd"/>
      <w:r w:rsidRPr="00530657">
        <w:rPr>
          <w:sz w:val="36"/>
          <w:szCs w:val="36"/>
        </w:rPr>
        <w:t xml:space="preserve"> </w:t>
      </w:r>
      <w:proofErr w:type="spellStart"/>
      <w:r w:rsidRPr="00530657">
        <w:rPr>
          <w:rFonts w:ascii="Mangal" w:hAnsi="Mangal" w:cs="Mangal"/>
          <w:sz w:val="36"/>
          <w:szCs w:val="36"/>
        </w:rPr>
        <w:t>उवाच</w:t>
      </w:r>
      <w:proofErr w:type="spellEnd"/>
      <w:r w:rsidRPr="00530657">
        <w:rPr>
          <w:sz w:val="36"/>
          <w:szCs w:val="36"/>
        </w:rPr>
        <w:t xml:space="preserve"> |</w:t>
      </w:r>
    </w:p>
    <w:p w14:paraId="35471AF3" w14:textId="77777777" w:rsidR="00530657" w:rsidRPr="00530657" w:rsidRDefault="00530657" w:rsidP="00530657">
      <w:pPr>
        <w:rPr>
          <w:sz w:val="36"/>
          <w:szCs w:val="36"/>
        </w:rPr>
      </w:pPr>
      <w:proofErr w:type="spellStart"/>
      <w:r w:rsidRPr="00530657">
        <w:rPr>
          <w:rFonts w:ascii="Mangal" w:hAnsi="Mangal" w:cs="Mangal"/>
          <w:sz w:val="36"/>
          <w:szCs w:val="36"/>
        </w:rPr>
        <w:t>इत्यर्जुनं</w:t>
      </w:r>
      <w:proofErr w:type="spellEnd"/>
      <w:r w:rsidRPr="00530657">
        <w:rPr>
          <w:sz w:val="36"/>
          <w:szCs w:val="36"/>
        </w:rPr>
        <w:t xml:space="preserve"> </w:t>
      </w:r>
      <w:proofErr w:type="spellStart"/>
      <w:r w:rsidRPr="00530657">
        <w:rPr>
          <w:rFonts w:ascii="Mangal" w:hAnsi="Mangal" w:cs="Mangal"/>
          <w:sz w:val="36"/>
          <w:szCs w:val="36"/>
        </w:rPr>
        <w:t>वासुदेवस्तथोक्त्वा</w:t>
      </w:r>
      <w:proofErr w:type="spellEnd"/>
    </w:p>
    <w:p w14:paraId="03E19AEC" w14:textId="77777777" w:rsidR="00530657" w:rsidRPr="00530657" w:rsidRDefault="00530657" w:rsidP="00530657">
      <w:pPr>
        <w:rPr>
          <w:sz w:val="36"/>
          <w:szCs w:val="36"/>
        </w:rPr>
      </w:pPr>
      <w:proofErr w:type="spellStart"/>
      <w:r w:rsidRPr="00530657">
        <w:rPr>
          <w:rFonts w:ascii="Mangal" w:hAnsi="Mangal" w:cs="Mangal"/>
          <w:sz w:val="36"/>
          <w:szCs w:val="36"/>
        </w:rPr>
        <w:t>स्वकं</w:t>
      </w:r>
      <w:proofErr w:type="spellEnd"/>
      <w:r w:rsidRPr="00530657">
        <w:rPr>
          <w:sz w:val="36"/>
          <w:szCs w:val="36"/>
        </w:rPr>
        <w:t xml:space="preserve"> </w:t>
      </w:r>
      <w:proofErr w:type="spellStart"/>
      <w:r w:rsidRPr="00530657">
        <w:rPr>
          <w:rFonts w:ascii="Mangal" w:hAnsi="Mangal" w:cs="Mangal"/>
          <w:sz w:val="36"/>
          <w:szCs w:val="36"/>
        </w:rPr>
        <w:t>रूपं</w:t>
      </w:r>
      <w:proofErr w:type="spellEnd"/>
      <w:r w:rsidRPr="00530657">
        <w:rPr>
          <w:sz w:val="36"/>
          <w:szCs w:val="36"/>
        </w:rPr>
        <w:t xml:space="preserve"> </w:t>
      </w:r>
      <w:proofErr w:type="spellStart"/>
      <w:r w:rsidRPr="00530657">
        <w:rPr>
          <w:rFonts w:ascii="Mangal" w:hAnsi="Mangal" w:cs="Mangal"/>
          <w:sz w:val="36"/>
          <w:szCs w:val="36"/>
        </w:rPr>
        <w:t>दर्शयामास</w:t>
      </w:r>
      <w:proofErr w:type="spellEnd"/>
      <w:r w:rsidRPr="00530657">
        <w:rPr>
          <w:sz w:val="36"/>
          <w:szCs w:val="36"/>
        </w:rPr>
        <w:t xml:space="preserve"> </w:t>
      </w:r>
      <w:proofErr w:type="spellStart"/>
      <w:r w:rsidRPr="00530657">
        <w:rPr>
          <w:rFonts w:ascii="Mangal" w:hAnsi="Mangal" w:cs="Mangal"/>
          <w:sz w:val="36"/>
          <w:szCs w:val="36"/>
        </w:rPr>
        <w:t>भूय</w:t>
      </w:r>
      <w:proofErr w:type="spellEnd"/>
      <w:r w:rsidRPr="00530657">
        <w:rPr>
          <w:sz w:val="36"/>
          <w:szCs w:val="36"/>
        </w:rPr>
        <w:t>: |</w:t>
      </w:r>
    </w:p>
    <w:p w14:paraId="0100FD85" w14:textId="77777777" w:rsidR="00530657" w:rsidRPr="00530657" w:rsidRDefault="00530657" w:rsidP="00530657">
      <w:pPr>
        <w:rPr>
          <w:sz w:val="36"/>
          <w:szCs w:val="36"/>
        </w:rPr>
      </w:pPr>
      <w:proofErr w:type="spellStart"/>
      <w:r w:rsidRPr="00530657">
        <w:rPr>
          <w:rFonts w:ascii="Mangal" w:hAnsi="Mangal" w:cs="Mangal"/>
          <w:sz w:val="36"/>
          <w:szCs w:val="36"/>
        </w:rPr>
        <w:t>आश्वासयामास</w:t>
      </w:r>
      <w:proofErr w:type="spellEnd"/>
      <w:r w:rsidRPr="00530657">
        <w:rPr>
          <w:sz w:val="36"/>
          <w:szCs w:val="36"/>
        </w:rPr>
        <w:t xml:space="preserve"> </w:t>
      </w:r>
      <w:r w:rsidRPr="00530657">
        <w:rPr>
          <w:rFonts w:ascii="Mangal" w:hAnsi="Mangal" w:cs="Mangal"/>
          <w:sz w:val="36"/>
          <w:szCs w:val="36"/>
        </w:rPr>
        <w:t>च</w:t>
      </w:r>
      <w:r w:rsidRPr="00530657">
        <w:rPr>
          <w:sz w:val="36"/>
          <w:szCs w:val="36"/>
        </w:rPr>
        <w:t xml:space="preserve"> </w:t>
      </w:r>
      <w:proofErr w:type="spellStart"/>
      <w:r w:rsidRPr="00530657">
        <w:rPr>
          <w:rFonts w:ascii="Mangal" w:hAnsi="Mangal" w:cs="Mangal"/>
          <w:sz w:val="36"/>
          <w:szCs w:val="36"/>
        </w:rPr>
        <w:t>भीतमेनं</w:t>
      </w:r>
      <w:proofErr w:type="spellEnd"/>
    </w:p>
    <w:p w14:paraId="2288E7A6" w14:textId="1E0A8A1F" w:rsidR="00A1490A" w:rsidRPr="00530657" w:rsidRDefault="00530657" w:rsidP="00530657">
      <w:pPr>
        <w:rPr>
          <w:sz w:val="36"/>
          <w:szCs w:val="36"/>
        </w:rPr>
      </w:pPr>
      <w:proofErr w:type="spellStart"/>
      <w:r w:rsidRPr="00530657">
        <w:rPr>
          <w:rFonts w:ascii="Mangal" w:hAnsi="Mangal" w:cs="Mangal"/>
          <w:sz w:val="36"/>
          <w:szCs w:val="36"/>
        </w:rPr>
        <w:t>भूत्वा</w:t>
      </w:r>
      <w:proofErr w:type="spellEnd"/>
      <w:r w:rsidRPr="00530657">
        <w:rPr>
          <w:sz w:val="36"/>
          <w:szCs w:val="36"/>
        </w:rPr>
        <w:t xml:space="preserve"> </w:t>
      </w:r>
      <w:proofErr w:type="spellStart"/>
      <w:r w:rsidRPr="00530657">
        <w:rPr>
          <w:rFonts w:ascii="Mangal" w:hAnsi="Mangal" w:cs="Mangal"/>
          <w:sz w:val="36"/>
          <w:szCs w:val="36"/>
        </w:rPr>
        <w:t>पुन</w:t>
      </w:r>
      <w:proofErr w:type="spellEnd"/>
      <w:r w:rsidRPr="00530657">
        <w:rPr>
          <w:sz w:val="36"/>
          <w:szCs w:val="36"/>
        </w:rPr>
        <w:t xml:space="preserve">: </w:t>
      </w:r>
      <w:proofErr w:type="spellStart"/>
      <w:r w:rsidRPr="00530657">
        <w:rPr>
          <w:rFonts w:ascii="Mangal" w:hAnsi="Mangal" w:cs="Mangal"/>
          <w:sz w:val="36"/>
          <w:szCs w:val="36"/>
        </w:rPr>
        <w:t>सौम्यवपुर्महात्मा</w:t>
      </w:r>
      <w:proofErr w:type="spellEnd"/>
      <w:r w:rsidRPr="00530657">
        <w:rPr>
          <w:sz w:val="36"/>
          <w:szCs w:val="36"/>
        </w:rPr>
        <w:t xml:space="preserve"> || 50||</w:t>
      </w:r>
    </w:p>
    <w:p w14:paraId="28845EE8" w14:textId="77777777" w:rsidR="00A1490A" w:rsidRPr="00A1490A" w:rsidRDefault="00A1490A" w:rsidP="00A1490A"/>
    <w:p w14:paraId="4BE8C480" w14:textId="5BAB5673" w:rsidR="0077401C" w:rsidRDefault="0077401C" w:rsidP="0077401C">
      <w:pPr>
        <w:pStyle w:val="Heading2"/>
      </w:pPr>
      <w:r>
        <w:t>Translation</w:t>
      </w:r>
    </w:p>
    <w:p w14:paraId="0D4FC402" w14:textId="77777777" w:rsidR="0077401C" w:rsidRDefault="0077401C" w:rsidP="0077401C">
      <w:pPr>
        <w:rPr>
          <w:sz w:val="28"/>
          <w:szCs w:val="28"/>
        </w:rPr>
      </w:pPr>
    </w:p>
    <w:p w14:paraId="1D0D37E0" w14:textId="552CB626" w:rsidR="00A1490A" w:rsidRDefault="00530657" w:rsidP="0077401C">
      <w:pPr>
        <w:pStyle w:val="Heading2"/>
        <w:rPr>
          <w:rFonts w:asciiTheme="minorHAnsi" w:eastAsiaTheme="minorHAnsi" w:hAnsiTheme="minorHAnsi" w:cstheme="minorBidi"/>
          <w:color w:val="auto"/>
          <w:sz w:val="28"/>
          <w:szCs w:val="28"/>
        </w:rPr>
      </w:pPr>
      <w:r w:rsidRPr="00530657">
        <w:rPr>
          <w:rFonts w:asciiTheme="minorHAnsi" w:eastAsiaTheme="minorHAnsi" w:hAnsiTheme="minorHAnsi" w:cstheme="minorBidi"/>
          <w:color w:val="auto"/>
          <w:sz w:val="28"/>
          <w:szCs w:val="28"/>
        </w:rPr>
        <w:t>Sanjay said: Having spoken thus, the compassionate son of Vasudev displayed His personal (four-armed) form again. Then, He further consoled the frightened Arjun by assuming His gentle (two-armed) form.</w:t>
      </w:r>
    </w:p>
    <w:p w14:paraId="0D72A53F" w14:textId="77777777" w:rsidR="00530657" w:rsidRPr="00530657" w:rsidRDefault="00530657" w:rsidP="00530657"/>
    <w:p w14:paraId="4395489A" w14:textId="3D41B6C3" w:rsidR="0077401C" w:rsidRDefault="0077401C" w:rsidP="0077401C">
      <w:pPr>
        <w:pStyle w:val="Heading2"/>
      </w:pPr>
      <w:r>
        <w:t>Commentary</w:t>
      </w:r>
    </w:p>
    <w:p w14:paraId="102E1078" w14:textId="77777777" w:rsidR="00263575" w:rsidRDefault="00263575" w:rsidP="00263575"/>
    <w:p w14:paraId="27ABC697" w14:textId="77777777" w:rsidR="00263575" w:rsidRDefault="00263575" w:rsidP="00263575">
      <w:pPr>
        <w:rPr>
          <w:sz w:val="28"/>
          <w:szCs w:val="28"/>
        </w:rPr>
      </w:pPr>
    </w:p>
    <w:p w14:paraId="183B849B" w14:textId="441D1FC1" w:rsidR="00530657" w:rsidRPr="00530657" w:rsidRDefault="00530657" w:rsidP="00530657">
      <w:pPr>
        <w:rPr>
          <w:sz w:val="28"/>
          <w:szCs w:val="28"/>
        </w:rPr>
      </w:pPr>
      <w:r w:rsidRPr="00530657">
        <w:rPr>
          <w:sz w:val="28"/>
          <w:szCs w:val="28"/>
        </w:rPr>
        <w:t>Shree Krishna hid the vision of his cosmic form, and manifested before Arjun in his four-armed form, which is adorned with a golden diadem, disc, mace, and lotus flower. It is the repository of all divine</w:t>
      </w:r>
      <w:r>
        <w:rPr>
          <w:sz w:val="28"/>
          <w:szCs w:val="28"/>
        </w:rPr>
        <w:t xml:space="preserve"> characteristics</w:t>
      </w:r>
      <w:r w:rsidRPr="00530657">
        <w:rPr>
          <w:sz w:val="28"/>
          <w:szCs w:val="28"/>
        </w:rPr>
        <w:t xml:space="preserve"> such as majesty, omniscience</w:t>
      </w:r>
      <w:r>
        <w:rPr>
          <w:sz w:val="28"/>
          <w:szCs w:val="28"/>
        </w:rPr>
        <w:t xml:space="preserve"> and </w:t>
      </w:r>
      <w:r w:rsidRPr="00530657">
        <w:rPr>
          <w:sz w:val="28"/>
          <w:szCs w:val="28"/>
        </w:rPr>
        <w:t>omnipotence</w:t>
      </w:r>
      <w:r>
        <w:rPr>
          <w:sz w:val="28"/>
          <w:szCs w:val="28"/>
        </w:rPr>
        <w:t>.</w:t>
      </w:r>
      <w:r w:rsidRPr="00530657">
        <w:rPr>
          <w:sz w:val="28"/>
          <w:szCs w:val="28"/>
        </w:rPr>
        <w:t xml:space="preserve"> The four-armed form of Shree Krishna evokes the sentiment of awe and reverence, much like the sentiments of the citizens of a kingdom toward their king. However, Arjun was a </w:t>
      </w:r>
      <w:proofErr w:type="spellStart"/>
      <w:r w:rsidRPr="00530657">
        <w:rPr>
          <w:sz w:val="28"/>
          <w:szCs w:val="28"/>
        </w:rPr>
        <w:t>sakhā</w:t>
      </w:r>
      <w:proofErr w:type="spellEnd"/>
      <w:r w:rsidRPr="00530657">
        <w:rPr>
          <w:sz w:val="28"/>
          <w:szCs w:val="28"/>
        </w:rPr>
        <w:t xml:space="preserve"> (friend) of Shree Krishna, and devotion dominated by the sentiment of awe and reverence would never satisfy him. He had played with Shree Krishna, eaten with him, confided his private secrets to him, and shared loving personal moments with him. Such blissful devotion of </w:t>
      </w:r>
      <w:proofErr w:type="spellStart"/>
      <w:r w:rsidRPr="00530657">
        <w:rPr>
          <w:sz w:val="28"/>
          <w:szCs w:val="28"/>
        </w:rPr>
        <w:t>sakhya</w:t>
      </w:r>
      <w:proofErr w:type="spellEnd"/>
      <w:r w:rsidRPr="00530657">
        <w:rPr>
          <w:sz w:val="28"/>
          <w:szCs w:val="28"/>
        </w:rPr>
        <w:t xml:space="preserve"> </w:t>
      </w:r>
      <w:proofErr w:type="spellStart"/>
      <w:r w:rsidRPr="00530657">
        <w:rPr>
          <w:sz w:val="28"/>
          <w:szCs w:val="28"/>
        </w:rPr>
        <w:t>bhāv</w:t>
      </w:r>
      <w:proofErr w:type="spellEnd"/>
      <w:r w:rsidRPr="00530657">
        <w:rPr>
          <w:sz w:val="28"/>
          <w:szCs w:val="28"/>
        </w:rPr>
        <w:t xml:space="preserve"> (devotion where God is seen as a personal friend) is infinitely sweeter than </w:t>
      </w:r>
      <w:proofErr w:type="spellStart"/>
      <w:r w:rsidRPr="00530657">
        <w:rPr>
          <w:sz w:val="28"/>
          <w:szCs w:val="28"/>
        </w:rPr>
        <w:t>aiśhwarya</w:t>
      </w:r>
      <w:proofErr w:type="spellEnd"/>
      <w:r w:rsidRPr="00530657">
        <w:rPr>
          <w:sz w:val="28"/>
          <w:szCs w:val="28"/>
        </w:rPr>
        <w:t xml:space="preserve"> bhakti (devotion where God is revered as the distant and almighty Lord). Hence, to conform to Arjun’s sentiment of devotion, Shree Krishna finally hid even his four-armed form, and transformed into his original two-armed form.</w:t>
      </w:r>
    </w:p>
    <w:p w14:paraId="3E5AEDEC" w14:textId="77777777" w:rsidR="00530657" w:rsidRPr="00530657" w:rsidRDefault="00530657" w:rsidP="00530657">
      <w:pPr>
        <w:rPr>
          <w:sz w:val="28"/>
          <w:szCs w:val="28"/>
        </w:rPr>
      </w:pPr>
    </w:p>
    <w:p w14:paraId="6C3EC5D1" w14:textId="416658BE" w:rsidR="00263575" w:rsidRDefault="00530657" w:rsidP="00530657">
      <w:pPr>
        <w:rPr>
          <w:sz w:val="28"/>
          <w:szCs w:val="28"/>
        </w:rPr>
      </w:pPr>
      <w:r w:rsidRPr="00530657">
        <w:rPr>
          <w:sz w:val="28"/>
          <w:szCs w:val="28"/>
        </w:rPr>
        <w:t xml:space="preserve">Once in the forest of Vrindavan, Shree Krishna was engaging in loving pastimes with the </w:t>
      </w:r>
      <w:proofErr w:type="spellStart"/>
      <w:r w:rsidRPr="00530657">
        <w:rPr>
          <w:sz w:val="28"/>
          <w:szCs w:val="28"/>
        </w:rPr>
        <w:t>gopīs</w:t>
      </w:r>
      <w:proofErr w:type="spellEnd"/>
      <w:r w:rsidRPr="00530657">
        <w:rPr>
          <w:sz w:val="28"/>
          <w:szCs w:val="28"/>
        </w:rPr>
        <w:t xml:space="preserve">, when he suddenly disappeared from their midst. The </w:t>
      </w:r>
      <w:proofErr w:type="spellStart"/>
      <w:r w:rsidRPr="00530657">
        <w:rPr>
          <w:sz w:val="28"/>
          <w:szCs w:val="28"/>
        </w:rPr>
        <w:t>gopīs</w:t>
      </w:r>
      <w:proofErr w:type="spellEnd"/>
      <w:r w:rsidRPr="00530657">
        <w:rPr>
          <w:sz w:val="28"/>
          <w:szCs w:val="28"/>
        </w:rPr>
        <w:t xml:space="preserve"> prayed for him to come back. Hearing their supplications, he manifested again, </w:t>
      </w:r>
      <w:r w:rsidRPr="00530657">
        <w:rPr>
          <w:sz w:val="28"/>
          <w:szCs w:val="28"/>
        </w:rPr>
        <w:lastRenderedPageBreak/>
        <w:t xml:space="preserve">but in his four-armed form. The </w:t>
      </w:r>
      <w:proofErr w:type="spellStart"/>
      <w:r w:rsidRPr="00530657">
        <w:rPr>
          <w:sz w:val="28"/>
          <w:szCs w:val="28"/>
        </w:rPr>
        <w:t>gopīs</w:t>
      </w:r>
      <w:proofErr w:type="spellEnd"/>
      <w:r w:rsidRPr="00530657">
        <w:rPr>
          <w:sz w:val="28"/>
          <w:szCs w:val="28"/>
        </w:rPr>
        <w:t xml:space="preserve"> thought him to be the Supreme Lord Vishnu, and accordingly they paid their obeisance. But they moved on, not being attracted to spend any further time with him. They had been habituated to seeing the Supreme Lord Shree Krishna as their soul-beloved, and this form of his as Lord Vishnu held no attraction for them. However, </w:t>
      </w:r>
      <w:proofErr w:type="spellStart"/>
      <w:r w:rsidRPr="00530657">
        <w:rPr>
          <w:sz w:val="28"/>
          <w:szCs w:val="28"/>
        </w:rPr>
        <w:t>Radharani</w:t>
      </w:r>
      <w:proofErr w:type="spellEnd"/>
      <w:r w:rsidRPr="00530657">
        <w:rPr>
          <w:sz w:val="28"/>
          <w:szCs w:val="28"/>
        </w:rPr>
        <w:t xml:space="preserve"> came onto the scene, and upon seeing her, Shree Krishna became overwhelmed in love for her, and could no longer maintain his four-armed form. His two arms automatically disappeared and he resumed his two-armed form. In this verse too, Shree Krishna returned to his most attractive two-armed form.</w:t>
      </w:r>
      <w:r w:rsidR="00263575">
        <w:rPr>
          <w:sz w:val="28"/>
          <w:szCs w:val="28"/>
        </w:rPr>
        <w:br w:type="page"/>
      </w:r>
    </w:p>
    <w:p w14:paraId="5B8797F6" w14:textId="77777777" w:rsidR="00263575" w:rsidRPr="00263575" w:rsidRDefault="00263575" w:rsidP="00263575">
      <w:pPr>
        <w:rPr>
          <w:sz w:val="28"/>
          <w:szCs w:val="28"/>
        </w:rPr>
      </w:pPr>
    </w:p>
    <w:p w14:paraId="72F35184" w14:textId="77777777" w:rsidR="0077401C" w:rsidRDefault="0077401C" w:rsidP="0077401C"/>
    <w:p w14:paraId="0B4549E7" w14:textId="2D8001C5" w:rsidR="00DF7542" w:rsidRDefault="004C6C24" w:rsidP="004C6C24">
      <w:pPr>
        <w:pStyle w:val="Heading2"/>
      </w:pPr>
      <w:r>
        <w:t xml:space="preserve">Sloka (Chapter </w:t>
      </w:r>
      <w:r w:rsidR="000E50EC">
        <w:t>1</w:t>
      </w:r>
      <w:r w:rsidR="00D2770A">
        <w:t>8</w:t>
      </w:r>
      <w:r>
        <w:t xml:space="preserve">, Sloka </w:t>
      </w:r>
      <w:r w:rsidR="00D2770A">
        <w:t>30</w:t>
      </w:r>
      <w:r>
        <w:t>)</w:t>
      </w:r>
    </w:p>
    <w:p w14:paraId="5E6F7385" w14:textId="77777777" w:rsidR="004C6C24" w:rsidRDefault="004C6C24" w:rsidP="00C90DBA">
      <w:pPr>
        <w:rPr>
          <w:sz w:val="28"/>
          <w:szCs w:val="28"/>
        </w:rPr>
      </w:pPr>
    </w:p>
    <w:p w14:paraId="794D3232" w14:textId="77777777" w:rsidR="00C43243" w:rsidRPr="00C43243" w:rsidRDefault="00C43243" w:rsidP="00C43243">
      <w:pPr>
        <w:pStyle w:val="Heading2"/>
        <w:rPr>
          <w:rFonts w:ascii="Mangal" w:eastAsiaTheme="minorHAnsi" w:hAnsi="Mangal" w:cs="Mangal"/>
          <w:color w:val="auto"/>
          <w:sz w:val="36"/>
          <w:szCs w:val="36"/>
        </w:rPr>
      </w:pPr>
      <w:proofErr w:type="spellStart"/>
      <w:r w:rsidRPr="00C43243">
        <w:rPr>
          <w:rFonts w:ascii="Mangal" w:eastAsiaTheme="minorHAnsi" w:hAnsi="Mangal" w:cs="Mangal" w:hint="cs"/>
          <w:color w:val="auto"/>
          <w:sz w:val="36"/>
          <w:szCs w:val="36"/>
        </w:rPr>
        <w:t>प्रवृत्तिंच</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निवृत्तिं</w:t>
      </w:r>
      <w:proofErr w:type="spellEnd"/>
      <w:r w:rsidRPr="00C43243">
        <w:rPr>
          <w:rFonts w:ascii="Mangal" w:eastAsiaTheme="minorHAnsi" w:hAnsi="Mangal" w:cs="Mangal"/>
          <w:color w:val="auto"/>
          <w:sz w:val="36"/>
          <w:szCs w:val="36"/>
        </w:rPr>
        <w:t xml:space="preserve"> </w:t>
      </w:r>
      <w:r w:rsidRPr="00C43243">
        <w:rPr>
          <w:rFonts w:ascii="Mangal" w:eastAsiaTheme="minorHAnsi" w:hAnsi="Mangal" w:cs="Mangal" w:hint="cs"/>
          <w:color w:val="auto"/>
          <w:sz w:val="36"/>
          <w:szCs w:val="36"/>
        </w:rPr>
        <w:t>च</w:t>
      </w:r>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कार्याकार्ये</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भयाभये</w:t>
      </w:r>
      <w:proofErr w:type="spellEnd"/>
      <w:r w:rsidRPr="00C43243">
        <w:rPr>
          <w:rFonts w:ascii="Mangal" w:eastAsiaTheme="minorHAnsi" w:hAnsi="Mangal" w:cs="Mangal"/>
          <w:color w:val="auto"/>
          <w:sz w:val="36"/>
          <w:szCs w:val="36"/>
        </w:rPr>
        <w:t xml:space="preserve"> |</w:t>
      </w:r>
    </w:p>
    <w:p w14:paraId="7C10F877" w14:textId="218B9004" w:rsidR="00DB0443" w:rsidRDefault="00C43243" w:rsidP="00C43243">
      <w:pPr>
        <w:pStyle w:val="Heading2"/>
      </w:pPr>
      <w:proofErr w:type="spellStart"/>
      <w:r w:rsidRPr="00C43243">
        <w:rPr>
          <w:rFonts w:ascii="Mangal" w:eastAsiaTheme="minorHAnsi" w:hAnsi="Mangal" w:cs="Mangal" w:hint="cs"/>
          <w:color w:val="auto"/>
          <w:sz w:val="36"/>
          <w:szCs w:val="36"/>
        </w:rPr>
        <w:t>बन्धं</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मोक्षं</w:t>
      </w:r>
      <w:proofErr w:type="spellEnd"/>
      <w:r w:rsidRPr="00C43243">
        <w:rPr>
          <w:rFonts w:ascii="Mangal" w:eastAsiaTheme="minorHAnsi" w:hAnsi="Mangal" w:cs="Mangal"/>
          <w:color w:val="auto"/>
          <w:sz w:val="36"/>
          <w:szCs w:val="36"/>
        </w:rPr>
        <w:t xml:space="preserve"> </w:t>
      </w:r>
      <w:r w:rsidRPr="00C43243">
        <w:rPr>
          <w:rFonts w:ascii="Mangal" w:eastAsiaTheme="minorHAnsi" w:hAnsi="Mangal" w:cs="Mangal" w:hint="cs"/>
          <w:color w:val="auto"/>
          <w:sz w:val="36"/>
          <w:szCs w:val="36"/>
        </w:rPr>
        <w:t>च</w:t>
      </w:r>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या</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वेत्तिबुद्धि</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सा</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पार्थ</w:t>
      </w:r>
      <w:proofErr w:type="spellEnd"/>
      <w:r w:rsidRPr="00C43243">
        <w:rPr>
          <w:rFonts w:ascii="Mangal" w:eastAsiaTheme="minorHAnsi" w:hAnsi="Mangal" w:cs="Mangal"/>
          <w:color w:val="auto"/>
          <w:sz w:val="36"/>
          <w:szCs w:val="36"/>
        </w:rPr>
        <w:t xml:space="preserve"> </w:t>
      </w:r>
      <w:proofErr w:type="spellStart"/>
      <w:r w:rsidRPr="00C43243">
        <w:rPr>
          <w:rFonts w:ascii="Mangal" w:eastAsiaTheme="minorHAnsi" w:hAnsi="Mangal" w:cs="Mangal" w:hint="cs"/>
          <w:color w:val="auto"/>
          <w:sz w:val="36"/>
          <w:szCs w:val="36"/>
        </w:rPr>
        <w:t>सात्त्विकी</w:t>
      </w:r>
      <w:proofErr w:type="spellEnd"/>
      <w:r w:rsidRPr="00C43243">
        <w:rPr>
          <w:rFonts w:ascii="Mangal" w:eastAsiaTheme="minorHAnsi" w:hAnsi="Mangal" w:cs="Mangal"/>
          <w:color w:val="auto"/>
          <w:sz w:val="36"/>
          <w:szCs w:val="36"/>
        </w:rPr>
        <w:t xml:space="preserve"> || 30||</w:t>
      </w:r>
    </w:p>
    <w:p w14:paraId="54A54185" w14:textId="77777777" w:rsidR="00C43243" w:rsidRDefault="00C43243" w:rsidP="004C6C24">
      <w:pPr>
        <w:pStyle w:val="Heading2"/>
      </w:pPr>
    </w:p>
    <w:p w14:paraId="16B6CED2" w14:textId="1709238B" w:rsidR="004C6C24" w:rsidRDefault="004C6C24" w:rsidP="004C6C24">
      <w:pPr>
        <w:pStyle w:val="Heading2"/>
      </w:pPr>
      <w:r>
        <w:t>Translation</w:t>
      </w:r>
    </w:p>
    <w:p w14:paraId="59783D95" w14:textId="77777777" w:rsidR="004C6C24" w:rsidRDefault="004C6C24" w:rsidP="004C6C24"/>
    <w:p w14:paraId="4931E3A9" w14:textId="06DA4C2E" w:rsidR="00C43243" w:rsidRPr="00983613" w:rsidRDefault="00C43243" w:rsidP="004C6C24">
      <w:pPr>
        <w:rPr>
          <w:sz w:val="28"/>
          <w:szCs w:val="28"/>
        </w:rPr>
      </w:pPr>
      <w:r w:rsidRPr="00983613">
        <w:rPr>
          <w:sz w:val="28"/>
          <w:szCs w:val="28"/>
        </w:rPr>
        <w:t xml:space="preserve">The intellect is said to be in the nature of goodness, O </w:t>
      </w:r>
      <w:proofErr w:type="spellStart"/>
      <w:r w:rsidRPr="00983613">
        <w:rPr>
          <w:sz w:val="28"/>
          <w:szCs w:val="28"/>
        </w:rPr>
        <w:t>Parth</w:t>
      </w:r>
      <w:proofErr w:type="spellEnd"/>
      <w:r w:rsidRPr="00983613">
        <w:rPr>
          <w:sz w:val="28"/>
          <w:szCs w:val="28"/>
        </w:rPr>
        <w:t>, when it understands what is proper action and improper action, what is duty and non-duty, what is to be feared and what is not to be feared, what is binding and what is liberating.</w:t>
      </w:r>
    </w:p>
    <w:p w14:paraId="7E5CEF78" w14:textId="77777777" w:rsidR="00DB0443" w:rsidRPr="00DB0443" w:rsidRDefault="00DB0443" w:rsidP="00DB0443"/>
    <w:p w14:paraId="7AC005C5" w14:textId="3344597C" w:rsidR="004C6C24" w:rsidRDefault="004C6C24" w:rsidP="004C6C24">
      <w:pPr>
        <w:pStyle w:val="Heading2"/>
      </w:pPr>
      <w:r>
        <w:t>Commentary</w:t>
      </w:r>
    </w:p>
    <w:p w14:paraId="5EA94456" w14:textId="77777777" w:rsidR="004C6C24" w:rsidRDefault="004C6C24" w:rsidP="004C6C24"/>
    <w:p w14:paraId="313CA835" w14:textId="77777777" w:rsidR="00C43243" w:rsidRPr="00983613" w:rsidRDefault="00C43243" w:rsidP="00C43243">
      <w:pPr>
        <w:rPr>
          <w:sz w:val="28"/>
          <w:szCs w:val="28"/>
        </w:rPr>
      </w:pPr>
      <w:r w:rsidRPr="00983613">
        <w:rPr>
          <w:sz w:val="28"/>
          <w:szCs w:val="28"/>
        </w:rPr>
        <w:t>We constantly exercise our free will to make choices, and our cumulative choices determine where we reach in life. Robert Frost vividly describes this in his poem, The Road Not Taken:</w:t>
      </w:r>
    </w:p>
    <w:p w14:paraId="7F0DB5F1" w14:textId="77777777" w:rsidR="00C43243" w:rsidRPr="00983613" w:rsidRDefault="00C43243" w:rsidP="00C43243">
      <w:pPr>
        <w:rPr>
          <w:sz w:val="28"/>
          <w:szCs w:val="28"/>
        </w:rPr>
      </w:pPr>
    </w:p>
    <w:p w14:paraId="4C09E3B3" w14:textId="77777777" w:rsidR="00C43243" w:rsidRPr="00983613" w:rsidRDefault="00C43243" w:rsidP="00C43243">
      <w:pPr>
        <w:rPr>
          <w:sz w:val="28"/>
          <w:szCs w:val="28"/>
        </w:rPr>
      </w:pPr>
      <w:r w:rsidRPr="00983613">
        <w:rPr>
          <w:sz w:val="28"/>
          <w:szCs w:val="28"/>
        </w:rPr>
        <w:t>I shall be telling this with a sigh</w:t>
      </w:r>
    </w:p>
    <w:p w14:paraId="32711B53" w14:textId="77777777" w:rsidR="00C43243" w:rsidRPr="00983613" w:rsidRDefault="00C43243" w:rsidP="00C43243">
      <w:pPr>
        <w:rPr>
          <w:sz w:val="28"/>
          <w:szCs w:val="28"/>
        </w:rPr>
      </w:pPr>
    </w:p>
    <w:p w14:paraId="38321C10" w14:textId="77777777" w:rsidR="00C43243" w:rsidRPr="00983613" w:rsidRDefault="00C43243" w:rsidP="00C43243">
      <w:pPr>
        <w:rPr>
          <w:sz w:val="28"/>
          <w:szCs w:val="28"/>
        </w:rPr>
      </w:pPr>
      <w:r w:rsidRPr="00983613">
        <w:rPr>
          <w:sz w:val="28"/>
          <w:szCs w:val="28"/>
        </w:rPr>
        <w:t>Somewhere ages and ages hence;</w:t>
      </w:r>
    </w:p>
    <w:p w14:paraId="756B74A4" w14:textId="77777777" w:rsidR="00C43243" w:rsidRPr="00983613" w:rsidRDefault="00C43243" w:rsidP="00C43243">
      <w:pPr>
        <w:rPr>
          <w:sz w:val="28"/>
          <w:szCs w:val="28"/>
        </w:rPr>
      </w:pPr>
    </w:p>
    <w:p w14:paraId="3666A7D2" w14:textId="77777777" w:rsidR="00C43243" w:rsidRPr="00983613" w:rsidRDefault="00C43243" w:rsidP="00C43243">
      <w:pPr>
        <w:rPr>
          <w:sz w:val="28"/>
          <w:szCs w:val="28"/>
        </w:rPr>
      </w:pPr>
      <w:r w:rsidRPr="00983613">
        <w:rPr>
          <w:sz w:val="28"/>
          <w:szCs w:val="28"/>
        </w:rPr>
        <w:t>Two roads diverged in a wood, and I,</w:t>
      </w:r>
    </w:p>
    <w:p w14:paraId="1B4100E1" w14:textId="77777777" w:rsidR="00C43243" w:rsidRPr="00983613" w:rsidRDefault="00C43243" w:rsidP="00C43243">
      <w:pPr>
        <w:rPr>
          <w:sz w:val="28"/>
          <w:szCs w:val="28"/>
        </w:rPr>
      </w:pPr>
    </w:p>
    <w:p w14:paraId="27CB6632" w14:textId="77777777" w:rsidR="00C43243" w:rsidRPr="00983613" w:rsidRDefault="00C43243" w:rsidP="00C43243">
      <w:pPr>
        <w:rPr>
          <w:sz w:val="28"/>
          <w:szCs w:val="28"/>
        </w:rPr>
      </w:pPr>
      <w:r w:rsidRPr="00983613">
        <w:rPr>
          <w:sz w:val="28"/>
          <w:szCs w:val="28"/>
        </w:rPr>
        <w:t xml:space="preserve">I took the one less </w:t>
      </w:r>
      <w:proofErr w:type="spellStart"/>
      <w:r w:rsidRPr="00983613">
        <w:rPr>
          <w:sz w:val="28"/>
          <w:szCs w:val="28"/>
        </w:rPr>
        <w:t>traveled</w:t>
      </w:r>
      <w:proofErr w:type="spellEnd"/>
      <w:r w:rsidRPr="00983613">
        <w:rPr>
          <w:sz w:val="28"/>
          <w:szCs w:val="28"/>
        </w:rPr>
        <w:t xml:space="preserve"> by,</w:t>
      </w:r>
    </w:p>
    <w:p w14:paraId="411C5751" w14:textId="77777777" w:rsidR="00C43243" w:rsidRPr="00983613" w:rsidRDefault="00C43243" w:rsidP="00C43243">
      <w:pPr>
        <w:rPr>
          <w:sz w:val="28"/>
          <w:szCs w:val="28"/>
        </w:rPr>
      </w:pPr>
    </w:p>
    <w:p w14:paraId="774E9F61" w14:textId="77777777" w:rsidR="00C43243" w:rsidRPr="00983613" w:rsidRDefault="00C43243" w:rsidP="00C43243">
      <w:pPr>
        <w:rPr>
          <w:sz w:val="28"/>
          <w:szCs w:val="28"/>
        </w:rPr>
      </w:pPr>
      <w:r w:rsidRPr="00983613">
        <w:rPr>
          <w:sz w:val="28"/>
          <w:szCs w:val="28"/>
        </w:rPr>
        <w:t>And that has made all the difference.</w:t>
      </w:r>
    </w:p>
    <w:p w14:paraId="1E454E17" w14:textId="77777777" w:rsidR="00C43243" w:rsidRPr="00983613" w:rsidRDefault="00C43243" w:rsidP="00C43243">
      <w:pPr>
        <w:rPr>
          <w:sz w:val="28"/>
          <w:szCs w:val="28"/>
        </w:rPr>
      </w:pPr>
    </w:p>
    <w:p w14:paraId="63D199F3" w14:textId="528C3F32" w:rsidR="00C43243" w:rsidRPr="00983613" w:rsidRDefault="00C43243" w:rsidP="00C43243">
      <w:pPr>
        <w:rPr>
          <w:sz w:val="28"/>
          <w:szCs w:val="28"/>
        </w:rPr>
      </w:pPr>
      <w:r w:rsidRPr="00983613">
        <w:rPr>
          <w:sz w:val="28"/>
          <w:szCs w:val="28"/>
        </w:rPr>
        <w:t xml:space="preserve">To make proper choices, a developed faculty of discrimination is required. The Bhagavad Gita itself was spoken to Arjun to equip him with the power of discrimination. At the outset, Arjun was confused about his duty. His inordinate attachment to his relatives had bewildered his judgment regarding proper and improper action. Feeling weak and fearful, and in utter confusion, he had surrendered to the Lord and requested him to enlighten him regarding his duty. Through the divine song of wisdom, Lord Krishna helped Arjun develop his power of discrimination, until he finally concluded: “I have explained to you the </w:t>
      </w:r>
      <w:r w:rsidRPr="00983613">
        <w:rPr>
          <w:sz w:val="28"/>
          <w:szCs w:val="28"/>
        </w:rPr>
        <w:lastRenderedPageBreak/>
        <w:t>knowledge that is more secret than all secrets. Ponder over it deeply, and then do as you wish.”</w:t>
      </w:r>
    </w:p>
    <w:p w14:paraId="7B0BF80F" w14:textId="77777777" w:rsidR="00C43243" w:rsidRPr="00983613" w:rsidRDefault="00C43243" w:rsidP="00C43243">
      <w:pPr>
        <w:rPr>
          <w:sz w:val="28"/>
          <w:szCs w:val="28"/>
        </w:rPr>
      </w:pPr>
    </w:p>
    <w:p w14:paraId="5F14E25A" w14:textId="7BDD7F79" w:rsidR="004E10BC" w:rsidRPr="00983613" w:rsidRDefault="00C43243" w:rsidP="004C6C24">
      <w:pPr>
        <w:rPr>
          <w:sz w:val="28"/>
          <w:szCs w:val="28"/>
        </w:rPr>
      </w:pPr>
      <w:r w:rsidRPr="00983613">
        <w:rPr>
          <w:sz w:val="28"/>
          <w:szCs w:val="28"/>
        </w:rPr>
        <w:t xml:space="preserve">The mode of goodness illumines the intellect with the light of knowledge thereby refining its ability to discriminate the right and wrong of things, actions, and sentiments. The </w:t>
      </w:r>
      <w:proofErr w:type="spellStart"/>
      <w:r w:rsidRPr="00983613">
        <w:rPr>
          <w:sz w:val="28"/>
          <w:szCs w:val="28"/>
        </w:rPr>
        <w:t>sāttvic</w:t>
      </w:r>
      <w:proofErr w:type="spellEnd"/>
      <w:r w:rsidRPr="00983613">
        <w:rPr>
          <w:sz w:val="28"/>
          <w:szCs w:val="28"/>
        </w:rPr>
        <w:t xml:space="preserve"> intellect is one that makes known to us what type of action is to be performed and what type of action is to be renounced, what is to be feared and what is to be ignored. It explains to us the reason for the shortcomings in our personality and reveals the solution for them.</w:t>
      </w:r>
    </w:p>
    <w:p w14:paraId="6268C444" w14:textId="14616744" w:rsidR="004E10BC" w:rsidRPr="004E10BC" w:rsidRDefault="004E10BC" w:rsidP="00F42E5F"/>
    <w:sectPr w:rsidR="004E10BC" w:rsidRPr="004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094838"/>
    <w:rsid w:val="000E50EC"/>
    <w:rsid w:val="00132BBB"/>
    <w:rsid w:val="0014354D"/>
    <w:rsid w:val="0017227D"/>
    <w:rsid w:val="001C5D97"/>
    <w:rsid w:val="001F407F"/>
    <w:rsid w:val="0021366B"/>
    <w:rsid w:val="002211A6"/>
    <w:rsid w:val="002515C0"/>
    <w:rsid w:val="00263575"/>
    <w:rsid w:val="003B2928"/>
    <w:rsid w:val="003F12E3"/>
    <w:rsid w:val="0044381E"/>
    <w:rsid w:val="00497EA3"/>
    <w:rsid w:val="004B73A2"/>
    <w:rsid w:val="004C6C24"/>
    <w:rsid w:val="004E061E"/>
    <w:rsid w:val="004E10BC"/>
    <w:rsid w:val="00530657"/>
    <w:rsid w:val="005756F9"/>
    <w:rsid w:val="006F6093"/>
    <w:rsid w:val="0077308E"/>
    <w:rsid w:val="0077401C"/>
    <w:rsid w:val="007E1F7A"/>
    <w:rsid w:val="00821B00"/>
    <w:rsid w:val="00870221"/>
    <w:rsid w:val="008A238E"/>
    <w:rsid w:val="008F3C8B"/>
    <w:rsid w:val="00904904"/>
    <w:rsid w:val="00963DB0"/>
    <w:rsid w:val="00966723"/>
    <w:rsid w:val="00983613"/>
    <w:rsid w:val="00A1490A"/>
    <w:rsid w:val="00A56A58"/>
    <w:rsid w:val="00A71397"/>
    <w:rsid w:val="00A91185"/>
    <w:rsid w:val="00AE2215"/>
    <w:rsid w:val="00AF2523"/>
    <w:rsid w:val="00B43B0D"/>
    <w:rsid w:val="00B638A1"/>
    <w:rsid w:val="00BD1536"/>
    <w:rsid w:val="00C43243"/>
    <w:rsid w:val="00C90DBA"/>
    <w:rsid w:val="00CA338D"/>
    <w:rsid w:val="00D01C46"/>
    <w:rsid w:val="00D2770A"/>
    <w:rsid w:val="00D40D33"/>
    <w:rsid w:val="00D63D9D"/>
    <w:rsid w:val="00DB0443"/>
    <w:rsid w:val="00DF7542"/>
    <w:rsid w:val="00F10EF1"/>
    <w:rsid w:val="00F11ECC"/>
    <w:rsid w:val="00F42E5F"/>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4</cp:revision>
  <dcterms:created xsi:type="dcterms:W3CDTF">2023-10-27T07:22:00Z</dcterms:created>
  <dcterms:modified xsi:type="dcterms:W3CDTF">2023-10-27T07:34:00Z</dcterms:modified>
</cp:coreProperties>
</file>