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Hello everyone, greetings to In today's video, we eating disorders. There are three main Analectic, Goulimic and Bean eating disorders. The with the most suffering in is the the patient and family. Analectic is The bad side is that this condition affects the patient age. From 18 This problem is If the reasons Number 1 is they are controlling They doing They food, snacks, sweets, or something else, and they are vomiting or to walk with or to leg zettings enema. So, they take tablets and enema Some people this or take severe tight diet. eat So, these people do this job. For food is a kind of anger or hatred. Generally, the weight. Many women are by are often in Their mensages can regular. They other mental disorders. example, they have negative impression We all thinking the others are on us. OCD  the height and mass of are very less. The reason is that it possible If there eating disorder in coming next generation. only that, there are some neurotransmitters chemicals in the brain, the world mainly 5-HT serotonin, able and they not the education they this, children are very smart. When they are smart, their family members. Or school teachers will them. They why you so fat? Why you so fat? you this? If they they they were They are were hurt. through negative images, their personality and their appearance, they reinforce and these types jokes. Not only that, even if TV, media or advertisements, you says how long you thin, have waist, have a six pack, among some vulnerable children This is that These kids eat safe foods. They anything. They only touch They touch it. They get tired They get emotional. So, they called as safe foods. There many concepts in kids. This 12 years. If they treat early stage, life will be Their personal life and overall health will be He has lot blood, nutritional deficiencies, vitamin, and He has dental enamel, which form of vomiting. His teeth are ruined, his hair is and personality is attractive. He has lot of problems with his anorexia and nervous system. early stages of you friends and relatives to doctor. Luckily, the number eating disorders is less than It only 3 % the eating disorders. But the are more a eating disorder. So, you have disorders, please medical help immediately. you like video, like, share and my YouTube channel.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 PL SungtiL GB"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