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BA4D6" w14:textId="209D7DDB" w:rsidR="00115BD6" w:rsidRDefault="00685DF4" w:rsidP="00467106">
      <w:pPr>
        <w:pStyle w:val="Heading1"/>
        <w:jc w:val="center"/>
        <w:rPr>
          <w:lang w:val="en-US"/>
        </w:rPr>
      </w:pPr>
      <w:r>
        <w:rPr>
          <w:lang w:val="en-US"/>
        </w:rPr>
        <w:t xml:space="preserve">Ikigai – The Japanese </w:t>
      </w:r>
      <w:r w:rsidR="00644CF0">
        <w:rPr>
          <w:lang w:val="en-US"/>
        </w:rPr>
        <w:t>secret to</w:t>
      </w:r>
      <w:r>
        <w:rPr>
          <w:lang w:val="en-US"/>
        </w:rPr>
        <w:t xml:space="preserve"> a long and happy life</w:t>
      </w:r>
    </w:p>
    <w:p w14:paraId="0D481637" w14:textId="77777777" w:rsidR="00467106" w:rsidRDefault="00467106" w:rsidP="00467106">
      <w:pPr>
        <w:rPr>
          <w:lang w:val="en-US"/>
        </w:rPr>
      </w:pPr>
    </w:p>
    <w:p w14:paraId="1B3AC57E" w14:textId="2C984659" w:rsidR="00467106" w:rsidRDefault="00467106" w:rsidP="00467106">
      <w:pPr>
        <w:pStyle w:val="Heading2"/>
        <w:rPr>
          <w:lang w:val="en-US"/>
        </w:rPr>
      </w:pPr>
      <w:r w:rsidRPr="02506133">
        <w:rPr>
          <w:lang w:val="en-US"/>
        </w:rPr>
        <w:t xml:space="preserve">Why should I </w:t>
      </w:r>
      <w:r w:rsidR="00A4097B" w:rsidRPr="02506133">
        <w:rPr>
          <w:lang w:val="en-US"/>
        </w:rPr>
        <w:t>know about this book?</w:t>
      </w:r>
    </w:p>
    <w:p w14:paraId="12510A52" w14:textId="77777777" w:rsidR="00EB7032" w:rsidRDefault="00EB7032" w:rsidP="005647F5">
      <w:pPr>
        <w:rPr>
          <w:lang w:val="en-US"/>
        </w:rPr>
      </w:pPr>
    </w:p>
    <w:p w14:paraId="15979DB7" w14:textId="4066660C" w:rsidR="005647F5" w:rsidRDefault="00EB7032" w:rsidP="005647F5">
      <w:pPr>
        <w:rPr>
          <w:lang w:val="en-US"/>
        </w:rPr>
      </w:pPr>
      <w:r w:rsidRPr="00EB7032">
        <w:rPr>
          <w:lang w:val="en-US"/>
        </w:rPr>
        <w:t xml:space="preserve">"Ikigai: The Japanese Secret to a Long and Happy Life" by Héctor García and </w:t>
      </w:r>
      <w:r w:rsidRPr="00EB7032">
        <w:rPr>
          <w:lang w:val="en-US"/>
        </w:rPr>
        <w:t>Francesca</w:t>
      </w:r>
      <w:r w:rsidRPr="00EB7032">
        <w:rPr>
          <w:lang w:val="en-US"/>
        </w:rPr>
        <w:t xml:space="preserve"> Miralles explores the concept of "ikigai," a Japanese term that translates to "the happiness of being busy." The book aims to help readers find their ikigai, which is the reason they get up in the morning and provides them with purpose and fulfillment in life.</w:t>
      </w:r>
    </w:p>
    <w:p w14:paraId="1587A05A" w14:textId="77777777" w:rsidR="00EB7032" w:rsidRDefault="00EB7032" w:rsidP="005647F5">
      <w:pPr>
        <w:rPr>
          <w:lang w:val="en-US"/>
        </w:rPr>
      </w:pPr>
    </w:p>
    <w:p w14:paraId="3E0048EB" w14:textId="7F474309" w:rsidR="00EB7032" w:rsidRDefault="00EB7032" w:rsidP="005647F5">
      <w:pPr>
        <w:rPr>
          <w:lang w:val="en-US"/>
        </w:rPr>
      </w:pPr>
      <w:r w:rsidRPr="00EB7032">
        <w:rPr>
          <w:lang w:val="en-US"/>
        </w:rPr>
        <w:t>This book offers valuable insights into achieving a balanced, fulfilling, and long life by embracing the Japanese philosophy of ikigai. It combines practical advice with inspirational stories, making it an essential read for anyone seeking greater happiness and meaning in their everyday life.</w:t>
      </w:r>
    </w:p>
    <w:p w14:paraId="49B4247D" w14:textId="77777777" w:rsidR="00467106" w:rsidRDefault="00467106" w:rsidP="00467106">
      <w:pPr>
        <w:rPr>
          <w:lang w:val="en-US"/>
        </w:rPr>
      </w:pPr>
    </w:p>
    <w:p w14:paraId="16A58CC2" w14:textId="383AF844" w:rsidR="00B5492F" w:rsidRDefault="005647F5" w:rsidP="00B5492F">
      <w:pPr>
        <w:pStyle w:val="Heading2"/>
        <w:rPr>
          <w:rFonts w:eastAsia="Times New Roman"/>
          <w:lang w:eastAsia="en-GB"/>
        </w:rPr>
      </w:pPr>
      <w:r>
        <w:rPr>
          <w:rFonts w:eastAsia="Times New Roman"/>
          <w:lang w:eastAsia="en-GB"/>
        </w:rPr>
        <w:t>The Summary</w:t>
      </w:r>
    </w:p>
    <w:p w14:paraId="1AECED00" w14:textId="77777777" w:rsidR="00EB7032" w:rsidRDefault="00EB7032" w:rsidP="0084121F">
      <w:pPr>
        <w:tabs>
          <w:tab w:val="left" w:pos="1340"/>
        </w:tabs>
        <w:rPr>
          <w:lang w:eastAsia="en-GB"/>
        </w:rPr>
      </w:pPr>
    </w:p>
    <w:p w14:paraId="3466E952" w14:textId="211F636F" w:rsidR="00EB7032" w:rsidRDefault="000413FF" w:rsidP="0084121F">
      <w:pPr>
        <w:tabs>
          <w:tab w:val="left" w:pos="1340"/>
        </w:tabs>
        <w:rPr>
          <w:lang w:eastAsia="en-GB"/>
        </w:rPr>
      </w:pPr>
      <w:r w:rsidRPr="000413FF">
        <w:rPr>
          <w:lang w:eastAsia="en-GB"/>
        </w:rPr>
        <w:t xml:space="preserve">The authors introduce ikigai as the secret to the long and happy lives of Japanese centenarians, particularly those living in Okinawa, a place known for its high number of elderly individuals. Ikigai is presented as a reason for living that gives life meaning and keeps people active and engaged. Unlike the </w:t>
      </w:r>
      <w:r w:rsidR="00332ABB">
        <w:rPr>
          <w:lang w:eastAsia="en-GB"/>
        </w:rPr>
        <w:t>Indian</w:t>
      </w:r>
      <w:r w:rsidRPr="000413FF">
        <w:rPr>
          <w:lang w:eastAsia="en-GB"/>
        </w:rPr>
        <w:t xml:space="preserve"> concept of retirement, Japanese people often continue to work and stay active well into old age, driven by their ikigai.</w:t>
      </w:r>
    </w:p>
    <w:p w14:paraId="1D73EF15" w14:textId="77777777" w:rsidR="000413FF" w:rsidRDefault="000413FF" w:rsidP="0084121F">
      <w:pPr>
        <w:tabs>
          <w:tab w:val="left" w:pos="1340"/>
        </w:tabs>
        <w:rPr>
          <w:lang w:eastAsia="en-GB"/>
        </w:rPr>
      </w:pPr>
    </w:p>
    <w:p w14:paraId="51D8C11C" w14:textId="78F8FF8C" w:rsidR="000413FF" w:rsidRDefault="000413FF" w:rsidP="0084121F">
      <w:pPr>
        <w:tabs>
          <w:tab w:val="left" w:pos="1340"/>
        </w:tabs>
        <w:rPr>
          <w:lang w:eastAsia="en-GB"/>
        </w:rPr>
      </w:pPr>
      <w:r w:rsidRPr="000413FF">
        <w:rPr>
          <w:lang w:eastAsia="en-GB"/>
        </w:rPr>
        <w:t>One key to longevity and happiness is maintaining a youthful mindset while aging. This involves staying active, both physically and mentally, and continuing to engage in activities that bring joy and purpose. The book emphasizes that having a clearly defined ikigai brings satisfaction and meaning to life, helping people to stay young at heart even as they grow older.</w:t>
      </w:r>
    </w:p>
    <w:p w14:paraId="0EE6062C" w14:textId="77777777" w:rsidR="000413FF" w:rsidRDefault="000413FF" w:rsidP="0084121F">
      <w:pPr>
        <w:tabs>
          <w:tab w:val="left" w:pos="1340"/>
        </w:tabs>
        <w:rPr>
          <w:lang w:eastAsia="en-GB"/>
        </w:rPr>
      </w:pPr>
    </w:p>
    <w:p w14:paraId="49B5AD4D" w14:textId="77777777" w:rsidR="000413FF" w:rsidRDefault="000413FF" w:rsidP="000413FF">
      <w:pPr>
        <w:tabs>
          <w:tab w:val="left" w:pos="1340"/>
        </w:tabs>
        <w:rPr>
          <w:lang w:eastAsia="en-GB"/>
        </w:rPr>
      </w:pPr>
      <w:r>
        <w:rPr>
          <w:lang w:eastAsia="en-GB"/>
        </w:rPr>
        <w:t>The authors share several tips and habits that contribute to a long and happy life:</w:t>
      </w:r>
    </w:p>
    <w:p w14:paraId="59C65264" w14:textId="77777777" w:rsidR="000413FF" w:rsidRDefault="000413FF" w:rsidP="000413FF">
      <w:pPr>
        <w:tabs>
          <w:tab w:val="left" w:pos="1340"/>
        </w:tabs>
        <w:rPr>
          <w:lang w:eastAsia="en-GB"/>
        </w:rPr>
      </w:pPr>
    </w:p>
    <w:p w14:paraId="2853A3FE" w14:textId="77777777" w:rsidR="000413FF" w:rsidRDefault="000413FF" w:rsidP="000413FF">
      <w:pPr>
        <w:tabs>
          <w:tab w:val="left" w:pos="1340"/>
        </w:tabs>
        <w:rPr>
          <w:lang w:eastAsia="en-GB"/>
        </w:rPr>
      </w:pPr>
      <w:r>
        <w:rPr>
          <w:lang w:eastAsia="en-GB"/>
        </w:rPr>
        <w:t>Diet: The Okinawan diet is rich in vegetables, tofu, and fish, and emphasizes eating until one is 80% full. This practice helps prevent overeating and maintains overall health.</w:t>
      </w:r>
    </w:p>
    <w:p w14:paraId="3FEFCDEB" w14:textId="77777777" w:rsidR="000413FF" w:rsidRDefault="000413FF" w:rsidP="000413FF">
      <w:pPr>
        <w:tabs>
          <w:tab w:val="left" w:pos="1340"/>
        </w:tabs>
        <w:rPr>
          <w:lang w:eastAsia="en-GB"/>
        </w:rPr>
      </w:pPr>
    </w:p>
    <w:p w14:paraId="2BC6FCB3" w14:textId="01AC71AF" w:rsidR="000413FF" w:rsidRDefault="000413FF" w:rsidP="000413FF">
      <w:pPr>
        <w:tabs>
          <w:tab w:val="left" w:pos="1340"/>
        </w:tabs>
        <w:rPr>
          <w:lang w:eastAsia="en-GB"/>
        </w:rPr>
      </w:pPr>
      <w:r>
        <w:rPr>
          <w:lang w:eastAsia="en-GB"/>
        </w:rPr>
        <w:t>Gentle Movements: Regular, moderate exercise is essential. Activities like walking</w:t>
      </w:r>
      <w:r w:rsidR="00332ABB">
        <w:rPr>
          <w:lang w:eastAsia="en-GB"/>
        </w:rPr>
        <w:t xml:space="preserve"> and yoga </w:t>
      </w:r>
      <w:r>
        <w:rPr>
          <w:lang w:eastAsia="en-GB"/>
        </w:rPr>
        <w:t>help keep the body fit and flexible.</w:t>
      </w:r>
    </w:p>
    <w:p w14:paraId="4E7B6DBF" w14:textId="77777777" w:rsidR="000413FF" w:rsidRDefault="000413FF" w:rsidP="000413FF">
      <w:pPr>
        <w:tabs>
          <w:tab w:val="left" w:pos="1340"/>
        </w:tabs>
        <w:rPr>
          <w:lang w:eastAsia="en-GB"/>
        </w:rPr>
      </w:pPr>
    </w:p>
    <w:p w14:paraId="0BD92610" w14:textId="6DBB88C9" w:rsidR="000413FF" w:rsidRDefault="000413FF" w:rsidP="000413FF">
      <w:pPr>
        <w:tabs>
          <w:tab w:val="left" w:pos="1340"/>
        </w:tabs>
        <w:rPr>
          <w:lang w:eastAsia="en-GB"/>
        </w:rPr>
      </w:pPr>
      <w:r>
        <w:rPr>
          <w:lang w:eastAsia="en-GB"/>
        </w:rPr>
        <w:t>Community: Being part of a close-knit community provides emotional support and a sense of belonging, which are crucial for mental health and longevity.</w:t>
      </w:r>
    </w:p>
    <w:p w14:paraId="32AC0AAD" w14:textId="77777777" w:rsidR="000413FF" w:rsidRDefault="000413FF" w:rsidP="000413FF">
      <w:pPr>
        <w:tabs>
          <w:tab w:val="left" w:pos="1340"/>
        </w:tabs>
        <w:rPr>
          <w:lang w:eastAsia="en-GB"/>
        </w:rPr>
      </w:pPr>
    </w:p>
    <w:p w14:paraId="4CB8DC22" w14:textId="702E136C" w:rsidR="000413FF" w:rsidRDefault="000413FF" w:rsidP="000413FF">
      <w:pPr>
        <w:tabs>
          <w:tab w:val="left" w:pos="1340"/>
        </w:tabs>
        <w:rPr>
          <w:lang w:eastAsia="en-GB"/>
        </w:rPr>
      </w:pPr>
      <w:r>
        <w:rPr>
          <w:lang w:eastAsia="en-GB"/>
        </w:rPr>
        <w:t>Resilience and Wabi-sabi: Embracing resilience and the concept of wabi-sabi, which finds beauty in imperfection, helps people cope with life's challenges without undue stress.</w:t>
      </w:r>
    </w:p>
    <w:p w14:paraId="5100250A" w14:textId="77777777" w:rsidR="000413FF" w:rsidRDefault="000413FF" w:rsidP="000413FF">
      <w:pPr>
        <w:tabs>
          <w:tab w:val="left" w:pos="1340"/>
        </w:tabs>
        <w:rPr>
          <w:lang w:eastAsia="en-GB"/>
        </w:rPr>
      </w:pPr>
    </w:p>
    <w:p w14:paraId="63D90902" w14:textId="25827D00" w:rsidR="000413FF" w:rsidRDefault="000413FF" w:rsidP="000413FF">
      <w:pPr>
        <w:tabs>
          <w:tab w:val="left" w:pos="1340"/>
        </w:tabs>
        <w:rPr>
          <w:lang w:eastAsia="en-GB"/>
        </w:rPr>
      </w:pPr>
      <w:r w:rsidRPr="000413FF">
        <w:rPr>
          <w:lang w:eastAsia="en-GB"/>
        </w:rPr>
        <w:t xml:space="preserve">Flow, or being completely absorbed in an activity, is another important aspect of ikigai. Whether it's work or a hobby, finding activities that induce flow can lead to greater happiness and fulfillment. The book suggests that by immersing ourselves in tasks that </w:t>
      </w:r>
      <w:r w:rsidRPr="000413FF">
        <w:rPr>
          <w:lang w:eastAsia="en-GB"/>
        </w:rPr>
        <w:lastRenderedPageBreak/>
        <w:t>challenge and engage us, we can experience a state of flow that enhances our overall well-being.</w:t>
      </w:r>
    </w:p>
    <w:p w14:paraId="62C28FAC" w14:textId="77777777" w:rsidR="000413FF" w:rsidRDefault="000413FF" w:rsidP="000413FF">
      <w:pPr>
        <w:tabs>
          <w:tab w:val="left" w:pos="1340"/>
        </w:tabs>
        <w:rPr>
          <w:lang w:eastAsia="en-GB"/>
        </w:rPr>
      </w:pPr>
    </w:p>
    <w:p w14:paraId="06930056" w14:textId="77777777" w:rsidR="000413FF" w:rsidRDefault="000413FF" w:rsidP="000413FF">
      <w:pPr>
        <w:tabs>
          <w:tab w:val="left" w:pos="1340"/>
        </w:tabs>
        <w:rPr>
          <w:lang w:eastAsia="en-GB"/>
        </w:rPr>
      </w:pPr>
      <w:r>
        <w:rPr>
          <w:lang w:eastAsia="en-GB"/>
        </w:rPr>
        <w:t>The book provides insights into the dietary habits of Okinawa's centenarians, emphasizing the consumption of natural and unprocessed foods. This diet is low in calories but high in nutrients, promoting health and longevity. Key components include:</w:t>
      </w:r>
    </w:p>
    <w:p w14:paraId="50809AD4" w14:textId="77777777" w:rsidR="000413FF" w:rsidRDefault="000413FF" w:rsidP="000413FF">
      <w:pPr>
        <w:tabs>
          <w:tab w:val="left" w:pos="1340"/>
        </w:tabs>
        <w:rPr>
          <w:lang w:eastAsia="en-GB"/>
        </w:rPr>
      </w:pPr>
    </w:p>
    <w:p w14:paraId="70C09F6B" w14:textId="77777777" w:rsidR="000413FF" w:rsidRDefault="000413FF" w:rsidP="000413FF">
      <w:pPr>
        <w:tabs>
          <w:tab w:val="left" w:pos="1340"/>
        </w:tabs>
        <w:rPr>
          <w:lang w:eastAsia="en-GB"/>
        </w:rPr>
      </w:pPr>
      <w:r>
        <w:rPr>
          <w:lang w:eastAsia="en-GB"/>
        </w:rPr>
        <w:t>Vegetables and Fruits: Rich in vitamins and antioxidants.</w:t>
      </w:r>
    </w:p>
    <w:p w14:paraId="28B0AE1B" w14:textId="77777777" w:rsidR="000413FF" w:rsidRDefault="000413FF" w:rsidP="000413FF">
      <w:pPr>
        <w:tabs>
          <w:tab w:val="left" w:pos="1340"/>
        </w:tabs>
        <w:rPr>
          <w:lang w:eastAsia="en-GB"/>
        </w:rPr>
      </w:pPr>
      <w:r>
        <w:rPr>
          <w:lang w:eastAsia="en-GB"/>
        </w:rPr>
        <w:t>Tofu and Fish: Sources of lean protein.</w:t>
      </w:r>
    </w:p>
    <w:p w14:paraId="1D13FA62" w14:textId="77777777" w:rsidR="000413FF" w:rsidRDefault="000413FF" w:rsidP="000413FF">
      <w:pPr>
        <w:tabs>
          <w:tab w:val="left" w:pos="1340"/>
        </w:tabs>
        <w:rPr>
          <w:lang w:eastAsia="en-GB"/>
        </w:rPr>
      </w:pPr>
      <w:r>
        <w:rPr>
          <w:lang w:eastAsia="en-GB"/>
        </w:rPr>
        <w:t>Green Tea: Known for its antioxidant properties.</w:t>
      </w:r>
    </w:p>
    <w:p w14:paraId="1838AF26" w14:textId="22793A66" w:rsidR="000413FF" w:rsidRDefault="000413FF" w:rsidP="000413FF">
      <w:pPr>
        <w:tabs>
          <w:tab w:val="left" w:pos="1340"/>
        </w:tabs>
        <w:rPr>
          <w:lang w:eastAsia="en-GB"/>
        </w:rPr>
      </w:pPr>
      <w:r>
        <w:rPr>
          <w:lang w:eastAsia="en-GB"/>
        </w:rPr>
        <w:t>Small Portions: Eating smaller meals to avoid overeating.</w:t>
      </w:r>
    </w:p>
    <w:p w14:paraId="76A25BD0" w14:textId="77777777" w:rsidR="000413FF" w:rsidRDefault="000413FF" w:rsidP="000413FF">
      <w:pPr>
        <w:tabs>
          <w:tab w:val="left" w:pos="1340"/>
        </w:tabs>
        <w:rPr>
          <w:lang w:eastAsia="en-GB"/>
        </w:rPr>
      </w:pPr>
    </w:p>
    <w:p w14:paraId="6CBF6B4C" w14:textId="377BC3CA" w:rsidR="000413FF" w:rsidRDefault="000413FF" w:rsidP="000413FF">
      <w:pPr>
        <w:tabs>
          <w:tab w:val="left" w:pos="1340"/>
        </w:tabs>
        <w:rPr>
          <w:lang w:eastAsia="en-GB"/>
        </w:rPr>
      </w:pPr>
      <w:r w:rsidRPr="000413FF">
        <w:rPr>
          <w:lang w:eastAsia="en-GB"/>
        </w:rPr>
        <w:t>Engaging in regular, gentle physical activities is crucial for maintaining health. The book highlights exercises from the East, such as tai chi and yoga, which promote flexibility, balance, and mental calmness. These practices help keep both the body and mind in good condition.</w:t>
      </w:r>
    </w:p>
    <w:p w14:paraId="48832829" w14:textId="77777777" w:rsidR="000413FF" w:rsidRDefault="000413FF" w:rsidP="000413FF">
      <w:pPr>
        <w:tabs>
          <w:tab w:val="left" w:pos="1340"/>
        </w:tabs>
        <w:rPr>
          <w:lang w:eastAsia="en-GB"/>
        </w:rPr>
      </w:pPr>
    </w:p>
    <w:p w14:paraId="5E5CAAEF" w14:textId="342E1A33" w:rsidR="000413FF" w:rsidRDefault="000413FF" w:rsidP="000413FF">
      <w:pPr>
        <w:tabs>
          <w:tab w:val="left" w:pos="1340"/>
        </w:tabs>
        <w:rPr>
          <w:lang w:eastAsia="en-GB"/>
        </w:rPr>
      </w:pPr>
      <w:r w:rsidRPr="000413FF">
        <w:rPr>
          <w:lang w:eastAsia="en-GB"/>
        </w:rPr>
        <w:t>Resilience, or the ability to bounce back from adversity, is a key trait among Japan's centenarians. The concept of wabi-sabi, which finds beauty in imperfection and the natural cycle of growth and decay, encourages acceptance and contentment. This mindset helps reduce stress and fosters a positive outlook on life.</w:t>
      </w:r>
    </w:p>
    <w:p w14:paraId="3C1FD4B1" w14:textId="0E4CD3D2" w:rsidR="00B1468D" w:rsidRDefault="0084121F" w:rsidP="0084121F">
      <w:pPr>
        <w:tabs>
          <w:tab w:val="left" w:pos="1340"/>
        </w:tabs>
        <w:rPr>
          <w:lang w:eastAsia="en-GB"/>
        </w:rPr>
      </w:pPr>
      <w:r>
        <w:rPr>
          <w:lang w:eastAsia="en-GB"/>
        </w:rPr>
        <w:tab/>
      </w:r>
    </w:p>
    <w:p w14:paraId="1CC6BE76" w14:textId="77777777" w:rsidR="0084121F" w:rsidRDefault="0084121F" w:rsidP="00B1468D">
      <w:pPr>
        <w:rPr>
          <w:lang w:eastAsia="en-GB"/>
        </w:rPr>
      </w:pPr>
    </w:p>
    <w:p w14:paraId="22ECC88E" w14:textId="6CAF96A3" w:rsidR="00B5492F" w:rsidRDefault="00B5492F" w:rsidP="00B5492F">
      <w:pPr>
        <w:pStyle w:val="Heading2"/>
        <w:rPr>
          <w:rFonts w:eastAsia="Times New Roman"/>
          <w:lang w:eastAsia="en-GB"/>
        </w:rPr>
      </w:pPr>
      <w:r>
        <w:rPr>
          <w:rFonts w:eastAsia="Times New Roman"/>
          <w:lang w:eastAsia="en-GB"/>
        </w:rPr>
        <w:t>Key Takeaways</w:t>
      </w:r>
    </w:p>
    <w:p w14:paraId="1FEF4341" w14:textId="77777777" w:rsidR="00F049F0" w:rsidRDefault="00F049F0" w:rsidP="00F049F0">
      <w:pPr>
        <w:rPr>
          <w:lang w:eastAsia="en-GB"/>
        </w:rPr>
      </w:pPr>
    </w:p>
    <w:p w14:paraId="39499413" w14:textId="77777777" w:rsidR="00F049F0" w:rsidRDefault="00F049F0" w:rsidP="00F049F0">
      <w:pPr>
        <w:pStyle w:val="ListParagraph"/>
        <w:numPr>
          <w:ilvl w:val="0"/>
          <w:numId w:val="10"/>
        </w:numPr>
        <w:rPr>
          <w:lang w:eastAsia="en-GB"/>
        </w:rPr>
      </w:pPr>
      <w:r>
        <w:rPr>
          <w:lang w:eastAsia="en-GB"/>
        </w:rPr>
        <w:t>Find Your Ikigai: Discover your reason for getting up in the morning, which brings purpose and fulfillment to your life.</w:t>
      </w:r>
    </w:p>
    <w:p w14:paraId="56C260DC" w14:textId="77777777" w:rsidR="00F049F0" w:rsidRDefault="00F049F0" w:rsidP="00F049F0">
      <w:pPr>
        <w:pStyle w:val="ListParagraph"/>
        <w:numPr>
          <w:ilvl w:val="0"/>
          <w:numId w:val="10"/>
        </w:numPr>
        <w:rPr>
          <w:lang w:eastAsia="en-GB"/>
        </w:rPr>
      </w:pPr>
      <w:r>
        <w:rPr>
          <w:lang w:eastAsia="en-GB"/>
        </w:rPr>
        <w:t>Stay Active: Engage in regular physical and mental activities to maintain youthfulness and vitality.</w:t>
      </w:r>
    </w:p>
    <w:p w14:paraId="7A0ACE75" w14:textId="77777777" w:rsidR="00F049F0" w:rsidRDefault="00F049F0" w:rsidP="00F049F0">
      <w:pPr>
        <w:pStyle w:val="ListParagraph"/>
        <w:numPr>
          <w:ilvl w:val="0"/>
          <w:numId w:val="10"/>
        </w:numPr>
        <w:rPr>
          <w:lang w:eastAsia="en-GB"/>
        </w:rPr>
      </w:pPr>
      <w:r>
        <w:rPr>
          <w:lang w:eastAsia="en-GB"/>
        </w:rPr>
        <w:t>Eat Healthily: Follow a balanced diet rich in vegetables, fruits, tofu, and fish, and practice moderation in eating.</w:t>
      </w:r>
    </w:p>
    <w:p w14:paraId="0B9F45FC" w14:textId="77777777" w:rsidR="00F049F0" w:rsidRDefault="00F049F0" w:rsidP="00F049F0">
      <w:pPr>
        <w:pStyle w:val="ListParagraph"/>
        <w:numPr>
          <w:ilvl w:val="0"/>
          <w:numId w:val="10"/>
        </w:numPr>
        <w:rPr>
          <w:lang w:eastAsia="en-GB"/>
        </w:rPr>
      </w:pPr>
      <w:r>
        <w:rPr>
          <w:lang w:eastAsia="en-GB"/>
        </w:rPr>
        <w:t>Build Community: Cultivate strong social connections and a sense of belonging to enhance emotional well-being.</w:t>
      </w:r>
    </w:p>
    <w:p w14:paraId="784C822D" w14:textId="77777777" w:rsidR="00F049F0" w:rsidRDefault="00F049F0" w:rsidP="00F049F0">
      <w:pPr>
        <w:pStyle w:val="ListParagraph"/>
        <w:numPr>
          <w:ilvl w:val="0"/>
          <w:numId w:val="10"/>
        </w:numPr>
        <w:rPr>
          <w:lang w:eastAsia="en-GB"/>
        </w:rPr>
      </w:pPr>
      <w:r>
        <w:rPr>
          <w:lang w:eastAsia="en-GB"/>
        </w:rPr>
        <w:t>Embrace Resilience: Develop resilience and adopt the wabi-sabi philosophy to find beauty in imperfection and cope with life's challenges.</w:t>
      </w:r>
    </w:p>
    <w:p w14:paraId="2A2AE9F1" w14:textId="77777777" w:rsidR="00F049F0" w:rsidRDefault="00F049F0" w:rsidP="00F049F0">
      <w:pPr>
        <w:pStyle w:val="ListParagraph"/>
        <w:numPr>
          <w:ilvl w:val="0"/>
          <w:numId w:val="10"/>
        </w:numPr>
        <w:rPr>
          <w:lang w:eastAsia="en-GB"/>
        </w:rPr>
      </w:pPr>
      <w:r>
        <w:rPr>
          <w:lang w:eastAsia="en-GB"/>
        </w:rPr>
        <w:t>Seek Flow: Immerse yourself in activities that induce flow for greater happiness and fulfillment.</w:t>
      </w:r>
    </w:p>
    <w:p w14:paraId="7E946664" w14:textId="4B5D841D" w:rsidR="00F049F0" w:rsidRPr="00F049F0" w:rsidRDefault="00F049F0" w:rsidP="00F049F0">
      <w:pPr>
        <w:pStyle w:val="ListParagraph"/>
        <w:numPr>
          <w:ilvl w:val="0"/>
          <w:numId w:val="10"/>
        </w:numPr>
        <w:rPr>
          <w:lang w:eastAsia="en-GB"/>
        </w:rPr>
      </w:pPr>
      <w:r>
        <w:rPr>
          <w:lang w:eastAsia="en-GB"/>
        </w:rPr>
        <w:t>Adopt Antiaging Habits: Incorporate gentle movements, mindfulness, and stress reduction techniques into your daily routine for a longer, healthier life.</w:t>
      </w:r>
    </w:p>
    <w:p w14:paraId="348CF464" w14:textId="77777777" w:rsidR="0084121F" w:rsidRDefault="0084121F" w:rsidP="0084121F">
      <w:pPr>
        <w:rPr>
          <w:lang w:eastAsia="en-GB"/>
        </w:rPr>
      </w:pPr>
    </w:p>
    <w:p w14:paraId="73C9808B" w14:textId="77777777" w:rsidR="0084121F" w:rsidRPr="0084121F" w:rsidRDefault="0084121F" w:rsidP="0084121F">
      <w:pPr>
        <w:rPr>
          <w:lang w:eastAsia="en-GB"/>
        </w:rPr>
      </w:pPr>
    </w:p>
    <w:p w14:paraId="6BDAFC9F" w14:textId="77777777" w:rsidR="00467106" w:rsidRDefault="00467106" w:rsidP="00467106">
      <w:pPr>
        <w:rPr>
          <w:lang w:eastAsia="en-GB"/>
        </w:rPr>
      </w:pPr>
    </w:p>
    <w:p w14:paraId="70F75D6D" w14:textId="77777777" w:rsidR="00F0462B" w:rsidRPr="00F0462B" w:rsidRDefault="00F0462B" w:rsidP="00F0462B"/>
    <w:p w14:paraId="4898C748" w14:textId="77777777" w:rsidR="00F0462B" w:rsidRPr="00F0462B" w:rsidRDefault="00F0462B" w:rsidP="00F0462B"/>
    <w:p w14:paraId="16161778" w14:textId="77777777" w:rsidR="00F0462B" w:rsidRPr="00467106" w:rsidRDefault="00F0462B" w:rsidP="00467106"/>
    <w:p w14:paraId="34BC984F" w14:textId="77777777" w:rsidR="00467106" w:rsidRDefault="00467106" w:rsidP="00467106">
      <w:pPr>
        <w:rPr>
          <w:lang w:val="en-US"/>
        </w:rPr>
      </w:pPr>
    </w:p>
    <w:p w14:paraId="5F10B51E" w14:textId="77777777" w:rsidR="00467106" w:rsidRPr="00467106" w:rsidRDefault="00467106" w:rsidP="00467106">
      <w:pPr>
        <w:rPr>
          <w:lang w:val="en-US"/>
        </w:rPr>
      </w:pPr>
    </w:p>
    <w:sectPr w:rsidR="00467106" w:rsidRPr="004671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E599B"/>
    <w:multiLevelType w:val="multilevel"/>
    <w:tmpl w:val="D3865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3A3C3C"/>
    <w:multiLevelType w:val="hybridMultilevel"/>
    <w:tmpl w:val="29FCF7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0D5158"/>
    <w:multiLevelType w:val="hybridMultilevel"/>
    <w:tmpl w:val="A0D8EBBE"/>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3" w15:restartNumberingAfterBreak="0">
    <w:nsid w:val="2C336BE4"/>
    <w:multiLevelType w:val="hybridMultilevel"/>
    <w:tmpl w:val="987AEE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2D819B3"/>
    <w:multiLevelType w:val="multilevel"/>
    <w:tmpl w:val="491E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C57D17"/>
    <w:multiLevelType w:val="multilevel"/>
    <w:tmpl w:val="4000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F2723D"/>
    <w:multiLevelType w:val="hybridMultilevel"/>
    <w:tmpl w:val="E80469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AD644C0"/>
    <w:multiLevelType w:val="hybridMultilevel"/>
    <w:tmpl w:val="90C414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69D680C"/>
    <w:multiLevelType w:val="hybridMultilevel"/>
    <w:tmpl w:val="AD6460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ECF4005"/>
    <w:multiLevelType w:val="hybridMultilevel"/>
    <w:tmpl w:val="754A08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20311448">
    <w:abstractNumId w:val="5"/>
  </w:num>
  <w:num w:numId="2" w16cid:durableId="700594861">
    <w:abstractNumId w:val="3"/>
  </w:num>
  <w:num w:numId="3" w16cid:durableId="1529219419">
    <w:abstractNumId w:val="1"/>
  </w:num>
  <w:num w:numId="4" w16cid:durableId="557473206">
    <w:abstractNumId w:val="6"/>
  </w:num>
  <w:num w:numId="5" w16cid:durableId="520045817">
    <w:abstractNumId w:val="0"/>
  </w:num>
  <w:num w:numId="6" w16cid:durableId="26564999">
    <w:abstractNumId w:val="8"/>
  </w:num>
  <w:num w:numId="7" w16cid:durableId="979767685">
    <w:abstractNumId w:val="7"/>
  </w:num>
  <w:num w:numId="8" w16cid:durableId="426462508">
    <w:abstractNumId w:val="4"/>
  </w:num>
  <w:num w:numId="9" w16cid:durableId="1834680920">
    <w:abstractNumId w:val="2"/>
  </w:num>
  <w:num w:numId="10" w16cid:durableId="20731931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106"/>
    <w:rsid w:val="000413FF"/>
    <w:rsid w:val="000B232F"/>
    <w:rsid w:val="000F7CB7"/>
    <w:rsid w:val="00115BD6"/>
    <w:rsid w:val="001A081E"/>
    <w:rsid w:val="002205DA"/>
    <w:rsid w:val="002B0217"/>
    <w:rsid w:val="002C6CC0"/>
    <w:rsid w:val="0030349D"/>
    <w:rsid w:val="00332ABB"/>
    <w:rsid w:val="003F4CA4"/>
    <w:rsid w:val="004161A8"/>
    <w:rsid w:val="00456398"/>
    <w:rsid w:val="00467106"/>
    <w:rsid w:val="004E133C"/>
    <w:rsid w:val="004E3128"/>
    <w:rsid w:val="004E5729"/>
    <w:rsid w:val="00554115"/>
    <w:rsid w:val="005647F5"/>
    <w:rsid w:val="0059206B"/>
    <w:rsid w:val="00644CF0"/>
    <w:rsid w:val="00685DF4"/>
    <w:rsid w:val="006D6967"/>
    <w:rsid w:val="007E20B0"/>
    <w:rsid w:val="0084121F"/>
    <w:rsid w:val="008E06B3"/>
    <w:rsid w:val="00A1069A"/>
    <w:rsid w:val="00A4097B"/>
    <w:rsid w:val="00A759F5"/>
    <w:rsid w:val="00A84170"/>
    <w:rsid w:val="00B1468D"/>
    <w:rsid w:val="00B319C7"/>
    <w:rsid w:val="00B5492F"/>
    <w:rsid w:val="00C66C26"/>
    <w:rsid w:val="00CA2520"/>
    <w:rsid w:val="00CF77B8"/>
    <w:rsid w:val="00D27E79"/>
    <w:rsid w:val="00D4774E"/>
    <w:rsid w:val="00D56BA2"/>
    <w:rsid w:val="00D6603A"/>
    <w:rsid w:val="00D725A9"/>
    <w:rsid w:val="00DD5C90"/>
    <w:rsid w:val="00DE19DB"/>
    <w:rsid w:val="00E60B37"/>
    <w:rsid w:val="00EB2E1C"/>
    <w:rsid w:val="00EB4C22"/>
    <w:rsid w:val="00EB7032"/>
    <w:rsid w:val="00F0462B"/>
    <w:rsid w:val="00F049F0"/>
    <w:rsid w:val="00F351B0"/>
    <w:rsid w:val="00F519EE"/>
    <w:rsid w:val="00F56E09"/>
    <w:rsid w:val="00FA4837"/>
    <w:rsid w:val="02506133"/>
    <w:rsid w:val="0A4481EE"/>
    <w:rsid w:val="34838E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01728BA"/>
  <w15:chartTrackingRefBased/>
  <w15:docId w15:val="{9703F606-7287-314F-8923-CD7BB4709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1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710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319C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1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710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67106"/>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467106"/>
  </w:style>
  <w:style w:type="character" w:styleId="Emphasis">
    <w:name w:val="Emphasis"/>
    <w:basedOn w:val="DefaultParagraphFont"/>
    <w:uiPriority w:val="20"/>
    <w:qFormat/>
    <w:rsid w:val="00467106"/>
    <w:rPr>
      <w:i/>
      <w:iCs/>
    </w:rPr>
  </w:style>
  <w:style w:type="character" w:styleId="Strong">
    <w:name w:val="Strong"/>
    <w:basedOn w:val="DefaultParagraphFont"/>
    <w:uiPriority w:val="22"/>
    <w:qFormat/>
    <w:rsid w:val="00F0462B"/>
    <w:rPr>
      <w:b/>
      <w:bCs/>
    </w:rPr>
  </w:style>
  <w:style w:type="paragraph" w:styleId="ListParagraph">
    <w:name w:val="List Paragraph"/>
    <w:basedOn w:val="Normal"/>
    <w:uiPriority w:val="34"/>
    <w:qFormat/>
    <w:rsid w:val="00B5492F"/>
    <w:pPr>
      <w:ind w:left="720"/>
      <w:contextualSpacing/>
    </w:pPr>
  </w:style>
  <w:style w:type="character" w:customStyle="1" w:styleId="Heading3Char">
    <w:name w:val="Heading 3 Char"/>
    <w:basedOn w:val="DefaultParagraphFont"/>
    <w:link w:val="Heading3"/>
    <w:uiPriority w:val="9"/>
    <w:semiHidden/>
    <w:rsid w:val="00B319C7"/>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B319C7"/>
    <w:rPr>
      <w:color w:val="0000FF"/>
      <w:u w:val="single"/>
    </w:rPr>
  </w:style>
  <w:style w:type="paragraph" w:styleId="Revision">
    <w:name w:val="Revision"/>
    <w:hidden/>
    <w:uiPriority w:val="99"/>
    <w:semiHidden/>
    <w:rsid w:val="003F4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01833">
      <w:bodyDiv w:val="1"/>
      <w:marLeft w:val="0"/>
      <w:marRight w:val="0"/>
      <w:marTop w:val="0"/>
      <w:marBottom w:val="0"/>
      <w:divBdr>
        <w:top w:val="none" w:sz="0" w:space="0" w:color="auto"/>
        <w:left w:val="none" w:sz="0" w:space="0" w:color="auto"/>
        <w:bottom w:val="none" w:sz="0" w:space="0" w:color="auto"/>
        <w:right w:val="none" w:sz="0" w:space="0" w:color="auto"/>
      </w:divBdr>
    </w:div>
    <w:div w:id="401024102">
      <w:bodyDiv w:val="1"/>
      <w:marLeft w:val="0"/>
      <w:marRight w:val="0"/>
      <w:marTop w:val="0"/>
      <w:marBottom w:val="0"/>
      <w:divBdr>
        <w:top w:val="none" w:sz="0" w:space="0" w:color="auto"/>
        <w:left w:val="none" w:sz="0" w:space="0" w:color="auto"/>
        <w:bottom w:val="none" w:sz="0" w:space="0" w:color="auto"/>
        <w:right w:val="none" w:sz="0" w:space="0" w:color="auto"/>
      </w:divBdr>
    </w:div>
    <w:div w:id="458494306">
      <w:bodyDiv w:val="1"/>
      <w:marLeft w:val="0"/>
      <w:marRight w:val="0"/>
      <w:marTop w:val="0"/>
      <w:marBottom w:val="0"/>
      <w:divBdr>
        <w:top w:val="none" w:sz="0" w:space="0" w:color="auto"/>
        <w:left w:val="none" w:sz="0" w:space="0" w:color="auto"/>
        <w:bottom w:val="none" w:sz="0" w:space="0" w:color="auto"/>
        <w:right w:val="none" w:sz="0" w:space="0" w:color="auto"/>
      </w:divBdr>
      <w:divsChild>
        <w:div w:id="610211842">
          <w:marLeft w:val="0"/>
          <w:marRight w:val="0"/>
          <w:marTop w:val="0"/>
          <w:marBottom w:val="0"/>
          <w:divBdr>
            <w:top w:val="none" w:sz="0" w:space="0" w:color="auto"/>
            <w:left w:val="none" w:sz="0" w:space="0" w:color="auto"/>
            <w:bottom w:val="none" w:sz="0" w:space="0" w:color="auto"/>
            <w:right w:val="none" w:sz="0" w:space="0" w:color="auto"/>
          </w:divBdr>
        </w:div>
      </w:divsChild>
    </w:div>
    <w:div w:id="472256807">
      <w:bodyDiv w:val="1"/>
      <w:marLeft w:val="0"/>
      <w:marRight w:val="0"/>
      <w:marTop w:val="0"/>
      <w:marBottom w:val="0"/>
      <w:divBdr>
        <w:top w:val="none" w:sz="0" w:space="0" w:color="auto"/>
        <w:left w:val="none" w:sz="0" w:space="0" w:color="auto"/>
        <w:bottom w:val="none" w:sz="0" w:space="0" w:color="auto"/>
        <w:right w:val="none" w:sz="0" w:space="0" w:color="auto"/>
      </w:divBdr>
      <w:divsChild>
        <w:div w:id="107624814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78889751">
      <w:bodyDiv w:val="1"/>
      <w:marLeft w:val="0"/>
      <w:marRight w:val="0"/>
      <w:marTop w:val="0"/>
      <w:marBottom w:val="0"/>
      <w:divBdr>
        <w:top w:val="none" w:sz="0" w:space="0" w:color="auto"/>
        <w:left w:val="none" w:sz="0" w:space="0" w:color="auto"/>
        <w:bottom w:val="none" w:sz="0" w:space="0" w:color="auto"/>
        <w:right w:val="none" w:sz="0" w:space="0" w:color="auto"/>
      </w:divBdr>
    </w:div>
    <w:div w:id="547179596">
      <w:bodyDiv w:val="1"/>
      <w:marLeft w:val="0"/>
      <w:marRight w:val="0"/>
      <w:marTop w:val="0"/>
      <w:marBottom w:val="0"/>
      <w:divBdr>
        <w:top w:val="none" w:sz="0" w:space="0" w:color="auto"/>
        <w:left w:val="none" w:sz="0" w:space="0" w:color="auto"/>
        <w:bottom w:val="none" w:sz="0" w:space="0" w:color="auto"/>
        <w:right w:val="none" w:sz="0" w:space="0" w:color="auto"/>
      </w:divBdr>
    </w:div>
    <w:div w:id="644243598">
      <w:bodyDiv w:val="1"/>
      <w:marLeft w:val="0"/>
      <w:marRight w:val="0"/>
      <w:marTop w:val="0"/>
      <w:marBottom w:val="0"/>
      <w:divBdr>
        <w:top w:val="none" w:sz="0" w:space="0" w:color="auto"/>
        <w:left w:val="none" w:sz="0" w:space="0" w:color="auto"/>
        <w:bottom w:val="none" w:sz="0" w:space="0" w:color="auto"/>
        <w:right w:val="none" w:sz="0" w:space="0" w:color="auto"/>
      </w:divBdr>
      <w:divsChild>
        <w:div w:id="1898393808">
          <w:marLeft w:val="0"/>
          <w:marRight w:val="0"/>
          <w:marTop w:val="0"/>
          <w:marBottom w:val="0"/>
          <w:divBdr>
            <w:top w:val="none" w:sz="0" w:space="0" w:color="auto"/>
            <w:left w:val="none" w:sz="0" w:space="0" w:color="auto"/>
            <w:bottom w:val="none" w:sz="0" w:space="0" w:color="auto"/>
            <w:right w:val="none" w:sz="0" w:space="0" w:color="auto"/>
          </w:divBdr>
        </w:div>
      </w:divsChild>
    </w:div>
    <w:div w:id="667247790">
      <w:bodyDiv w:val="1"/>
      <w:marLeft w:val="0"/>
      <w:marRight w:val="0"/>
      <w:marTop w:val="0"/>
      <w:marBottom w:val="0"/>
      <w:divBdr>
        <w:top w:val="none" w:sz="0" w:space="0" w:color="auto"/>
        <w:left w:val="none" w:sz="0" w:space="0" w:color="auto"/>
        <w:bottom w:val="none" w:sz="0" w:space="0" w:color="auto"/>
        <w:right w:val="none" w:sz="0" w:space="0" w:color="auto"/>
      </w:divBdr>
    </w:div>
    <w:div w:id="739255870">
      <w:bodyDiv w:val="1"/>
      <w:marLeft w:val="0"/>
      <w:marRight w:val="0"/>
      <w:marTop w:val="0"/>
      <w:marBottom w:val="0"/>
      <w:divBdr>
        <w:top w:val="none" w:sz="0" w:space="0" w:color="auto"/>
        <w:left w:val="none" w:sz="0" w:space="0" w:color="auto"/>
        <w:bottom w:val="none" w:sz="0" w:space="0" w:color="auto"/>
        <w:right w:val="none" w:sz="0" w:space="0" w:color="auto"/>
      </w:divBdr>
    </w:div>
    <w:div w:id="807011753">
      <w:bodyDiv w:val="1"/>
      <w:marLeft w:val="0"/>
      <w:marRight w:val="0"/>
      <w:marTop w:val="0"/>
      <w:marBottom w:val="0"/>
      <w:divBdr>
        <w:top w:val="none" w:sz="0" w:space="0" w:color="auto"/>
        <w:left w:val="none" w:sz="0" w:space="0" w:color="auto"/>
        <w:bottom w:val="none" w:sz="0" w:space="0" w:color="auto"/>
        <w:right w:val="none" w:sz="0" w:space="0" w:color="auto"/>
      </w:divBdr>
    </w:div>
    <w:div w:id="858738347">
      <w:bodyDiv w:val="1"/>
      <w:marLeft w:val="0"/>
      <w:marRight w:val="0"/>
      <w:marTop w:val="0"/>
      <w:marBottom w:val="0"/>
      <w:divBdr>
        <w:top w:val="none" w:sz="0" w:space="0" w:color="auto"/>
        <w:left w:val="none" w:sz="0" w:space="0" w:color="auto"/>
        <w:bottom w:val="none" w:sz="0" w:space="0" w:color="auto"/>
        <w:right w:val="none" w:sz="0" w:space="0" w:color="auto"/>
      </w:divBdr>
    </w:div>
    <w:div w:id="886377158">
      <w:bodyDiv w:val="1"/>
      <w:marLeft w:val="0"/>
      <w:marRight w:val="0"/>
      <w:marTop w:val="0"/>
      <w:marBottom w:val="0"/>
      <w:divBdr>
        <w:top w:val="none" w:sz="0" w:space="0" w:color="auto"/>
        <w:left w:val="none" w:sz="0" w:space="0" w:color="auto"/>
        <w:bottom w:val="none" w:sz="0" w:space="0" w:color="auto"/>
        <w:right w:val="none" w:sz="0" w:space="0" w:color="auto"/>
      </w:divBdr>
      <w:divsChild>
        <w:div w:id="136147687">
          <w:marLeft w:val="0"/>
          <w:marRight w:val="0"/>
          <w:marTop w:val="0"/>
          <w:marBottom w:val="0"/>
          <w:divBdr>
            <w:top w:val="none" w:sz="0" w:space="0" w:color="auto"/>
            <w:left w:val="none" w:sz="0" w:space="0" w:color="auto"/>
            <w:bottom w:val="none" w:sz="0" w:space="0" w:color="auto"/>
            <w:right w:val="none" w:sz="0" w:space="0" w:color="auto"/>
          </w:divBdr>
        </w:div>
      </w:divsChild>
    </w:div>
    <w:div w:id="892035746">
      <w:bodyDiv w:val="1"/>
      <w:marLeft w:val="0"/>
      <w:marRight w:val="0"/>
      <w:marTop w:val="0"/>
      <w:marBottom w:val="0"/>
      <w:divBdr>
        <w:top w:val="none" w:sz="0" w:space="0" w:color="auto"/>
        <w:left w:val="none" w:sz="0" w:space="0" w:color="auto"/>
        <w:bottom w:val="none" w:sz="0" w:space="0" w:color="auto"/>
        <w:right w:val="none" w:sz="0" w:space="0" w:color="auto"/>
      </w:divBdr>
      <w:divsChild>
        <w:div w:id="1185167142">
          <w:marLeft w:val="0"/>
          <w:marRight w:val="0"/>
          <w:marTop w:val="0"/>
          <w:marBottom w:val="0"/>
          <w:divBdr>
            <w:top w:val="none" w:sz="0" w:space="0" w:color="auto"/>
            <w:left w:val="none" w:sz="0" w:space="0" w:color="auto"/>
            <w:bottom w:val="none" w:sz="0" w:space="0" w:color="auto"/>
            <w:right w:val="none" w:sz="0" w:space="0" w:color="auto"/>
          </w:divBdr>
        </w:div>
      </w:divsChild>
    </w:div>
    <w:div w:id="914633760">
      <w:bodyDiv w:val="1"/>
      <w:marLeft w:val="0"/>
      <w:marRight w:val="0"/>
      <w:marTop w:val="0"/>
      <w:marBottom w:val="0"/>
      <w:divBdr>
        <w:top w:val="none" w:sz="0" w:space="0" w:color="auto"/>
        <w:left w:val="none" w:sz="0" w:space="0" w:color="auto"/>
        <w:bottom w:val="none" w:sz="0" w:space="0" w:color="auto"/>
        <w:right w:val="none" w:sz="0" w:space="0" w:color="auto"/>
      </w:divBdr>
    </w:div>
    <w:div w:id="981303165">
      <w:bodyDiv w:val="1"/>
      <w:marLeft w:val="0"/>
      <w:marRight w:val="0"/>
      <w:marTop w:val="0"/>
      <w:marBottom w:val="0"/>
      <w:divBdr>
        <w:top w:val="none" w:sz="0" w:space="0" w:color="auto"/>
        <w:left w:val="none" w:sz="0" w:space="0" w:color="auto"/>
        <w:bottom w:val="none" w:sz="0" w:space="0" w:color="auto"/>
        <w:right w:val="none" w:sz="0" w:space="0" w:color="auto"/>
      </w:divBdr>
      <w:divsChild>
        <w:div w:id="1493568477">
          <w:marLeft w:val="0"/>
          <w:marRight w:val="0"/>
          <w:marTop w:val="0"/>
          <w:marBottom w:val="0"/>
          <w:divBdr>
            <w:top w:val="none" w:sz="0" w:space="0" w:color="auto"/>
            <w:left w:val="none" w:sz="0" w:space="0" w:color="auto"/>
            <w:bottom w:val="none" w:sz="0" w:space="0" w:color="auto"/>
            <w:right w:val="none" w:sz="0" w:space="0" w:color="auto"/>
          </w:divBdr>
        </w:div>
      </w:divsChild>
    </w:div>
    <w:div w:id="983125346">
      <w:bodyDiv w:val="1"/>
      <w:marLeft w:val="0"/>
      <w:marRight w:val="0"/>
      <w:marTop w:val="0"/>
      <w:marBottom w:val="0"/>
      <w:divBdr>
        <w:top w:val="none" w:sz="0" w:space="0" w:color="auto"/>
        <w:left w:val="none" w:sz="0" w:space="0" w:color="auto"/>
        <w:bottom w:val="none" w:sz="0" w:space="0" w:color="auto"/>
        <w:right w:val="none" w:sz="0" w:space="0" w:color="auto"/>
      </w:divBdr>
      <w:divsChild>
        <w:div w:id="2094860887">
          <w:marLeft w:val="0"/>
          <w:marRight w:val="0"/>
          <w:marTop w:val="0"/>
          <w:marBottom w:val="0"/>
          <w:divBdr>
            <w:top w:val="none" w:sz="0" w:space="0" w:color="auto"/>
            <w:left w:val="none" w:sz="0" w:space="0" w:color="auto"/>
            <w:bottom w:val="none" w:sz="0" w:space="0" w:color="auto"/>
            <w:right w:val="none" w:sz="0" w:space="0" w:color="auto"/>
          </w:divBdr>
        </w:div>
      </w:divsChild>
    </w:div>
    <w:div w:id="1025712670">
      <w:bodyDiv w:val="1"/>
      <w:marLeft w:val="0"/>
      <w:marRight w:val="0"/>
      <w:marTop w:val="0"/>
      <w:marBottom w:val="0"/>
      <w:divBdr>
        <w:top w:val="none" w:sz="0" w:space="0" w:color="auto"/>
        <w:left w:val="none" w:sz="0" w:space="0" w:color="auto"/>
        <w:bottom w:val="none" w:sz="0" w:space="0" w:color="auto"/>
        <w:right w:val="none" w:sz="0" w:space="0" w:color="auto"/>
      </w:divBdr>
    </w:div>
    <w:div w:id="1080711071">
      <w:bodyDiv w:val="1"/>
      <w:marLeft w:val="0"/>
      <w:marRight w:val="0"/>
      <w:marTop w:val="0"/>
      <w:marBottom w:val="0"/>
      <w:divBdr>
        <w:top w:val="none" w:sz="0" w:space="0" w:color="auto"/>
        <w:left w:val="none" w:sz="0" w:space="0" w:color="auto"/>
        <w:bottom w:val="none" w:sz="0" w:space="0" w:color="auto"/>
        <w:right w:val="none" w:sz="0" w:space="0" w:color="auto"/>
      </w:divBdr>
    </w:div>
    <w:div w:id="1157720116">
      <w:bodyDiv w:val="1"/>
      <w:marLeft w:val="0"/>
      <w:marRight w:val="0"/>
      <w:marTop w:val="0"/>
      <w:marBottom w:val="0"/>
      <w:divBdr>
        <w:top w:val="none" w:sz="0" w:space="0" w:color="auto"/>
        <w:left w:val="none" w:sz="0" w:space="0" w:color="auto"/>
        <w:bottom w:val="none" w:sz="0" w:space="0" w:color="auto"/>
        <w:right w:val="none" w:sz="0" w:space="0" w:color="auto"/>
      </w:divBdr>
    </w:div>
    <w:div w:id="1163549114">
      <w:bodyDiv w:val="1"/>
      <w:marLeft w:val="0"/>
      <w:marRight w:val="0"/>
      <w:marTop w:val="0"/>
      <w:marBottom w:val="0"/>
      <w:divBdr>
        <w:top w:val="none" w:sz="0" w:space="0" w:color="auto"/>
        <w:left w:val="none" w:sz="0" w:space="0" w:color="auto"/>
        <w:bottom w:val="none" w:sz="0" w:space="0" w:color="auto"/>
        <w:right w:val="none" w:sz="0" w:space="0" w:color="auto"/>
      </w:divBdr>
      <w:divsChild>
        <w:div w:id="427236739">
          <w:marLeft w:val="0"/>
          <w:marRight w:val="0"/>
          <w:marTop w:val="0"/>
          <w:marBottom w:val="0"/>
          <w:divBdr>
            <w:top w:val="none" w:sz="0" w:space="0" w:color="auto"/>
            <w:left w:val="none" w:sz="0" w:space="0" w:color="auto"/>
            <w:bottom w:val="none" w:sz="0" w:space="0" w:color="auto"/>
            <w:right w:val="none" w:sz="0" w:space="0" w:color="auto"/>
          </w:divBdr>
        </w:div>
      </w:divsChild>
    </w:div>
    <w:div w:id="1181118807">
      <w:bodyDiv w:val="1"/>
      <w:marLeft w:val="0"/>
      <w:marRight w:val="0"/>
      <w:marTop w:val="0"/>
      <w:marBottom w:val="0"/>
      <w:divBdr>
        <w:top w:val="none" w:sz="0" w:space="0" w:color="auto"/>
        <w:left w:val="none" w:sz="0" w:space="0" w:color="auto"/>
        <w:bottom w:val="none" w:sz="0" w:space="0" w:color="auto"/>
        <w:right w:val="none" w:sz="0" w:space="0" w:color="auto"/>
      </w:divBdr>
      <w:divsChild>
        <w:div w:id="549807977">
          <w:marLeft w:val="0"/>
          <w:marRight w:val="0"/>
          <w:marTop w:val="0"/>
          <w:marBottom w:val="0"/>
          <w:divBdr>
            <w:top w:val="none" w:sz="0" w:space="0" w:color="auto"/>
            <w:left w:val="none" w:sz="0" w:space="0" w:color="auto"/>
            <w:bottom w:val="none" w:sz="0" w:space="0" w:color="auto"/>
            <w:right w:val="none" w:sz="0" w:space="0" w:color="auto"/>
          </w:divBdr>
        </w:div>
      </w:divsChild>
    </w:div>
    <w:div w:id="1413964703">
      <w:bodyDiv w:val="1"/>
      <w:marLeft w:val="0"/>
      <w:marRight w:val="0"/>
      <w:marTop w:val="0"/>
      <w:marBottom w:val="0"/>
      <w:divBdr>
        <w:top w:val="none" w:sz="0" w:space="0" w:color="auto"/>
        <w:left w:val="none" w:sz="0" w:space="0" w:color="auto"/>
        <w:bottom w:val="none" w:sz="0" w:space="0" w:color="auto"/>
        <w:right w:val="none" w:sz="0" w:space="0" w:color="auto"/>
      </w:divBdr>
      <w:divsChild>
        <w:div w:id="1168598225">
          <w:marLeft w:val="0"/>
          <w:marRight w:val="0"/>
          <w:marTop w:val="0"/>
          <w:marBottom w:val="0"/>
          <w:divBdr>
            <w:top w:val="none" w:sz="0" w:space="0" w:color="auto"/>
            <w:left w:val="none" w:sz="0" w:space="0" w:color="auto"/>
            <w:bottom w:val="none" w:sz="0" w:space="0" w:color="auto"/>
            <w:right w:val="none" w:sz="0" w:space="0" w:color="auto"/>
          </w:divBdr>
        </w:div>
      </w:divsChild>
    </w:div>
    <w:div w:id="1416052459">
      <w:bodyDiv w:val="1"/>
      <w:marLeft w:val="0"/>
      <w:marRight w:val="0"/>
      <w:marTop w:val="0"/>
      <w:marBottom w:val="0"/>
      <w:divBdr>
        <w:top w:val="none" w:sz="0" w:space="0" w:color="auto"/>
        <w:left w:val="none" w:sz="0" w:space="0" w:color="auto"/>
        <w:bottom w:val="none" w:sz="0" w:space="0" w:color="auto"/>
        <w:right w:val="none" w:sz="0" w:space="0" w:color="auto"/>
      </w:divBdr>
    </w:div>
    <w:div w:id="1599827592">
      <w:bodyDiv w:val="1"/>
      <w:marLeft w:val="0"/>
      <w:marRight w:val="0"/>
      <w:marTop w:val="0"/>
      <w:marBottom w:val="0"/>
      <w:divBdr>
        <w:top w:val="none" w:sz="0" w:space="0" w:color="auto"/>
        <w:left w:val="none" w:sz="0" w:space="0" w:color="auto"/>
        <w:bottom w:val="none" w:sz="0" w:space="0" w:color="auto"/>
        <w:right w:val="none" w:sz="0" w:space="0" w:color="auto"/>
      </w:divBdr>
      <w:divsChild>
        <w:div w:id="960916991">
          <w:blockQuote w:val="1"/>
          <w:marLeft w:val="0"/>
          <w:marRight w:val="0"/>
          <w:marTop w:val="384"/>
          <w:marBottom w:val="384"/>
          <w:divBdr>
            <w:top w:val="single" w:sz="24" w:space="0" w:color="E2E8F0"/>
            <w:left w:val="single" w:sz="24" w:space="13" w:color="E2E8F0"/>
            <w:bottom w:val="single" w:sz="24" w:space="0" w:color="E2E8F0"/>
            <w:right w:val="single" w:sz="24" w:space="0" w:color="E2E8F0"/>
          </w:divBdr>
        </w:div>
      </w:divsChild>
    </w:div>
    <w:div w:id="1760370880">
      <w:bodyDiv w:val="1"/>
      <w:marLeft w:val="0"/>
      <w:marRight w:val="0"/>
      <w:marTop w:val="0"/>
      <w:marBottom w:val="0"/>
      <w:divBdr>
        <w:top w:val="none" w:sz="0" w:space="0" w:color="auto"/>
        <w:left w:val="none" w:sz="0" w:space="0" w:color="auto"/>
        <w:bottom w:val="none" w:sz="0" w:space="0" w:color="auto"/>
        <w:right w:val="none" w:sz="0" w:space="0" w:color="auto"/>
      </w:divBdr>
    </w:div>
    <w:div w:id="1765418453">
      <w:bodyDiv w:val="1"/>
      <w:marLeft w:val="0"/>
      <w:marRight w:val="0"/>
      <w:marTop w:val="0"/>
      <w:marBottom w:val="0"/>
      <w:divBdr>
        <w:top w:val="none" w:sz="0" w:space="0" w:color="auto"/>
        <w:left w:val="none" w:sz="0" w:space="0" w:color="auto"/>
        <w:bottom w:val="none" w:sz="0" w:space="0" w:color="auto"/>
        <w:right w:val="none" w:sz="0" w:space="0" w:color="auto"/>
      </w:divBdr>
    </w:div>
    <w:div w:id="1806197948">
      <w:bodyDiv w:val="1"/>
      <w:marLeft w:val="0"/>
      <w:marRight w:val="0"/>
      <w:marTop w:val="0"/>
      <w:marBottom w:val="0"/>
      <w:divBdr>
        <w:top w:val="none" w:sz="0" w:space="0" w:color="auto"/>
        <w:left w:val="none" w:sz="0" w:space="0" w:color="auto"/>
        <w:bottom w:val="none" w:sz="0" w:space="0" w:color="auto"/>
        <w:right w:val="none" w:sz="0" w:space="0" w:color="auto"/>
      </w:divBdr>
    </w:div>
    <w:div w:id="1837374806">
      <w:bodyDiv w:val="1"/>
      <w:marLeft w:val="0"/>
      <w:marRight w:val="0"/>
      <w:marTop w:val="0"/>
      <w:marBottom w:val="0"/>
      <w:divBdr>
        <w:top w:val="none" w:sz="0" w:space="0" w:color="auto"/>
        <w:left w:val="none" w:sz="0" w:space="0" w:color="auto"/>
        <w:bottom w:val="none" w:sz="0" w:space="0" w:color="auto"/>
        <w:right w:val="none" w:sz="0" w:space="0" w:color="auto"/>
      </w:divBdr>
      <w:divsChild>
        <w:div w:id="275723033">
          <w:marLeft w:val="0"/>
          <w:marRight w:val="0"/>
          <w:marTop w:val="0"/>
          <w:marBottom w:val="0"/>
          <w:divBdr>
            <w:top w:val="none" w:sz="0" w:space="0" w:color="auto"/>
            <w:left w:val="none" w:sz="0" w:space="0" w:color="auto"/>
            <w:bottom w:val="none" w:sz="0" w:space="0" w:color="auto"/>
            <w:right w:val="none" w:sz="0" w:space="0" w:color="auto"/>
          </w:divBdr>
        </w:div>
      </w:divsChild>
    </w:div>
    <w:div w:id="1879514216">
      <w:bodyDiv w:val="1"/>
      <w:marLeft w:val="0"/>
      <w:marRight w:val="0"/>
      <w:marTop w:val="0"/>
      <w:marBottom w:val="0"/>
      <w:divBdr>
        <w:top w:val="none" w:sz="0" w:space="0" w:color="auto"/>
        <w:left w:val="none" w:sz="0" w:space="0" w:color="auto"/>
        <w:bottom w:val="none" w:sz="0" w:space="0" w:color="auto"/>
        <w:right w:val="none" w:sz="0" w:space="0" w:color="auto"/>
      </w:divBdr>
    </w:div>
    <w:div w:id="1931740571">
      <w:bodyDiv w:val="1"/>
      <w:marLeft w:val="0"/>
      <w:marRight w:val="0"/>
      <w:marTop w:val="0"/>
      <w:marBottom w:val="0"/>
      <w:divBdr>
        <w:top w:val="none" w:sz="0" w:space="0" w:color="auto"/>
        <w:left w:val="none" w:sz="0" w:space="0" w:color="auto"/>
        <w:bottom w:val="none" w:sz="0" w:space="0" w:color="auto"/>
        <w:right w:val="none" w:sz="0" w:space="0" w:color="auto"/>
      </w:divBdr>
    </w:div>
    <w:div w:id="1935630194">
      <w:bodyDiv w:val="1"/>
      <w:marLeft w:val="0"/>
      <w:marRight w:val="0"/>
      <w:marTop w:val="0"/>
      <w:marBottom w:val="0"/>
      <w:divBdr>
        <w:top w:val="none" w:sz="0" w:space="0" w:color="auto"/>
        <w:left w:val="none" w:sz="0" w:space="0" w:color="auto"/>
        <w:bottom w:val="none" w:sz="0" w:space="0" w:color="auto"/>
        <w:right w:val="none" w:sz="0" w:space="0" w:color="auto"/>
      </w:divBdr>
    </w:div>
    <w:div w:id="1945913679">
      <w:bodyDiv w:val="1"/>
      <w:marLeft w:val="0"/>
      <w:marRight w:val="0"/>
      <w:marTop w:val="0"/>
      <w:marBottom w:val="0"/>
      <w:divBdr>
        <w:top w:val="none" w:sz="0" w:space="0" w:color="auto"/>
        <w:left w:val="none" w:sz="0" w:space="0" w:color="auto"/>
        <w:bottom w:val="none" w:sz="0" w:space="0" w:color="auto"/>
        <w:right w:val="none" w:sz="0" w:space="0" w:color="auto"/>
      </w:divBdr>
    </w:div>
    <w:div w:id="1960645510">
      <w:bodyDiv w:val="1"/>
      <w:marLeft w:val="0"/>
      <w:marRight w:val="0"/>
      <w:marTop w:val="0"/>
      <w:marBottom w:val="0"/>
      <w:divBdr>
        <w:top w:val="none" w:sz="0" w:space="0" w:color="auto"/>
        <w:left w:val="none" w:sz="0" w:space="0" w:color="auto"/>
        <w:bottom w:val="none" w:sz="0" w:space="0" w:color="auto"/>
        <w:right w:val="none" w:sz="0" w:space="0" w:color="auto"/>
      </w:divBdr>
      <w:divsChild>
        <w:div w:id="1483935651">
          <w:marLeft w:val="0"/>
          <w:marRight w:val="0"/>
          <w:marTop w:val="0"/>
          <w:marBottom w:val="0"/>
          <w:divBdr>
            <w:top w:val="none" w:sz="0" w:space="0" w:color="auto"/>
            <w:left w:val="none" w:sz="0" w:space="0" w:color="auto"/>
            <w:bottom w:val="none" w:sz="0" w:space="0" w:color="auto"/>
            <w:right w:val="none" w:sz="0" w:space="0" w:color="auto"/>
          </w:divBdr>
        </w:div>
      </w:divsChild>
    </w:div>
    <w:div w:id="2003698918">
      <w:bodyDiv w:val="1"/>
      <w:marLeft w:val="0"/>
      <w:marRight w:val="0"/>
      <w:marTop w:val="0"/>
      <w:marBottom w:val="0"/>
      <w:divBdr>
        <w:top w:val="none" w:sz="0" w:space="0" w:color="auto"/>
        <w:left w:val="none" w:sz="0" w:space="0" w:color="auto"/>
        <w:bottom w:val="none" w:sz="0" w:space="0" w:color="auto"/>
        <w:right w:val="none" w:sz="0" w:space="0" w:color="auto"/>
      </w:divBdr>
    </w:div>
    <w:div w:id="2037585034">
      <w:bodyDiv w:val="1"/>
      <w:marLeft w:val="0"/>
      <w:marRight w:val="0"/>
      <w:marTop w:val="0"/>
      <w:marBottom w:val="0"/>
      <w:divBdr>
        <w:top w:val="none" w:sz="0" w:space="0" w:color="auto"/>
        <w:left w:val="none" w:sz="0" w:space="0" w:color="auto"/>
        <w:bottom w:val="none" w:sz="0" w:space="0" w:color="auto"/>
        <w:right w:val="none" w:sz="0" w:space="0" w:color="auto"/>
      </w:divBdr>
    </w:div>
    <w:div w:id="2058124746">
      <w:bodyDiv w:val="1"/>
      <w:marLeft w:val="0"/>
      <w:marRight w:val="0"/>
      <w:marTop w:val="0"/>
      <w:marBottom w:val="0"/>
      <w:divBdr>
        <w:top w:val="none" w:sz="0" w:space="0" w:color="auto"/>
        <w:left w:val="none" w:sz="0" w:space="0" w:color="auto"/>
        <w:bottom w:val="none" w:sz="0" w:space="0" w:color="auto"/>
        <w:right w:val="none" w:sz="0" w:space="0" w:color="auto"/>
      </w:divBdr>
      <w:divsChild>
        <w:div w:id="1142964128">
          <w:marLeft w:val="0"/>
          <w:marRight w:val="0"/>
          <w:marTop w:val="0"/>
          <w:marBottom w:val="0"/>
          <w:divBdr>
            <w:top w:val="none" w:sz="0" w:space="0" w:color="auto"/>
            <w:left w:val="none" w:sz="0" w:space="0" w:color="auto"/>
            <w:bottom w:val="none" w:sz="0" w:space="0" w:color="auto"/>
            <w:right w:val="none" w:sz="0" w:space="0" w:color="auto"/>
          </w:divBdr>
        </w:div>
      </w:divsChild>
    </w:div>
    <w:div w:id="2066297592">
      <w:bodyDiv w:val="1"/>
      <w:marLeft w:val="0"/>
      <w:marRight w:val="0"/>
      <w:marTop w:val="0"/>
      <w:marBottom w:val="0"/>
      <w:divBdr>
        <w:top w:val="none" w:sz="0" w:space="0" w:color="auto"/>
        <w:left w:val="none" w:sz="0" w:space="0" w:color="auto"/>
        <w:bottom w:val="none" w:sz="0" w:space="0" w:color="auto"/>
        <w:right w:val="none" w:sz="0" w:space="0" w:color="auto"/>
      </w:divBdr>
    </w:div>
    <w:div w:id="2090350377">
      <w:bodyDiv w:val="1"/>
      <w:marLeft w:val="0"/>
      <w:marRight w:val="0"/>
      <w:marTop w:val="0"/>
      <w:marBottom w:val="0"/>
      <w:divBdr>
        <w:top w:val="none" w:sz="0" w:space="0" w:color="auto"/>
        <w:left w:val="none" w:sz="0" w:space="0" w:color="auto"/>
        <w:bottom w:val="none" w:sz="0" w:space="0" w:color="auto"/>
        <w:right w:val="none" w:sz="0" w:space="0" w:color="auto"/>
      </w:divBdr>
    </w:div>
    <w:div w:id="2102136855">
      <w:bodyDiv w:val="1"/>
      <w:marLeft w:val="0"/>
      <w:marRight w:val="0"/>
      <w:marTop w:val="0"/>
      <w:marBottom w:val="0"/>
      <w:divBdr>
        <w:top w:val="none" w:sz="0" w:space="0" w:color="auto"/>
        <w:left w:val="none" w:sz="0" w:space="0" w:color="auto"/>
        <w:bottom w:val="none" w:sz="0" w:space="0" w:color="auto"/>
        <w:right w:val="none" w:sz="0" w:space="0" w:color="auto"/>
      </w:divBdr>
    </w:div>
    <w:div w:id="2119714411">
      <w:bodyDiv w:val="1"/>
      <w:marLeft w:val="0"/>
      <w:marRight w:val="0"/>
      <w:marTop w:val="0"/>
      <w:marBottom w:val="0"/>
      <w:divBdr>
        <w:top w:val="none" w:sz="0" w:space="0" w:color="auto"/>
        <w:left w:val="none" w:sz="0" w:space="0" w:color="auto"/>
        <w:bottom w:val="none" w:sz="0" w:space="0" w:color="auto"/>
        <w:right w:val="none" w:sz="0" w:space="0" w:color="auto"/>
      </w:divBdr>
      <w:divsChild>
        <w:div w:id="727411603">
          <w:marLeft w:val="0"/>
          <w:marRight w:val="0"/>
          <w:marTop w:val="0"/>
          <w:marBottom w:val="0"/>
          <w:divBdr>
            <w:top w:val="none" w:sz="0" w:space="0" w:color="auto"/>
            <w:left w:val="none" w:sz="0" w:space="0" w:color="auto"/>
            <w:bottom w:val="none" w:sz="0" w:space="0" w:color="auto"/>
            <w:right w:val="none" w:sz="0" w:space="0" w:color="auto"/>
          </w:divBdr>
        </w:div>
      </w:divsChild>
    </w:div>
    <w:div w:id="2125609831">
      <w:bodyDiv w:val="1"/>
      <w:marLeft w:val="0"/>
      <w:marRight w:val="0"/>
      <w:marTop w:val="0"/>
      <w:marBottom w:val="0"/>
      <w:divBdr>
        <w:top w:val="none" w:sz="0" w:space="0" w:color="auto"/>
        <w:left w:val="none" w:sz="0" w:space="0" w:color="auto"/>
        <w:bottom w:val="none" w:sz="0" w:space="0" w:color="auto"/>
        <w:right w:val="none" w:sz="0" w:space="0" w:color="auto"/>
      </w:divBdr>
    </w:div>
    <w:div w:id="2129932562">
      <w:bodyDiv w:val="1"/>
      <w:marLeft w:val="0"/>
      <w:marRight w:val="0"/>
      <w:marTop w:val="0"/>
      <w:marBottom w:val="0"/>
      <w:divBdr>
        <w:top w:val="none" w:sz="0" w:space="0" w:color="auto"/>
        <w:left w:val="none" w:sz="0" w:space="0" w:color="auto"/>
        <w:bottom w:val="none" w:sz="0" w:space="0" w:color="auto"/>
        <w:right w:val="none" w:sz="0" w:space="0" w:color="auto"/>
      </w:divBdr>
      <w:divsChild>
        <w:div w:id="492599388">
          <w:marLeft w:val="0"/>
          <w:marRight w:val="0"/>
          <w:marTop w:val="0"/>
          <w:marBottom w:val="0"/>
          <w:divBdr>
            <w:top w:val="none" w:sz="0" w:space="0" w:color="auto"/>
            <w:left w:val="none" w:sz="0" w:space="0" w:color="auto"/>
            <w:bottom w:val="none" w:sz="0" w:space="0" w:color="auto"/>
            <w:right w:val="none" w:sz="0" w:space="0" w:color="auto"/>
          </w:divBdr>
        </w:div>
      </w:divsChild>
    </w:div>
    <w:div w:id="214658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af0f52d-157b-4a36-ade1-f606078c62b5" xsi:nil="true"/>
    <lcf76f155ced4ddcb4097134ff3c332f xmlns="9357dcbe-ad72-450b-af27-9344f6e72da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FD6ADCD7DC05345AC52AB0CC80EDD42" ma:contentTypeVersion="13" ma:contentTypeDescription="Create a new document." ma:contentTypeScope="" ma:versionID="d90f2f920de3beb5e93c22e792d58de4">
  <xsd:schema xmlns:xsd="http://www.w3.org/2001/XMLSchema" xmlns:xs="http://www.w3.org/2001/XMLSchema" xmlns:p="http://schemas.microsoft.com/office/2006/metadata/properties" xmlns:ns2="9357dcbe-ad72-450b-af27-9344f6e72dab" xmlns:ns3="6af0f52d-157b-4a36-ade1-f606078c62b5" targetNamespace="http://schemas.microsoft.com/office/2006/metadata/properties" ma:root="true" ma:fieldsID="f6df34191b523cb327efe227ed23524f" ns2:_="" ns3:_="">
    <xsd:import namespace="9357dcbe-ad72-450b-af27-9344f6e72dab"/>
    <xsd:import namespace="6af0f52d-157b-4a36-ade1-f606078c62b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57dcbe-ad72-450b-af27-9344f6e72da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a09dab3-3f41-448e-90d5-e6e5ff8d1fa2"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af0f52d-157b-4a36-ade1-f606078c62b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fc1b24a8-0c2d-442d-b3d9-7a697b6b7c57}" ma:internalName="TaxCatchAll" ma:showField="CatchAllData" ma:web="6af0f52d-157b-4a36-ade1-f606078c62b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239DF4-440E-47A6-A9E6-8E617E2478EB}">
  <ds:schemaRefs>
    <ds:schemaRef ds:uri="http://schemas.microsoft.com/office/2006/metadata/properties"/>
    <ds:schemaRef ds:uri="http://schemas.microsoft.com/office/infopath/2007/PartnerControls"/>
    <ds:schemaRef ds:uri="6af0f52d-157b-4a36-ade1-f606078c62b5"/>
    <ds:schemaRef ds:uri="9357dcbe-ad72-450b-af27-9344f6e72dab"/>
  </ds:schemaRefs>
</ds:datastoreItem>
</file>

<file path=customXml/itemProps2.xml><?xml version="1.0" encoding="utf-8"?>
<ds:datastoreItem xmlns:ds="http://schemas.openxmlformats.org/officeDocument/2006/customXml" ds:itemID="{670D7334-5F22-4722-BDA3-98D10A9F9D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57dcbe-ad72-450b-af27-9344f6e72dab"/>
    <ds:schemaRef ds:uri="6af0f52d-157b-4a36-ade1-f606078c62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DE4988-B211-48AC-B0D8-F3BC769CF1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Atreya</dc:creator>
  <cp:keywords/>
  <dc:description/>
  <cp:lastModifiedBy>Srinivas Atreya</cp:lastModifiedBy>
  <cp:revision>6</cp:revision>
  <dcterms:created xsi:type="dcterms:W3CDTF">2024-05-14T05:54:00Z</dcterms:created>
  <dcterms:modified xsi:type="dcterms:W3CDTF">2024-05-14T06:21:00Z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0x0101005FD6ADCD7DC05345AC52AB0CC80EDD42</vt:lpwstr>
  </property>
  <property fmtid="{D5CDD505-2E9C-101B-9397-08002B2CF9AE}" pid="3" name="MediaServiceImageTags">
    <vt:lpwstr/>
  </property>
</Properties>
</file>