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9006FB" w:rsidRDefault="005A708E" w:rsidP="009006FB">
      <w:pPr>
        <w:pStyle w:val="PlainText"/>
        <w:rPr>
          <w:rFonts w:ascii="Courier New" w:hAnsi="Courier New" w:cs="Courier New"/>
        </w:rPr>
      </w:pPr>
      <w:bookmarkStart w:id="0" w:name="_GoBack"/>
      <w:bookmarkEnd w:id="0"/>
      <w:r w:rsidRPr="009006FB">
        <w:rPr>
          <w:rFonts w:ascii="Courier New" w:hAnsi="Courier New" w:cs="Courier New"/>
        </w:rPr>
        <w:t>:</w:t>
      </w:r>
    </w:p>
    <w:p w:rsidR="00000000" w:rsidRPr="009006FB" w:rsidRDefault="005A708E" w:rsidP="009006FB">
      <w:pPr>
        <w:pStyle w:val="PlainText"/>
        <w:rPr>
          <w:rFonts w:ascii="Courier New" w:hAnsi="Courier New" w:cs="Courier New"/>
        </w:rPr>
      </w:pPr>
      <w:r w:rsidRPr="009006FB">
        <w:rPr>
          <w:rFonts w:ascii="Courier New" w:hAnsi="Courier New" w:cs="Courier New"/>
        </w:rPr>
        <w:t>Hello everyone, today  we'll talk about a topic of utmost importance,  psychological illnesses in children. As adults, we come across the spectrum of various psychological conditions that we face. But do you know that children experience the same conditi</w:t>
      </w:r>
      <w:r w:rsidRPr="009006FB">
        <w:rPr>
          <w:rFonts w:ascii="Courier New" w:hAnsi="Courier New" w:cs="Courier New"/>
        </w:rPr>
        <w:t>ons that we do? What sets them apart  is the way the symptoms manifest in their lives and the impact they have on the children.  Kids,  unlike adults,  cannot make sense of their emotions  or their symptoms, making it really hard to diagnose them. Then the</w:t>
      </w:r>
      <w:r w:rsidRPr="009006FB">
        <w:rPr>
          <w:rFonts w:ascii="Courier New" w:hAnsi="Courier New" w:cs="Courier New"/>
        </w:rPr>
        <w:t xml:space="preserve">re is another complexity that comes  for caregivers and parents, that is to properly recognize the symptoms of psychological illnesses.  That is why  we as psychologists cannot stress enough on the importance of early intervention and diagnosis, which can </w:t>
      </w:r>
      <w:r w:rsidRPr="009006FB">
        <w:rPr>
          <w:rFonts w:ascii="Courier New" w:hAnsi="Courier New" w:cs="Courier New"/>
        </w:rPr>
        <w:t>make all the differences. Let us look at some of the common psychological illnesses or disorders which affect children. They include Anxiety disorder  which is characterized by persistent fears, worries and thoughts  ADHD which focuses  on the issues relat</w:t>
      </w:r>
      <w:r w:rsidRPr="009006FB">
        <w:rPr>
          <w:rFonts w:ascii="Courier New" w:hAnsi="Courier New" w:cs="Courier New"/>
        </w:rPr>
        <w:t xml:space="preserve">ed to attention, impulsivity and hyperactivity  ASD or autism spectral disorders which affects the communication and interaction aspects of the kids SLD or specific learning disabilities which affect the basic processes which includes reading, writing and </w:t>
      </w:r>
      <w:r w:rsidRPr="009006FB">
        <w:rPr>
          <w:rFonts w:ascii="Courier New" w:hAnsi="Courier New" w:cs="Courier New"/>
        </w:rPr>
        <w:t>learning of a language. Other disabilities include  intellectual or developmental disease  which focuses on the emotional, intellectual and physical aspects of a child. Some other common disorders include mood disorder, depression, post-traumatic stress di</w:t>
      </w:r>
      <w:r w:rsidRPr="009006FB">
        <w:rPr>
          <w:rFonts w:ascii="Courier New" w:hAnsi="Courier New" w:cs="Courier New"/>
        </w:rPr>
        <w:t>sorder, chronic disorder,  So, if you concerned that your child might be facing any of these symptoms,  the first step is to go to your child's school doctor and tell them about the symptoms that you have experienced  or observed. It is helpful to describe</w:t>
      </w:r>
      <w:r w:rsidRPr="009006FB">
        <w:rPr>
          <w:rFonts w:ascii="Courier New" w:hAnsi="Courier New" w:cs="Courier New"/>
        </w:rPr>
        <w:t xml:space="preserve"> the specific symptoms that you have observed to provide a better chance of rightly diagnosing the proper element.  Also, we encourage everyone to be vigilant.  Additionally, reaching out to children's teachers, caregivers or close individuals can give us </w:t>
      </w:r>
      <w:r w:rsidRPr="009006FB">
        <w:rPr>
          <w:rFonts w:ascii="Courier New" w:hAnsi="Courier New" w:cs="Courier New"/>
        </w:rPr>
        <w:t>a better insight as to what is happening with the behaviors of the kid. Treatments for these conditions may vary but often includes a combination of behavioral therapy, psychotherapy  and in some cases medications. I encourage  parents, caregivers and teac</w:t>
      </w:r>
      <w:r w:rsidRPr="009006FB">
        <w:rPr>
          <w:rFonts w:ascii="Courier New" w:hAnsi="Courier New" w:cs="Courier New"/>
        </w:rPr>
        <w:t>hers  to remain vigilant and to be supportive of the children in their lives. Understanding? Early recognition  and action can create a profound difference in the future and well-being of our children.</w:t>
      </w:r>
    </w:p>
    <w:sectPr w:rsidR="00000000" w:rsidRPr="009006FB" w:rsidSect="009006F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11"/>
    <w:rsid w:val="005A708E"/>
    <w:rsid w:val="009006FB"/>
    <w:rsid w:val="00DA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031958C-6A12-4B15-BC0F-865CC345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006F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006F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2132</Characters>
  <Application>Microsoft Office Word</Application>
  <DocSecurity>4</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2025-05-02T18:27:00Z</dcterms:created>
  <dcterms:modified xsi:type="dcterms:W3CDTF">2025-05-02T18:27:00Z</dcterms:modified>
</cp:coreProperties>
</file>