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EVENT MANAGEMENT SYSTEM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5"/>
        </w:rPr>
        <w:t>12. Test Cases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18"/>
        </w:rPr>
        <w:t>Team E7</w:t>
      </w:r>
    </w:p>
    <w:p>
      <w:pPr>
        <w:spacing w:after="60" w:line="240" w:lineRule="auto"/>
        <w:jc w:val="center"/>
      </w:pPr>
      <w:r>
        <w:t>Saketh Narayanam – PES1UG24CS292 | Neeraj R Gowda – PES1UG24CS295 | Likhith Reddy M – PES1UG24CS282 | N. Adil Ahmed – PES1UG24CS285</w:t>
      </w:r>
    </w:p>
    <w:p>
      <w:pPr>
        <w:spacing w:after="60" w:line="240" w:lineRule="auto"/>
      </w:pP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Test Cases</w:t>
      </w:r>
    </w:p>
    <w:p>
      <w:pPr>
        <w:spacing w:after="60" w:line="240" w:lineRule="auto"/>
      </w:pPr>
      <w:r>
        <w:rPr>
          <w:rFonts w:ascii="Times New Roman" w:hAnsi="Times New Roman" w:eastAsia="Times New Roman"/>
          <w:color w:val="000000"/>
          <w:sz w:val="23"/>
        </w:rPr>
        <w:t>The following test cases give the initial coverage for Part 1. They cover functional, security, performance, usability, and reliability requirements and are linked to the SRS.</w:t>
      </w:r>
    </w:p>
    <w:p>
      <w:pPr>
        <w:spacing w:after="60" w:line="240" w:lineRule="auto"/>
      </w:pPr>
    </w:p>
    <w:p>
      <w:r>
        <w:t>Test Cases – Part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 ID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Requirement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Scenario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Input / Action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Expected Result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Type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TC-01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FR-01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Create account with valid details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Valid name, email, password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Account is created and user can log in.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TC-02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FR-01 / NFR-04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Reject invalid login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Incorrect password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Login is rejected and protected content remains inaccessible.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Functional/Security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FR-02 / FR-03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Search and view an event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Valid keyword and event selection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Matching events appear and selected event details are displayed.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Register when capacity is available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Authenticated user + available event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is created and confirmation is shown.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Reject registration when event is full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Authenticated user + full event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is rejected and capacity is unchanged.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Boundary/Functional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TC-06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Prevent duplicate registration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User registers for the same event twice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Second registration is rejected.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TC-07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Cancel registration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Existing registration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is cancelled and the record/capacity is updated consistently.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</w:tbl>
    <w:p>
      <w:r>
        <w:br w:type="page"/>
      </w:r>
    </w:p>
    <w:p>
      <w:r>
        <w:rPr>
          <w:b/>
          <w:sz w:val="23"/>
        </w:rPr>
        <w:t>Test Cases – Part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 ID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Requirement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Scenario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Input / Action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Expected Result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Type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TC-08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FR-07 / FR-08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Organizer creates event and sets capacity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Authorized organizer + valid event data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Event is created with the defined capacity.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Functional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TC-09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FR-10 / NFR-04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Block unauthorized admin access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Normal attendee attempts admin endpoint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Access is denied with an authorization error.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Security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TC-10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NFR-01 / NFR-02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response time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Normal test load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Event listing loads within 3 seconds and valid registration completes within 2 seconds under normal load.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Performance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TC-11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password protection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Inspect stored account data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Password is not stored as readable plain text.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Security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TC-12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NFR-05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responsive interface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Desktop and mobile viewport sizes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Core screens remain usable and readable at both sizes.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Usability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TC-13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NFR-06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Check registration consistency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Register and cancel repeatedly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Registration count and event capacity remain consistent.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Reliability</w:t>
            </w:r>
          </w:p>
        </w:tc>
      </w:tr>
      <w:tr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TC-14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NFR-07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Review modularity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Inspect project structure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Major functions are separated into maintainable components/modules.</w:t>
            </w:r>
          </w:p>
        </w:tc>
        <w:tc>
          <w:tcPr>
            <w:tcW w:type="dxa" w:w="177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Maintainability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