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CC94A" w14:textId="77777777" w:rsidR="00AA21C5" w:rsidRDefault="00000000">
      <w:pPr>
        <w:pStyle w:val="Title"/>
        <w:spacing w:line="242" w:lineRule="auto"/>
      </w:pPr>
      <w:r>
        <w:t xml:space="preserve">A Domain-Adapted Multi-Source Ensemble Framework for Real-Time Crop Recommendation in Indian </w:t>
      </w:r>
      <w:proofErr w:type="spellStart"/>
      <w:r>
        <w:t>Agro</w:t>
      </w:r>
      <w:proofErr w:type="spellEnd"/>
      <w:r>
        <w:t>-Zones</w:t>
      </w:r>
    </w:p>
    <w:p w14:paraId="6F230D3F" w14:textId="77777777" w:rsidR="00AA21C5" w:rsidRDefault="00AA21C5">
      <w:pPr>
        <w:pStyle w:val="BodyText"/>
        <w:spacing w:before="10"/>
        <w:rPr>
          <w:sz w:val="18"/>
        </w:rPr>
      </w:pPr>
    </w:p>
    <w:p w14:paraId="2EC02346" w14:textId="77777777" w:rsidR="00AA21C5" w:rsidRDefault="00AA21C5">
      <w:pPr>
        <w:pStyle w:val="BodyText"/>
        <w:rPr>
          <w:sz w:val="18"/>
        </w:rPr>
        <w:sectPr w:rsidR="00AA21C5">
          <w:type w:val="continuous"/>
          <w:pgSz w:w="12240" w:h="15840"/>
          <w:pgMar w:top="900" w:right="720" w:bottom="280" w:left="720" w:header="720" w:footer="720" w:gutter="0"/>
          <w:cols w:space="720"/>
        </w:sectPr>
      </w:pPr>
    </w:p>
    <w:p w14:paraId="1C15F1CC" w14:textId="77777777" w:rsidR="00AA21C5" w:rsidRDefault="00000000">
      <w:pPr>
        <w:spacing w:before="97" w:line="256" w:lineRule="auto"/>
        <w:ind w:left="742" w:firstLine="520"/>
        <w:rPr>
          <w:sz w:val="20"/>
        </w:rPr>
      </w:pPr>
      <w:proofErr w:type="spellStart"/>
      <w:r>
        <w:t>Parvatini</w:t>
      </w:r>
      <w:proofErr w:type="spellEnd"/>
      <w:r>
        <w:t xml:space="preserve"> Manideep </w:t>
      </w:r>
      <w:r>
        <w:rPr>
          <w:sz w:val="20"/>
        </w:rPr>
        <w:t>School of Computer Science and Engineering,</w:t>
      </w:r>
      <w:r>
        <w:rPr>
          <w:spacing w:val="8"/>
          <w:sz w:val="20"/>
        </w:rPr>
        <w:t xml:space="preserve"> </w:t>
      </w:r>
      <w:r>
        <w:rPr>
          <w:sz w:val="20"/>
        </w:rPr>
        <w:t>Lovely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Professional</w:t>
      </w:r>
    </w:p>
    <w:p w14:paraId="10E9EFE3" w14:textId="77777777" w:rsidR="00AA21C5" w:rsidRDefault="00000000">
      <w:pPr>
        <w:pStyle w:val="BodyText"/>
        <w:spacing w:line="256" w:lineRule="auto"/>
        <w:ind w:left="984" w:firstLine="99"/>
      </w:pPr>
      <w:r>
        <w:t xml:space="preserve">University, Punjab, India </w:t>
      </w:r>
      <w:hyperlink r:id="rId5">
        <w:r>
          <w:rPr>
            <w:spacing w:val="-2"/>
          </w:rPr>
          <w:t>manideeep2004@gmail.com</w:t>
        </w:r>
      </w:hyperlink>
    </w:p>
    <w:p w14:paraId="79A48398" w14:textId="77777777" w:rsidR="00AA21C5" w:rsidRDefault="00AA21C5">
      <w:pPr>
        <w:pStyle w:val="BodyText"/>
        <w:spacing w:before="4"/>
      </w:pPr>
    </w:p>
    <w:p w14:paraId="37595DE6" w14:textId="77777777" w:rsidR="00AA21C5" w:rsidRDefault="00000000">
      <w:pPr>
        <w:pStyle w:val="BodyText"/>
        <w:spacing w:line="256" w:lineRule="auto"/>
        <w:ind w:left="399" w:right="381" w:firstLine="36"/>
        <w:jc w:val="center"/>
      </w:pPr>
      <w:r>
        <w:rPr>
          <w:sz w:val="22"/>
        </w:rPr>
        <w:t xml:space="preserve">Vanamala Durga Prasad </w:t>
      </w:r>
      <w:r>
        <w:t>School of Computer Science and Engineering, Lovely Professional University, Punjab, India</w:t>
      </w:r>
    </w:p>
    <w:p w14:paraId="7A7407CF" w14:textId="77777777" w:rsidR="00AA21C5" w:rsidRDefault="00000000">
      <w:pPr>
        <w:pStyle w:val="BodyText"/>
        <w:spacing w:line="229" w:lineRule="exact"/>
        <w:ind w:left="53"/>
        <w:jc w:val="center"/>
      </w:pPr>
      <w:hyperlink r:id="rId6">
        <w:r>
          <w:rPr>
            <w:spacing w:val="-2"/>
          </w:rPr>
          <w:t>vanamaladurgaprasad246@gmail.com</w:t>
        </w:r>
      </w:hyperlink>
    </w:p>
    <w:p w14:paraId="505C866F" w14:textId="77777777" w:rsidR="00AA21C5" w:rsidRDefault="00AA21C5">
      <w:pPr>
        <w:pStyle w:val="BodyText"/>
        <w:spacing w:before="22"/>
      </w:pPr>
    </w:p>
    <w:p w14:paraId="089E4272" w14:textId="77777777" w:rsidR="00AA21C5" w:rsidRDefault="00000000">
      <w:pPr>
        <w:ind w:left="1552"/>
      </w:pPr>
      <w:proofErr w:type="spellStart"/>
      <w:r>
        <w:t>Omdev</w:t>
      </w:r>
      <w:proofErr w:type="spellEnd"/>
      <w:r>
        <w:rPr>
          <w:spacing w:val="8"/>
        </w:rPr>
        <w:t xml:space="preserve"> </w:t>
      </w:r>
      <w:r>
        <w:rPr>
          <w:spacing w:val="-2"/>
        </w:rPr>
        <w:t>Dahiya</w:t>
      </w:r>
    </w:p>
    <w:p w14:paraId="3A67B507" w14:textId="77777777" w:rsidR="00AA21C5" w:rsidRDefault="00000000">
      <w:pPr>
        <w:spacing w:before="97"/>
        <w:ind w:left="138"/>
        <w:jc w:val="center"/>
      </w:pPr>
      <w:r>
        <w:br w:type="column"/>
      </w:r>
      <w:r>
        <w:t>Andol</w:t>
      </w:r>
      <w:r>
        <w:rPr>
          <w:spacing w:val="15"/>
        </w:rPr>
        <w:t xml:space="preserve"> </w:t>
      </w:r>
      <w:r>
        <w:rPr>
          <w:spacing w:val="-2"/>
        </w:rPr>
        <w:t>Saketh</w:t>
      </w:r>
    </w:p>
    <w:p w14:paraId="3798AE6D" w14:textId="77777777" w:rsidR="00AA21C5" w:rsidRDefault="00000000">
      <w:pPr>
        <w:pStyle w:val="BodyText"/>
        <w:spacing w:before="15" w:line="256" w:lineRule="auto"/>
        <w:ind w:left="259" w:right="156" w:firstLine="36"/>
        <w:jc w:val="center"/>
      </w:pPr>
      <w:r>
        <w:t xml:space="preserve">School of Computer Science and Engineering, Lovely Professional University, Punjab, India </w:t>
      </w:r>
      <w:hyperlink r:id="rId7">
        <w:r>
          <w:rPr>
            <w:spacing w:val="-2"/>
          </w:rPr>
          <w:t>andolsaketh1817@gmail.com</w:t>
        </w:r>
      </w:hyperlink>
    </w:p>
    <w:p w14:paraId="7768601D" w14:textId="77777777" w:rsidR="00AA21C5" w:rsidRDefault="00AA21C5">
      <w:pPr>
        <w:pStyle w:val="BodyText"/>
        <w:spacing w:before="7"/>
      </w:pPr>
    </w:p>
    <w:p w14:paraId="7A3C348A" w14:textId="77777777" w:rsidR="00AA21C5" w:rsidRDefault="00000000">
      <w:pPr>
        <w:pStyle w:val="BodyText"/>
        <w:spacing w:line="256" w:lineRule="auto"/>
        <w:ind w:left="255" w:right="28"/>
        <w:jc w:val="center"/>
      </w:pPr>
      <w:proofErr w:type="spellStart"/>
      <w:r>
        <w:rPr>
          <w:sz w:val="22"/>
        </w:rPr>
        <w:t>Tellaboina</w:t>
      </w:r>
      <w:proofErr w:type="spellEnd"/>
      <w:r>
        <w:rPr>
          <w:sz w:val="22"/>
        </w:rPr>
        <w:t xml:space="preserve"> Rohith Ramesh </w:t>
      </w:r>
      <w:r>
        <w:t xml:space="preserve">School of Computer Science and Engineering, Lovely Professional University, Punjab, India </w:t>
      </w:r>
      <w:hyperlink r:id="rId8">
        <w:r>
          <w:rPr>
            <w:spacing w:val="-2"/>
          </w:rPr>
          <w:t>rohithrameshyadav143@gmail.com</w:t>
        </w:r>
      </w:hyperlink>
    </w:p>
    <w:p w14:paraId="72B883A5" w14:textId="77777777" w:rsidR="00AA21C5" w:rsidRDefault="00000000">
      <w:pPr>
        <w:spacing w:before="97" w:line="256" w:lineRule="auto"/>
        <w:ind w:left="416" w:hanging="158"/>
        <w:rPr>
          <w:sz w:val="20"/>
        </w:rPr>
      </w:pPr>
      <w:r>
        <w:br w:type="column"/>
      </w:r>
      <w:proofErr w:type="spellStart"/>
      <w:r>
        <w:t>Vishwanadula</w:t>
      </w:r>
      <w:proofErr w:type="spellEnd"/>
      <w:r>
        <w:rPr>
          <w:spacing w:val="-6"/>
        </w:rPr>
        <w:t xml:space="preserve"> </w:t>
      </w:r>
      <w:r>
        <w:t>Venu</w:t>
      </w:r>
      <w:r>
        <w:rPr>
          <w:spacing w:val="-6"/>
        </w:rPr>
        <w:t xml:space="preserve"> </w:t>
      </w:r>
      <w:r>
        <w:t>Madhav</w:t>
      </w:r>
      <w:r>
        <w:rPr>
          <w:spacing w:val="-5"/>
        </w:rPr>
        <w:t xml:space="preserve"> </w:t>
      </w:r>
      <w:r>
        <w:t xml:space="preserve">Chary </w:t>
      </w:r>
      <w:r>
        <w:rPr>
          <w:sz w:val="20"/>
        </w:rPr>
        <w:t>School of Computer Science and Engineering, Lovely Professional</w:t>
      </w:r>
    </w:p>
    <w:p w14:paraId="2B9F5857" w14:textId="77777777" w:rsidR="00AA21C5" w:rsidRDefault="00000000">
      <w:pPr>
        <w:pStyle w:val="BodyText"/>
        <w:spacing w:line="256" w:lineRule="auto"/>
        <w:ind w:left="585" w:right="659" w:firstLine="173"/>
      </w:pPr>
      <w:r>
        <w:t xml:space="preserve">University, Punjab, India </w:t>
      </w:r>
      <w:hyperlink r:id="rId9">
        <w:r>
          <w:rPr>
            <w:spacing w:val="-2"/>
          </w:rPr>
          <w:t>venumadhav1125@gmail.com</w:t>
        </w:r>
      </w:hyperlink>
    </w:p>
    <w:p w14:paraId="1B0CBDC7" w14:textId="77777777" w:rsidR="00AA21C5" w:rsidRDefault="00AA21C5">
      <w:pPr>
        <w:pStyle w:val="BodyText"/>
        <w:spacing w:before="4"/>
      </w:pPr>
    </w:p>
    <w:p w14:paraId="52D9294C" w14:textId="77777777" w:rsidR="00AA21C5" w:rsidRDefault="00000000">
      <w:pPr>
        <w:pStyle w:val="BodyText"/>
        <w:spacing w:line="256" w:lineRule="auto"/>
        <w:ind w:left="575" w:right="308" w:firstLine="884"/>
      </w:pPr>
      <w:r>
        <w:rPr>
          <w:sz w:val="22"/>
        </w:rPr>
        <w:t xml:space="preserve">Seema Rao </w:t>
      </w:r>
      <w:r>
        <w:t>Department of Computer Science, Government Polytechnic Jhajjar,</w:t>
      </w:r>
    </w:p>
    <w:p w14:paraId="701236AD" w14:textId="77777777" w:rsidR="00AA21C5" w:rsidRDefault="00000000">
      <w:pPr>
        <w:pStyle w:val="BodyText"/>
        <w:spacing w:line="256" w:lineRule="auto"/>
        <w:ind w:left="742" w:firstLine="587"/>
      </w:pPr>
      <w:r>
        <w:t xml:space="preserve">Haryana, India </w:t>
      </w:r>
      <w:hyperlink r:id="rId10">
        <w:r>
          <w:rPr>
            <w:spacing w:val="-2"/>
          </w:rPr>
          <w:t>seema.yadav1197@gmail.com</w:t>
        </w:r>
      </w:hyperlink>
    </w:p>
    <w:p w14:paraId="05C88489" w14:textId="77777777" w:rsidR="00AA21C5" w:rsidRDefault="00AA21C5">
      <w:pPr>
        <w:pStyle w:val="BodyText"/>
        <w:spacing w:line="256" w:lineRule="auto"/>
        <w:sectPr w:rsidR="00AA21C5">
          <w:type w:val="continuous"/>
          <w:pgSz w:w="12240" w:h="15840"/>
          <w:pgMar w:top="900" w:right="720" w:bottom="280" w:left="720" w:header="720" w:footer="720" w:gutter="0"/>
          <w:cols w:num="3" w:space="720" w:equalWidth="0">
            <w:col w:w="3523" w:space="253"/>
            <w:col w:w="3158" w:space="179"/>
            <w:col w:w="3687"/>
          </w:cols>
        </w:sectPr>
      </w:pPr>
    </w:p>
    <w:p w14:paraId="78912EA5" w14:textId="77777777" w:rsidR="00AA21C5" w:rsidRDefault="00000000">
      <w:pPr>
        <w:pStyle w:val="BodyText"/>
        <w:spacing w:before="15" w:line="256" w:lineRule="auto"/>
        <w:ind w:left="110" w:right="6453"/>
        <w:jc w:val="center"/>
      </w:pPr>
      <w:r>
        <w:t xml:space="preserve">School of Computer Science and Engineering, Lovely Professional University, Punjab, India </w:t>
      </w:r>
      <w:hyperlink r:id="rId11">
        <w:r>
          <w:rPr>
            <w:spacing w:val="-2"/>
          </w:rPr>
          <w:t>Omdahiya21792@gmail.com</w:t>
        </w:r>
      </w:hyperlink>
    </w:p>
    <w:p w14:paraId="74B75697" w14:textId="77777777" w:rsidR="00AA21C5" w:rsidRDefault="00AA21C5">
      <w:pPr>
        <w:pStyle w:val="BodyText"/>
      </w:pPr>
    </w:p>
    <w:p w14:paraId="3881D95D" w14:textId="77777777" w:rsidR="00AA21C5" w:rsidRDefault="00AA21C5">
      <w:pPr>
        <w:pStyle w:val="BodyText"/>
        <w:spacing w:before="181"/>
      </w:pPr>
    </w:p>
    <w:p w14:paraId="687C9E06" w14:textId="77777777" w:rsidR="00AA21C5" w:rsidRDefault="00AA21C5">
      <w:pPr>
        <w:pStyle w:val="BodyText"/>
        <w:sectPr w:rsidR="00AA21C5">
          <w:type w:val="continuous"/>
          <w:pgSz w:w="12240" w:h="15840"/>
          <w:pgMar w:top="900" w:right="720" w:bottom="280" w:left="720" w:header="720" w:footer="720" w:gutter="0"/>
          <w:cols w:space="720"/>
        </w:sectPr>
      </w:pPr>
    </w:p>
    <w:p w14:paraId="0FC732D6" w14:textId="77777777" w:rsidR="00AA21C5" w:rsidRDefault="00000000">
      <w:pPr>
        <w:spacing w:before="123" w:line="230" w:lineRule="auto"/>
        <w:ind w:left="259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 xml:space="preserve">—This paper introduces an integrated crop </w:t>
      </w:r>
      <w:proofErr w:type="spellStart"/>
      <w:r>
        <w:rPr>
          <w:b/>
          <w:sz w:val="18"/>
        </w:rPr>
        <w:t>recom</w:t>
      </w:r>
      <w:proofErr w:type="spellEnd"/>
      <w:r>
        <w:rPr>
          <w:b/>
          <w:sz w:val="18"/>
        </w:rPr>
        <w:t xml:space="preserve">- </w:t>
      </w:r>
      <w:proofErr w:type="spellStart"/>
      <w:r>
        <w:rPr>
          <w:b/>
          <w:sz w:val="18"/>
        </w:rPr>
        <w:t>mendation</w:t>
      </w:r>
      <w:proofErr w:type="spellEnd"/>
      <w:r>
        <w:rPr>
          <w:b/>
          <w:sz w:val="18"/>
        </w:rPr>
        <w:t xml:space="preserve"> framework that combines multi-source agricultural data, domain adaptation, and real-time environmental </w:t>
      </w:r>
      <w:proofErr w:type="spellStart"/>
      <w:r>
        <w:rPr>
          <w:b/>
          <w:sz w:val="18"/>
        </w:rPr>
        <w:t>intelli</w:t>
      </w:r>
      <w:proofErr w:type="spellEnd"/>
      <w:r>
        <w:rPr>
          <w:b/>
          <w:sz w:val="18"/>
        </w:rPr>
        <w:t xml:space="preserve">- </w:t>
      </w:r>
      <w:proofErr w:type="spellStart"/>
      <w:r>
        <w:rPr>
          <w:b/>
          <w:sz w:val="18"/>
        </w:rPr>
        <w:t>gence</w:t>
      </w:r>
      <w:proofErr w:type="spellEnd"/>
      <w:r>
        <w:rPr>
          <w:b/>
          <w:sz w:val="18"/>
        </w:rPr>
        <w:t xml:space="preserve">. The system utilizes two visually and statistically different datasets Kaggle’s crop recommendation data and a region- specific Indian dataset and aligns their feature distributions by applying Gaussian </w:t>
      </w:r>
      <w:proofErr w:type="gramStart"/>
      <w:r>
        <w:rPr>
          <w:b/>
          <w:sz w:val="18"/>
        </w:rPr>
        <w:t>noise based</w:t>
      </w:r>
      <w:proofErr w:type="gramEnd"/>
      <w:r>
        <w:rPr>
          <w:b/>
          <w:sz w:val="18"/>
        </w:rPr>
        <w:t xml:space="preserve"> adaptation. Five heterogeneous models (Random Forest, </w:t>
      </w:r>
      <w:proofErr w:type="spellStart"/>
      <w:r>
        <w:rPr>
          <w:b/>
          <w:sz w:val="18"/>
        </w:rPr>
        <w:t>XGBoost</w:t>
      </w:r>
      <w:proofErr w:type="spellEnd"/>
      <w:r>
        <w:rPr>
          <w:b/>
          <w:sz w:val="18"/>
        </w:rPr>
        <w:t xml:space="preserve">, </w:t>
      </w:r>
      <w:proofErr w:type="spellStart"/>
      <w:r>
        <w:rPr>
          <w:b/>
          <w:sz w:val="18"/>
        </w:rPr>
        <w:t>LightGBM</w:t>
      </w:r>
      <w:proofErr w:type="spellEnd"/>
      <w:r>
        <w:rPr>
          <w:b/>
          <w:sz w:val="18"/>
        </w:rPr>
        <w:t xml:space="preserve">, </w:t>
      </w:r>
      <w:proofErr w:type="spellStart"/>
      <w:r>
        <w:rPr>
          <w:b/>
          <w:sz w:val="18"/>
        </w:rPr>
        <w:t>CatBoost</w:t>
      </w:r>
      <w:proofErr w:type="spellEnd"/>
      <w:r>
        <w:rPr>
          <w:b/>
          <w:sz w:val="18"/>
        </w:rPr>
        <w:t xml:space="preserve">, and </w:t>
      </w:r>
      <w:proofErr w:type="spellStart"/>
      <w:r>
        <w:rPr>
          <w:b/>
          <w:sz w:val="18"/>
        </w:rPr>
        <w:t>TabNet</w:t>
      </w:r>
      <w:proofErr w:type="spellEnd"/>
      <w:r>
        <w:rPr>
          <w:b/>
          <w:sz w:val="18"/>
        </w:rPr>
        <w:t>) are trained independently, and their class probability outputs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are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aggregated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through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stacked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meta-learning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classifier for improved stability and predictive strength. To account for regional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soil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variability,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nutrient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fusion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mechanism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 xml:space="preserve">incorporates state-level Soil Health Card (SHC) statistics with user-provided NPK and pH inputs. Live temperature, humidity, and rainfall values obtained from the OpenWeather API further refine predictions by incorporating current field conditions. </w:t>
      </w:r>
      <w:proofErr w:type="spellStart"/>
      <w:r>
        <w:rPr>
          <w:b/>
          <w:sz w:val="18"/>
        </w:rPr>
        <w:t>TabNet’s</w:t>
      </w:r>
      <w:proofErr w:type="spellEnd"/>
      <w:r>
        <w:rPr>
          <w:b/>
          <w:sz w:val="18"/>
        </w:rPr>
        <w:t xml:space="preserve"> attentive feature-selection mechanism enhances interpretability, while the ensemble consistently outperforms individual models across multiple evaluation scenarios. The proposed approach demonstrates strong generalization across Indian agricultural zones</w:t>
      </w:r>
      <w:r>
        <w:rPr>
          <w:b/>
          <w:spacing w:val="69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69"/>
          <w:sz w:val="18"/>
        </w:rPr>
        <w:t xml:space="preserve"> </w:t>
      </w:r>
      <w:r>
        <w:rPr>
          <w:b/>
          <w:sz w:val="18"/>
        </w:rPr>
        <w:t>provides</w:t>
      </w:r>
      <w:r>
        <w:rPr>
          <w:b/>
          <w:spacing w:val="69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69"/>
          <w:sz w:val="18"/>
        </w:rPr>
        <w:t xml:space="preserve"> </w:t>
      </w:r>
      <w:r>
        <w:rPr>
          <w:b/>
          <w:sz w:val="18"/>
        </w:rPr>
        <w:t>practical</w:t>
      </w:r>
      <w:r>
        <w:rPr>
          <w:b/>
          <w:spacing w:val="69"/>
          <w:sz w:val="18"/>
        </w:rPr>
        <w:t xml:space="preserve"> </w:t>
      </w:r>
      <w:r>
        <w:rPr>
          <w:b/>
          <w:sz w:val="18"/>
        </w:rPr>
        <w:t>decision-support</w:t>
      </w:r>
      <w:r>
        <w:rPr>
          <w:b/>
          <w:spacing w:val="69"/>
          <w:sz w:val="18"/>
        </w:rPr>
        <w:t xml:space="preserve"> </w:t>
      </w:r>
      <w:r>
        <w:rPr>
          <w:b/>
          <w:sz w:val="18"/>
        </w:rPr>
        <w:t>tool</w:t>
      </w:r>
      <w:r>
        <w:rPr>
          <w:b/>
          <w:spacing w:val="69"/>
          <w:sz w:val="18"/>
        </w:rPr>
        <w:t xml:space="preserve"> </w:t>
      </w:r>
      <w:r>
        <w:rPr>
          <w:b/>
          <w:sz w:val="18"/>
        </w:rPr>
        <w:t xml:space="preserve">aimed at helping farmers choose optimal crops and enhance yield </w:t>
      </w:r>
      <w:r>
        <w:rPr>
          <w:b/>
          <w:spacing w:val="-2"/>
          <w:sz w:val="18"/>
        </w:rPr>
        <w:t>outcomes.</w:t>
      </w:r>
    </w:p>
    <w:p w14:paraId="67F5E95F" w14:textId="77777777" w:rsidR="00AA21C5" w:rsidRDefault="00000000">
      <w:pPr>
        <w:spacing w:before="14" w:line="230" w:lineRule="auto"/>
        <w:ind w:left="259" w:firstLine="199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>—Crop Recommendation, Tab Net, Ensemble Learning, Domain Adaptation, Machine Learning, Transfer Learning, Weather API, Soil Health Card, Agriculture</w:t>
      </w:r>
    </w:p>
    <w:p w14:paraId="6006D31A" w14:textId="77777777" w:rsidR="00AA21C5" w:rsidRDefault="00AA21C5">
      <w:pPr>
        <w:pStyle w:val="BodyText"/>
        <w:spacing w:before="14"/>
        <w:rPr>
          <w:b/>
          <w:sz w:val="18"/>
        </w:rPr>
      </w:pPr>
    </w:p>
    <w:p w14:paraId="00DD7460" w14:textId="77777777" w:rsidR="00AA21C5" w:rsidRDefault="00000000">
      <w:pPr>
        <w:pStyle w:val="ListParagraph"/>
        <w:numPr>
          <w:ilvl w:val="0"/>
          <w:numId w:val="6"/>
        </w:numPr>
        <w:tabs>
          <w:tab w:val="left" w:pos="2206"/>
        </w:tabs>
        <w:ind w:left="2206" w:hanging="214"/>
        <w:jc w:val="left"/>
        <w:rPr>
          <w:sz w:val="20"/>
        </w:rPr>
      </w:pPr>
      <w:bookmarkStart w:id="0" w:name="Introduction"/>
      <w:bookmarkEnd w:id="0"/>
      <w:r>
        <w:rPr>
          <w:smallCaps/>
          <w:spacing w:val="-2"/>
          <w:sz w:val="20"/>
        </w:rPr>
        <w:t>Introduction</w:t>
      </w:r>
    </w:p>
    <w:p w14:paraId="4AC637E1" w14:textId="77777777" w:rsidR="00AA21C5" w:rsidRDefault="00000000">
      <w:pPr>
        <w:pStyle w:val="BodyText"/>
        <w:spacing w:before="82" w:line="249" w:lineRule="auto"/>
        <w:ind w:left="259" w:firstLine="199"/>
        <w:jc w:val="both"/>
      </w:pPr>
      <w:r>
        <w:t>Even today, agriculture continues to be one of the main components of India’s economy, as it supports millions of</w:t>
      </w:r>
      <w:r>
        <w:rPr>
          <w:spacing w:val="40"/>
        </w:rPr>
        <w:t xml:space="preserve"> </w:t>
      </w:r>
      <w:r>
        <w:t xml:space="preserve">jobs and assists greatly with the country’s food supply system </w:t>
      </w:r>
      <w:hyperlink w:anchor="_bookmark8" w:history="1">
        <w:r>
          <w:t>[11].</w:t>
        </w:r>
      </w:hyperlink>
      <w:r>
        <w:rPr>
          <w:spacing w:val="29"/>
        </w:rPr>
        <w:t xml:space="preserve"> </w:t>
      </w:r>
      <w:r>
        <w:t>It</w:t>
      </w:r>
      <w:r>
        <w:rPr>
          <w:spacing w:val="30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not</w:t>
      </w:r>
      <w:r>
        <w:rPr>
          <w:spacing w:val="30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simple</w:t>
      </w:r>
      <w:r>
        <w:rPr>
          <w:spacing w:val="29"/>
        </w:rPr>
        <w:t xml:space="preserve"> </w:t>
      </w:r>
      <w:r>
        <w:t>matter</w:t>
      </w:r>
      <w:r>
        <w:rPr>
          <w:spacing w:val="30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choose</w:t>
      </w:r>
      <w:r>
        <w:rPr>
          <w:spacing w:val="29"/>
        </w:rPr>
        <w:t xml:space="preserve"> </w:t>
      </w:r>
      <w:r>
        <w:t>which</w:t>
      </w:r>
      <w:r>
        <w:rPr>
          <w:spacing w:val="30"/>
        </w:rPr>
        <w:t xml:space="preserve"> </w:t>
      </w:r>
      <w:r>
        <w:t>crop</w:t>
      </w:r>
      <w:r>
        <w:rPr>
          <w:spacing w:val="30"/>
        </w:rPr>
        <w:t xml:space="preserve"> </w:t>
      </w:r>
      <w:r>
        <w:rPr>
          <w:spacing w:val="-2"/>
        </w:rPr>
        <w:t>should</w:t>
      </w:r>
    </w:p>
    <w:p w14:paraId="315A84A3" w14:textId="77777777" w:rsidR="00AA21C5" w:rsidRDefault="00000000">
      <w:pPr>
        <w:pStyle w:val="BodyText"/>
        <w:spacing w:before="98" w:line="249" w:lineRule="auto"/>
        <w:ind w:left="199" w:right="257"/>
        <w:jc w:val="both"/>
      </w:pPr>
      <w:r>
        <w:br w:type="column"/>
      </w:r>
      <w:r>
        <w:t xml:space="preserve">be grown in a specific area; this decision is based on the availability of soil nutrients, local climate, and local </w:t>
      </w:r>
      <w:proofErr w:type="spellStart"/>
      <w:r>
        <w:t>agro</w:t>
      </w:r>
      <w:proofErr w:type="spellEnd"/>
      <w:r>
        <w:t>- ecological</w:t>
      </w:r>
      <w:r>
        <w:rPr>
          <w:spacing w:val="-11"/>
        </w:rPr>
        <w:t xml:space="preserve"> </w:t>
      </w:r>
      <w:r>
        <w:t>conditions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resources.</w:t>
      </w:r>
      <w:r>
        <w:rPr>
          <w:spacing w:val="-11"/>
        </w:rPr>
        <w:t xml:space="preserve"> </w:t>
      </w:r>
      <w:r>
        <w:t>Many</w:t>
      </w:r>
      <w:r>
        <w:rPr>
          <w:spacing w:val="-11"/>
        </w:rPr>
        <w:t xml:space="preserve"> </w:t>
      </w:r>
      <w:r>
        <w:t>traditional</w:t>
      </w:r>
      <w:r>
        <w:rPr>
          <w:spacing w:val="-11"/>
        </w:rPr>
        <w:t xml:space="preserve"> </w:t>
      </w:r>
      <w:r>
        <w:t>practices rely on the use of past human experience as opposed to scientific</w:t>
      </w:r>
      <w:r>
        <w:rPr>
          <w:spacing w:val="-8"/>
        </w:rPr>
        <w:t xml:space="preserve"> </w:t>
      </w:r>
      <w:r>
        <w:t>methods,</w:t>
      </w:r>
      <w:r>
        <w:rPr>
          <w:spacing w:val="-8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take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account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dynamic conditions of the soil, the effect of rain, and the effect of temperature on the crops grown in these soils </w:t>
      </w:r>
      <w:hyperlink w:anchor="_bookmark5" w:history="1">
        <w:r>
          <w:t>[8],</w:t>
        </w:r>
      </w:hyperlink>
      <w:r>
        <w:t xml:space="preserve"> </w:t>
      </w:r>
      <w:hyperlink w:anchor="_bookmark6" w:history="1">
        <w:r>
          <w:t>[9].</w:t>
        </w:r>
      </w:hyperlink>
    </w:p>
    <w:p w14:paraId="789F349B" w14:textId="77777777" w:rsidR="00AA21C5" w:rsidRDefault="00000000">
      <w:pPr>
        <w:pStyle w:val="BodyText"/>
        <w:spacing w:line="249" w:lineRule="auto"/>
        <w:ind w:left="199" w:right="257" w:firstLine="199"/>
        <w:jc w:val="right"/>
      </w:pPr>
      <w:r>
        <w:t>The</w:t>
      </w:r>
      <w:r>
        <w:rPr>
          <w:spacing w:val="40"/>
        </w:rPr>
        <w:t xml:space="preserve"> </w:t>
      </w:r>
      <w:r>
        <w:t>advent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machine</w:t>
      </w:r>
      <w:r>
        <w:rPr>
          <w:spacing w:val="40"/>
        </w:rPr>
        <w:t xml:space="preserve"> </w:t>
      </w:r>
      <w:r>
        <w:t>learning</w:t>
      </w:r>
      <w:r>
        <w:rPr>
          <w:spacing w:val="40"/>
        </w:rPr>
        <w:t xml:space="preserve"> </w:t>
      </w:r>
      <w:r>
        <w:t>(ML)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changed</w:t>
      </w:r>
      <w:r>
        <w:rPr>
          <w:spacing w:val="40"/>
        </w:rPr>
        <w:t xml:space="preserve"> </w:t>
      </w:r>
      <w:r>
        <w:t>the way farmers grow and harvest crops because it provides good solutions</w:t>
      </w:r>
      <w:r>
        <w:rPr>
          <w:spacing w:val="17"/>
        </w:rPr>
        <w:t xml:space="preserve"> </w:t>
      </w:r>
      <w:r>
        <w:t>through</w:t>
      </w:r>
      <w:r>
        <w:rPr>
          <w:spacing w:val="17"/>
        </w:rPr>
        <w:t xml:space="preserve"> </w:t>
      </w:r>
      <w:r>
        <w:t>Data-driven</w:t>
      </w:r>
      <w:r>
        <w:rPr>
          <w:spacing w:val="17"/>
        </w:rPr>
        <w:t xml:space="preserve"> </w:t>
      </w:r>
      <w:r>
        <w:t>crop</w:t>
      </w:r>
      <w:r>
        <w:rPr>
          <w:spacing w:val="17"/>
        </w:rPr>
        <w:t xml:space="preserve"> </w:t>
      </w:r>
      <w:r>
        <w:t>recommendations</w:t>
      </w:r>
      <w:r>
        <w:rPr>
          <w:spacing w:val="17"/>
        </w:rPr>
        <w:t xml:space="preserve"> </w:t>
      </w:r>
      <w:r>
        <w:t>instead of</w:t>
      </w:r>
      <w:r>
        <w:rPr>
          <w:spacing w:val="-7"/>
        </w:rPr>
        <w:t xml:space="preserve"> </w:t>
      </w:r>
      <w:r>
        <w:t>inefficient</w:t>
      </w:r>
      <w:r>
        <w:rPr>
          <w:spacing w:val="-7"/>
        </w:rPr>
        <w:t xml:space="preserve"> </w:t>
      </w:r>
      <w:r>
        <w:t>’rule-based’</w:t>
      </w:r>
      <w:r>
        <w:rPr>
          <w:spacing w:val="-7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decision</w:t>
      </w:r>
      <w:r>
        <w:rPr>
          <w:spacing w:val="-7"/>
        </w:rPr>
        <w:t xml:space="preserve"> </w:t>
      </w:r>
      <w:r>
        <w:t>making</w:t>
      </w:r>
      <w:r>
        <w:rPr>
          <w:spacing w:val="-7"/>
        </w:rPr>
        <w:t xml:space="preserve"> </w:t>
      </w:r>
      <w:hyperlink w:anchor="_bookmark0" w:history="1">
        <w:r>
          <w:t>[2],</w:t>
        </w:r>
      </w:hyperlink>
      <w:r>
        <w:rPr>
          <w:spacing w:val="-7"/>
        </w:rPr>
        <w:t xml:space="preserve"> </w:t>
      </w:r>
      <w:hyperlink w:anchor="_bookmark1" w:history="1">
        <w:r>
          <w:t>[3].</w:t>
        </w:r>
      </w:hyperlink>
      <w:r>
        <w:t xml:space="preserve"> This</w:t>
      </w:r>
      <w:r>
        <w:rPr>
          <w:spacing w:val="40"/>
        </w:rPr>
        <w:t xml:space="preserve"> </w:t>
      </w:r>
      <w:r>
        <w:t>study</w:t>
      </w:r>
      <w:r>
        <w:rPr>
          <w:spacing w:val="40"/>
        </w:rPr>
        <w:t xml:space="preserve"> </w:t>
      </w:r>
      <w:r>
        <w:t>presents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innovative</w:t>
      </w:r>
      <w:r>
        <w:rPr>
          <w:spacing w:val="40"/>
        </w:rPr>
        <w:t xml:space="preserve"> </w:t>
      </w:r>
      <w:r>
        <w:t>Crop</w:t>
      </w:r>
      <w:r>
        <w:rPr>
          <w:spacing w:val="40"/>
        </w:rPr>
        <w:t xml:space="preserve"> </w:t>
      </w:r>
      <w:r>
        <w:t>Recommendation System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includes</w:t>
      </w:r>
      <w:r>
        <w:rPr>
          <w:spacing w:val="40"/>
        </w:rPr>
        <w:t xml:space="preserve"> </w:t>
      </w:r>
      <w:r>
        <w:t>Multiple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Sources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combines information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both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Kaggle</w:t>
      </w:r>
      <w:r>
        <w:rPr>
          <w:spacing w:val="40"/>
        </w:rPr>
        <w:t xml:space="preserve"> </w:t>
      </w:r>
      <w:r>
        <w:t>Crop</w:t>
      </w:r>
      <w:r>
        <w:rPr>
          <w:spacing w:val="40"/>
        </w:rPr>
        <w:t xml:space="preserve"> </w:t>
      </w:r>
      <w:r>
        <w:t>Recommendation Dataset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an</w:t>
      </w:r>
      <w:r>
        <w:rPr>
          <w:spacing w:val="22"/>
        </w:rPr>
        <w:t xml:space="preserve"> </w:t>
      </w:r>
      <w:r>
        <w:t>Indian</w:t>
      </w:r>
      <w:r>
        <w:rPr>
          <w:spacing w:val="22"/>
        </w:rPr>
        <w:t xml:space="preserve"> </w:t>
      </w:r>
      <w:r>
        <w:t>regional</w:t>
      </w:r>
      <w:r>
        <w:rPr>
          <w:spacing w:val="22"/>
        </w:rPr>
        <w:t xml:space="preserve"> </w:t>
      </w:r>
      <w:r>
        <w:t>agricultural</w:t>
      </w:r>
      <w:r>
        <w:rPr>
          <w:spacing w:val="22"/>
        </w:rPr>
        <w:t xml:space="preserve"> </w:t>
      </w:r>
      <w:r>
        <w:t>dataset.</w:t>
      </w:r>
      <w:r>
        <w:rPr>
          <w:spacing w:val="22"/>
        </w:rPr>
        <w:t xml:space="preserve"> </w:t>
      </w:r>
      <w:r>
        <w:t>As</w:t>
      </w:r>
      <w:r>
        <w:rPr>
          <w:spacing w:val="22"/>
        </w:rPr>
        <w:t xml:space="preserve"> </w:t>
      </w:r>
      <w:r>
        <w:t>these datasets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collected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very</w:t>
      </w:r>
      <w:r>
        <w:rPr>
          <w:spacing w:val="40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environments, domain shift is a significant obstacle that has been overcome with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domain</w:t>
      </w:r>
      <w:r>
        <w:rPr>
          <w:spacing w:val="-10"/>
        </w:rPr>
        <w:t xml:space="preserve"> </w:t>
      </w:r>
      <w:r>
        <w:t>adaptation</w:t>
      </w:r>
      <w:r>
        <w:rPr>
          <w:spacing w:val="-10"/>
        </w:rPr>
        <w:t xml:space="preserve"> </w:t>
      </w:r>
      <w:r>
        <w:t>techniques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Gaussian noise</w:t>
      </w:r>
      <w:r>
        <w:rPr>
          <w:spacing w:val="40"/>
        </w:rPr>
        <w:t xml:space="preserve"> </w:t>
      </w:r>
      <w:hyperlink w:anchor="_bookmark3" w:history="1">
        <w:r>
          <w:t>[5].</w:t>
        </w:r>
      </w:hyperlink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proofErr w:type="spellStart"/>
      <w:r>
        <w:t>maximise</w:t>
      </w:r>
      <w:proofErr w:type="spellEnd"/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knowledge</w:t>
      </w:r>
      <w:r>
        <w:rPr>
          <w:spacing w:val="40"/>
        </w:rPr>
        <w:t xml:space="preserve"> </w:t>
      </w:r>
      <w:r>
        <w:t>contained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both datasets,</w:t>
      </w:r>
      <w:r>
        <w:rPr>
          <w:spacing w:val="29"/>
        </w:rPr>
        <w:t xml:space="preserve"> </w:t>
      </w:r>
      <w:r>
        <w:t>we</w:t>
      </w:r>
      <w:r>
        <w:rPr>
          <w:spacing w:val="29"/>
        </w:rPr>
        <w:t xml:space="preserve"> </w:t>
      </w:r>
      <w:proofErr w:type="spellStart"/>
      <w:r>
        <w:t>utilised</w:t>
      </w:r>
      <w:proofErr w:type="spellEnd"/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stacked</w:t>
      </w:r>
      <w:r>
        <w:rPr>
          <w:spacing w:val="29"/>
        </w:rPr>
        <w:t xml:space="preserve"> </w:t>
      </w:r>
      <w:r>
        <w:t>ensemble</w:t>
      </w:r>
      <w:r>
        <w:rPr>
          <w:spacing w:val="29"/>
        </w:rPr>
        <w:t xml:space="preserve"> </w:t>
      </w:r>
      <w:r>
        <w:t>meta-classifier</w:t>
      </w:r>
      <w:r>
        <w:rPr>
          <w:spacing w:val="29"/>
        </w:rPr>
        <w:t xml:space="preserve"> </w:t>
      </w:r>
      <w:r>
        <w:t xml:space="preserve">that combines probability distributions from five different models; Random Forest,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 xml:space="preserve"> and </w:t>
      </w:r>
      <w:proofErr w:type="spellStart"/>
      <w:r>
        <w:t>TabNet</w:t>
      </w:r>
      <w:proofErr w:type="spellEnd"/>
      <w:r>
        <w:t xml:space="preserve"> </w:t>
      </w:r>
      <w:hyperlink w:anchor="_bookmark4" w:history="1">
        <w:r>
          <w:t>[6].</w:t>
        </w:r>
      </w:hyperlink>
      <w:r>
        <w:rPr>
          <w:spacing w:val="14"/>
        </w:rPr>
        <w:t xml:space="preserve"> </w:t>
      </w:r>
      <w:proofErr w:type="spellStart"/>
      <w:r>
        <w:t>TabNet</w:t>
      </w:r>
      <w:proofErr w:type="spellEnd"/>
      <w:r>
        <w:rPr>
          <w:spacing w:val="14"/>
        </w:rPr>
        <w:t xml:space="preserve"> </w:t>
      </w:r>
      <w:r>
        <w:t>provides</w:t>
      </w:r>
      <w:r>
        <w:rPr>
          <w:spacing w:val="14"/>
        </w:rPr>
        <w:t xml:space="preserve"> </w:t>
      </w:r>
      <w:r>
        <w:t>additional</w:t>
      </w:r>
      <w:r>
        <w:rPr>
          <w:spacing w:val="14"/>
        </w:rPr>
        <w:t xml:space="preserve"> </w:t>
      </w:r>
      <w:r>
        <w:t>benefits</w:t>
      </w:r>
      <w:r>
        <w:rPr>
          <w:spacing w:val="14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form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rPr>
          <w:spacing w:val="-2"/>
        </w:rPr>
        <w:t>direct</w:t>
      </w:r>
    </w:p>
    <w:p w14:paraId="0EB224E2" w14:textId="77777777" w:rsidR="00AA21C5" w:rsidRDefault="00000000">
      <w:pPr>
        <w:pStyle w:val="BodyText"/>
        <w:spacing w:line="229" w:lineRule="exact"/>
        <w:ind w:left="199"/>
        <w:jc w:val="both"/>
      </w:pPr>
      <w:r>
        <w:t>attention-based</w:t>
      </w:r>
      <w:r>
        <w:rPr>
          <w:spacing w:val="6"/>
        </w:rPr>
        <w:t xml:space="preserve"> </w:t>
      </w:r>
      <w:r>
        <w:rPr>
          <w:spacing w:val="-2"/>
        </w:rPr>
        <w:t>interpretability.</w:t>
      </w:r>
    </w:p>
    <w:p w14:paraId="633DAE44" w14:textId="77777777" w:rsidR="00AA21C5" w:rsidRDefault="00000000">
      <w:pPr>
        <w:pStyle w:val="BodyText"/>
        <w:spacing w:before="8" w:line="249" w:lineRule="auto"/>
        <w:ind w:left="199" w:right="257" w:firstLine="199"/>
        <w:jc w:val="both"/>
      </w:pPr>
      <w:r>
        <w:t xml:space="preserve">The State-wise Soil Nutrient Baselines of the SHC program were included to enhance Regional Relevance </w:t>
      </w:r>
      <w:hyperlink w:anchor="_bookmark7" w:history="1">
        <w:r>
          <w:t>[10].</w:t>
        </w:r>
      </w:hyperlink>
      <w:r>
        <w:t xml:space="preserve"> Real-time temperature, humidity and rain data were sourced using the OpenWeather API</w:t>
      </w:r>
      <w:r>
        <w:rPr>
          <w:spacing w:val="1"/>
        </w:rPr>
        <w:t xml:space="preserve"> </w:t>
      </w:r>
      <w:hyperlink w:anchor="_bookmark9" w:history="1">
        <w:r>
          <w:t>[12],</w:t>
        </w:r>
      </w:hyperlink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possible to</w:t>
      </w:r>
      <w:r>
        <w:rPr>
          <w:spacing w:val="1"/>
        </w:rPr>
        <w:t xml:space="preserve"> </w:t>
      </w:r>
      <w:r>
        <w:rPr>
          <w:spacing w:val="-2"/>
        </w:rPr>
        <w:t>provide</w:t>
      </w:r>
    </w:p>
    <w:p w14:paraId="5053616F" w14:textId="77777777" w:rsidR="00AA21C5" w:rsidRDefault="00AA21C5">
      <w:pPr>
        <w:pStyle w:val="BodyText"/>
        <w:spacing w:line="249" w:lineRule="auto"/>
        <w:jc w:val="both"/>
        <w:sectPr w:rsidR="00AA21C5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29CDCD65" w14:textId="77777777" w:rsidR="00AA21C5" w:rsidRDefault="00000000">
      <w:pPr>
        <w:pStyle w:val="BodyText"/>
        <w:spacing w:before="71" w:line="249" w:lineRule="auto"/>
        <w:ind w:left="259"/>
        <w:jc w:val="both"/>
      </w:pPr>
      <w:r>
        <w:lastRenderedPageBreak/>
        <w:t xml:space="preserve">crop recommendations that </w:t>
      </w:r>
      <w:proofErr w:type="gramStart"/>
      <w:r>
        <w:t>take into account</w:t>
      </w:r>
      <w:proofErr w:type="gramEnd"/>
      <w:r>
        <w:t xml:space="preserve"> current </w:t>
      </w:r>
      <w:proofErr w:type="gramStart"/>
      <w:r>
        <w:t>environ</w:t>
      </w:r>
      <w:proofErr w:type="gramEnd"/>
      <w:r>
        <w:t>- mental conditions. Collectively, this pipeline will provide one of the most comprehensive, functional and interpretable Crop Recommendation</w:t>
      </w:r>
      <w:r>
        <w:rPr>
          <w:spacing w:val="-12"/>
        </w:rPr>
        <w:t xml:space="preserve"> </w:t>
      </w:r>
      <w:r>
        <w:t>Frameworks</w:t>
      </w:r>
      <w:r>
        <w:rPr>
          <w:spacing w:val="-12"/>
        </w:rPr>
        <w:t xml:space="preserve"> </w:t>
      </w:r>
      <w:r>
        <w:t>(CRF)</w:t>
      </w:r>
      <w:r>
        <w:rPr>
          <w:spacing w:val="-12"/>
        </w:rPr>
        <w:t xml:space="preserve"> </w:t>
      </w:r>
      <w:r>
        <w:t>specifically</w:t>
      </w:r>
      <w:r>
        <w:rPr>
          <w:spacing w:val="-12"/>
        </w:rPr>
        <w:t xml:space="preserve"> </w:t>
      </w:r>
      <w:r>
        <w:t>designed</w:t>
      </w:r>
      <w:r>
        <w:rPr>
          <w:spacing w:val="-12"/>
        </w:rPr>
        <w:t xml:space="preserve"> </w:t>
      </w:r>
      <w:r>
        <w:t>for Indian Agriculture.</w:t>
      </w:r>
    </w:p>
    <w:p w14:paraId="574D6F03" w14:textId="77777777" w:rsidR="00AA21C5" w:rsidRDefault="00000000">
      <w:pPr>
        <w:pStyle w:val="ListParagraph"/>
        <w:numPr>
          <w:ilvl w:val="0"/>
          <w:numId w:val="6"/>
        </w:numPr>
        <w:tabs>
          <w:tab w:val="left" w:pos="2199"/>
        </w:tabs>
        <w:spacing w:before="139"/>
        <w:ind w:left="2199" w:hanging="289"/>
        <w:jc w:val="left"/>
        <w:rPr>
          <w:sz w:val="20"/>
        </w:rPr>
      </w:pPr>
      <w:bookmarkStart w:id="1" w:name="Related_Work"/>
      <w:bookmarkEnd w:id="1"/>
      <w:r>
        <w:rPr>
          <w:smallCaps/>
          <w:sz w:val="20"/>
        </w:rPr>
        <w:t>Related</w:t>
      </w:r>
      <w:r>
        <w:rPr>
          <w:smallCaps/>
          <w:spacing w:val="48"/>
          <w:sz w:val="20"/>
        </w:rPr>
        <w:t xml:space="preserve"> </w:t>
      </w:r>
      <w:r>
        <w:rPr>
          <w:smallCaps/>
          <w:spacing w:val="-4"/>
          <w:sz w:val="20"/>
        </w:rPr>
        <w:t>Work</w:t>
      </w:r>
    </w:p>
    <w:p w14:paraId="50A89F54" w14:textId="77777777" w:rsidR="00AA21C5" w:rsidRDefault="00000000">
      <w:pPr>
        <w:pStyle w:val="BodyText"/>
        <w:spacing w:before="76" w:line="249" w:lineRule="auto"/>
        <w:ind w:left="259" w:firstLine="199"/>
        <w:jc w:val="both"/>
      </w:pPr>
      <w:r>
        <w:t xml:space="preserve">The early methods for recommending crops were all based on traditional approaches of Classifying different types of crops through Mathematical Models like Logistic Regression, K-Nearest Neighbors and Decision Trees </w:t>
      </w:r>
      <w:hyperlink w:anchor="_bookmark0" w:history="1">
        <w:r>
          <w:t>[2].</w:t>
        </w:r>
      </w:hyperlink>
      <w:r>
        <w:t xml:space="preserve"> These </w:t>
      </w:r>
      <w:proofErr w:type="spellStart"/>
      <w:r>
        <w:t>Tradi</w:t>
      </w:r>
      <w:proofErr w:type="spellEnd"/>
      <w:r>
        <w:t xml:space="preserve">- </w:t>
      </w:r>
      <w:proofErr w:type="spellStart"/>
      <w:r>
        <w:t>tional</w:t>
      </w:r>
      <w:proofErr w:type="spellEnd"/>
      <w:r>
        <w:rPr>
          <w:spacing w:val="-4"/>
        </w:rPr>
        <w:t xml:space="preserve"> </w:t>
      </w:r>
      <w:r>
        <w:t>Approaches</w:t>
      </w:r>
      <w:r>
        <w:rPr>
          <w:spacing w:val="-4"/>
        </w:rPr>
        <w:t xml:space="preserve"> </w:t>
      </w:r>
      <w:r>
        <w:t>did</w:t>
      </w:r>
      <w:r>
        <w:rPr>
          <w:spacing w:val="-4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acceptable</w:t>
      </w:r>
      <w:r>
        <w:rPr>
          <w:spacing w:val="-4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performance on a controlled data set but were not very Reliable or Gen- </w:t>
      </w:r>
      <w:proofErr w:type="spellStart"/>
      <w:r>
        <w:t>eralised</w:t>
      </w:r>
      <w:proofErr w:type="spellEnd"/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differing</w:t>
      </w:r>
      <w:r>
        <w:rPr>
          <w:spacing w:val="-2"/>
        </w:rPr>
        <w:t xml:space="preserve"> </w:t>
      </w:r>
      <w:r>
        <w:t>Agricultural</w:t>
      </w:r>
      <w:r>
        <w:rPr>
          <w:spacing w:val="-2"/>
        </w:rPr>
        <w:t xml:space="preserve"> </w:t>
      </w:r>
      <w:r>
        <w:t>Environments.</w:t>
      </w:r>
      <w:r>
        <w:rPr>
          <w:spacing w:val="-2"/>
        </w:rPr>
        <w:t xml:space="preserve"> </w:t>
      </w:r>
      <w:r>
        <w:t xml:space="preserve">The Newer Models, which consist of Combining Multiple Models together (known as Ensemble Models) Random Forests and Gradient Boosting, performed significantly better when deal- </w:t>
      </w:r>
      <w:proofErr w:type="spellStart"/>
      <w:r>
        <w:t>ing</w:t>
      </w:r>
      <w:proofErr w:type="spellEnd"/>
      <w:r>
        <w:t xml:space="preserve"> with Different Types of Soils and Climates </w:t>
      </w:r>
      <w:hyperlink w:anchor="_bookmark2" w:history="1">
        <w:r>
          <w:t>[4],</w:t>
        </w:r>
      </w:hyperlink>
      <w:r>
        <w:t xml:space="preserve"> </w:t>
      </w:r>
      <w:hyperlink w:anchor="_bookmark15" w:history="1">
        <w:r>
          <w:t>[24].</w:t>
        </w:r>
      </w:hyperlink>
    </w:p>
    <w:p w14:paraId="6FF5402A" w14:textId="77777777" w:rsidR="00AA21C5" w:rsidRDefault="00000000">
      <w:pPr>
        <w:pStyle w:val="BodyText"/>
        <w:spacing w:line="249" w:lineRule="auto"/>
        <w:ind w:left="259" w:firstLine="199"/>
        <w:jc w:val="both"/>
      </w:pPr>
      <w:r>
        <w:t>While</w:t>
      </w:r>
      <w:r>
        <w:rPr>
          <w:spacing w:val="40"/>
        </w:rPr>
        <w:t xml:space="preserve"> </w:t>
      </w:r>
      <w:r>
        <w:t>deep</w:t>
      </w:r>
      <w:r>
        <w:rPr>
          <w:spacing w:val="40"/>
        </w:rPr>
        <w:t xml:space="preserve"> </w:t>
      </w:r>
      <w:r>
        <w:t>learning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proven</w:t>
      </w:r>
      <w:r>
        <w:rPr>
          <w:spacing w:val="40"/>
        </w:rPr>
        <w:t xml:space="preserve"> </w:t>
      </w:r>
      <w:r>
        <w:t>useful</w:t>
      </w:r>
      <w:r>
        <w:rPr>
          <w:spacing w:val="40"/>
        </w:rPr>
        <w:t xml:space="preserve"> </w:t>
      </w:r>
      <w:proofErr w:type="gramStart"/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area</w:t>
      </w:r>
      <w:r>
        <w:rPr>
          <w:spacing w:val="40"/>
        </w:rPr>
        <w:t xml:space="preserve"> </w:t>
      </w:r>
      <w:r>
        <w:t>of</w:t>
      </w:r>
      <w:proofErr w:type="gramEnd"/>
      <w:r>
        <w:t xml:space="preserve"> plant disease classification, as well as remote sensing tasks, research into its use for structured soil-based datasets has</w:t>
      </w:r>
      <w:r>
        <w:rPr>
          <w:spacing w:val="80"/>
          <w:w w:val="150"/>
        </w:rPr>
        <w:t xml:space="preserve"> </w:t>
      </w:r>
      <w:r>
        <w:t xml:space="preserve">only just begun to </w:t>
      </w:r>
      <w:proofErr w:type="gramStart"/>
      <w:r>
        <w:t>emerge .</w:t>
      </w:r>
      <w:proofErr w:type="gramEnd"/>
      <w:r>
        <w:t xml:space="preserve"> Numerous publications </w:t>
      </w:r>
      <w:hyperlink w:anchor="_bookmark12" w:history="1">
        <w:r>
          <w:t>[19]</w:t>
        </w:r>
      </w:hyperlink>
      <w:r>
        <w:t xml:space="preserve"> have described the need for integrating many different agricultural dataset types together to address cross-domain differences in creating crop models; however, there continues to be only limited work to date regarding this issue and how either transfer learning or other forms of domain adaptation can facilitate such integration </w:t>
      </w:r>
      <w:hyperlink w:anchor="_bookmark14" w:history="1">
        <w:r>
          <w:t>[22].</w:t>
        </w:r>
      </w:hyperlink>
      <w:r>
        <w:t xml:space="preserve"> Furthermore, to date, many crop</w:t>
      </w:r>
      <w:r>
        <w:rPr>
          <w:spacing w:val="-4"/>
        </w:rPr>
        <w:t xml:space="preserve"> </w:t>
      </w:r>
      <w:r>
        <w:t>recommendation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lack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explainability, even though this functionality is highly important for making informed decisions about critical aspects of agriculture </w:t>
      </w:r>
      <w:hyperlink w:anchor="_bookmark13" w:history="1">
        <w:r>
          <w:t>[20]</w:t>
        </w:r>
      </w:hyperlink>
    </w:p>
    <w:p w14:paraId="2EAB859E" w14:textId="77777777" w:rsidR="00AA21C5" w:rsidRDefault="00000000">
      <w:pPr>
        <w:pStyle w:val="BodyText"/>
        <w:spacing w:line="249" w:lineRule="auto"/>
        <w:ind w:left="259" w:firstLine="199"/>
        <w:jc w:val="both"/>
      </w:pPr>
      <w:r>
        <w:t>The available literature highlights the somewhat inadequate inclusion of government soil datasets such as the Soil Health Card</w:t>
      </w:r>
      <w:r>
        <w:rPr>
          <w:spacing w:val="-1"/>
        </w:rPr>
        <w:t xml:space="preserve"> </w:t>
      </w:r>
      <w:r>
        <w:t>(SHC)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includes</w:t>
      </w:r>
      <w:r>
        <w:rPr>
          <w:spacing w:val="-1"/>
        </w:rPr>
        <w:t xml:space="preserve"> </w:t>
      </w:r>
      <w:r>
        <w:t>regionally</w:t>
      </w:r>
      <w:r>
        <w:rPr>
          <w:spacing w:val="-1"/>
        </w:rPr>
        <w:t xml:space="preserve"> </w:t>
      </w:r>
      <w:r>
        <w:t>representative nutrient</w:t>
      </w:r>
      <w:r>
        <w:rPr>
          <w:spacing w:val="-1"/>
        </w:rPr>
        <w:t xml:space="preserve"> </w:t>
      </w:r>
      <w:r>
        <w:t>profiles</w:t>
      </w:r>
      <w:r>
        <w:rPr>
          <w:spacing w:val="-1"/>
        </w:rPr>
        <w:t xml:space="preserve"> </w:t>
      </w:r>
      <w:hyperlink w:anchor="_bookmark7" w:history="1">
        <w:r>
          <w:t>[10].</w:t>
        </w:r>
      </w:hyperlink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addition,</w:t>
      </w:r>
      <w:r>
        <w:rPr>
          <w:spacing w:val="-1"/>
        </w:rPr>
        <w:t xml:space="preserve"> </w:t>
      </w:r>
      <w:r>
        <w:t>weather</w:t>
      </w:r>
      <w:r>
        <w:rPr>
          <w:spacing w:val="-1"/>
        </w:rPr>
        <w:t xml:space="preserve"> </w:t>
      </w:r>
      <w:r>
        <w:t>awareness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 xml:space="preserve">been largely disregarded; however, many climate variables </w:t>
      </w:r>
      <w:proofErr w:type="spellStart"/>
      <w:r>
        <w:t>includ</w:t>
      </w:r>
      <w:proofErr w:type="spellEnd"/>
      <w:r>
        <w:t xml:space="preserve">- </w:t>
      </w:r>
      <w:proofErr w:type="spellStart"/>
      <w:r>
        <w:t>ing</w:t>
      </w:r>
      <w:proofErr w:type="spellEnd"/>
      <w:r>
        <w:t xml:space="preserve"> humidity, precipitation, and temperature are significant indicators of crop suitability </w:t>
      </w:r>
      <w:hyperlink w:anchor="_bookmark11" w:history="1">
        <w:r>
          <w:t>[18].</w:t>
        </w:r>
      </w:hyperlink>
      <w:r>
        <w:t xml:space="preserve"> This study addresses these limitations through an approach that utilizes multiple data sources, adapts for domains, uses a combination of different ensemble learning techniques (including the use of </w:t>
      </w:r>
      <w:proofErr w:type="spellStart"/>
      <w:r>
        <w:t>TabNet</w:t>
      </w:r>
      <w:proofErr w:type="spellEnd"/>
      <w:r>
        <w:rPr>
          <w:spacing w:val="80"/>
        </w:rPr>
        <w:t xml:space="preserve"> </w:t>
      </w:r>
      <w:r>
        <w:t>for interpretability), integrates the SHC’s nutrient data, and provides updates on current weather conditions as part of an overall crop recommendation model.</w:t>
      </w:r>
    </w:p>
    <w:p w14:paraId="0531C9B5" w14:textId="77777777" w:rsidR="00AA21C5" w:rsidRDefault="00000000">
      <w:pPr>
        <w:pStyle w:val="ListParagraph"/>
        <w:numPr>
          <w:ilvl w:val="0"/>
          <w:numId w:val="6"/>
        </w:numPr>
        <w:tabs>
          <w:tab w:val="left" w:pos="1773"/>
        </w:tabs>
        <w:spacing w:before="138"/>
        <w:ind w:left="1773" w:hanging="364"/>
        <w:jc w:val="left"/>
        <w:rPr>
          <w:sz w:val="20"/>
        </w:rPr>
      </w:pPr>
      <w:bookmarkStart w:id="2" w:name="Proposed_Methodology"/>
      <w:bookmarkEnd w:id="2"/>
      <w:r>
        <w:rPr>
          <w:smallCaps/>
          <w:sz w:val="20"/>
        </w:rPr>
        <w:t>Proposed</w:t>
      </w:r>
      <w:r>
        <w:rPr>
          <w:smallCaps/>
          <w:spacing w:val="67"/>
          <w:sz w:val="20"/>
        </w:rPr>
        <w:t xml:space="preserve"> </w:t>
      </w:r>
      <w:r>
        <w:rPr>
          <w:smallCaps/>
          <w:spacing w:val="-2"/>
          <w:sz w:val="20"/>
        </w:rPr>
        <w:t>Methodology</w:t>
      </w:r>
    </w:p>
    <w:p w14:paraId="6213C6EB" w14:textId="77777777" w:rsidR="00AA21C5" w:rsidRDefault="00000000">
      <w:pPr>
        <w:pStyle w:val="ListParagraph"/>
        <w:numPr>
          <w:ilvl w:val="0"/>
          <w:numId w:val="5"/>
        </w:numPr>
        <w:tabs>
          <w:tab w:val="left" w:pos="529"/>
        </w:tabs>
        <w:spacing w:before="76"/>
        <w:ind w:left="529" w:hanging="270"/>
        <w:jc w:val="both"/>
        <w:rPr>
          <w:i/>
          <w:sz w:val="20"/>
        </w:rPr>
      </w:pPr>
      <w:bookmarkStart w:id="3" w:name="Datasets_Used"/>
      <w:bookmarkEnd w:id="3"/>
      <w:r>
        <w:rPr>
          <w:i/>
          <w:sz w:val="20"/>
        </w:rPr>
        <w:t>Datasets</w:t>
      </w:r>
      <w:r>
        <w:rPr>
          <w:i/>
          <w:spacing w:val="12"/>
          <w:sz w:val="20"/>
        </w:rPr>
        <w:t xml:space="preserve"> </w:t>
      </w:r>
      <w:r>
        <w:rPr>
          <w:i/>
          <w:spacing w:val="-4"/>
          <w:sz w:val="20"/>
        </w:rPr>
        <w:t>Used</w:t>
      </w:r>
    </w:p>
    <w:p w14:paraId="2BC31EFB" w14:textId="77777777" w:rsidR="00AA21C5" w:rsidRDefault="00000000">
      <w:pPr>
        <w:pStyle w:val="BodyText"/>
        <w:spacing w:before="74" w:line="249" w:lineRule="auto"/>
        <w:ind w:left="259" w:firstLine="199"/>
        <w:jc w:val="both"/>
      </w:pPr>
      <w:r>
        <w:t xml:space="preserve">Three datasets are used in this research. The Kaggle Crop Recommendation dataset </w:t>
      </w:r>
      <w:hyperlink w:anchor="_bookmark0" w:history="1">
        <w:r>
          <w:t>[2]</w:t>
        </w:r>
      </w:hyperlink>
      <w:r>
        <w:t xml:space="preserve"> contains 2200 samples covering major crops across varying soil and climate settings. The Indian regional dataset follows a similar schema and is con- </w:t>
      </w:r>
      <w:proofErr w:type="spellStart"/>
      <w:r>
        <w:t>sistent</w:t>
      </w:r>
      <w:proofErr w:type="spellEnd"/>
      <w:r>
        <w:t xml:space="preserve"> with prior agricultural ML research </w:t>
      </w:r>
      <w:hyperlink w:anchor="_bookmark2" w:history="1">
        <w:r>
          <w:t>[4].</w:t>
        </w:r>
      </w:hyperlink>
      <w:r>
        <w:t xml:space="preserve"> Additionally, state level nutrient distributions for Nitrogen, Phosphorus, Potassium, and pH are derived from the national Soil Health Card (SHC) database maintained by the Government of India </w:t>
      </w:r>
      <w:hyperlink w:anchor="_bookmark7" w:history="1">
        <w:r>
          <w:rPr>
            <w:spacing w:val="-2"/>
          </w:rPr>
          <w:t>[10].</w:t>
        </w:r>
      </w:hyperlink>
    </w:p>
    <w:p w14:paraId="77885574" w14:textId="77777777" w:rsidR="00AA21C5" w:rsidRDefault="00000000">
      <w:pPr>
        <w:pStyle w:val="ListParagraph"/>
        <w:numPr>
          <w:ilvl w:val="1"/>
          <w:numId w:val="5"/>
        </w:numPr>
        <w:tabs>
          <w:tab w:val="left" w:pos="597"/>
          <w:tab w:val="left" w:pos="599"/>
        </w:tabs>
        <w:spacing w:before="71" w:line="249" w:lineRule="auto"/>
        <w:ind w:right="257"/>
        <w:jc w:val="left"/>
        <w:rPr>
          <w:sz w:val="20"/>
        </w:rPr>
      </w:pPr>
      <w:r>
        <w:br w:type="column"/>
      </w:r>
      <w:r>
        <w:rPr>
          <w:sz w:val="20"/>
        </w:rPr>
        <w:t>Kaggle Crop Recommendation dataset (2200 samples, 7 features + label)</w:t>
      </w:r>
    </w:p>
    <w:p w14:paraId="44432DEA" w14:textId="77777777" w:rsidR="00AA21C5" w:rsidRDefault="00000000">
      <w:pPr>
        <w:pStyle w:val="ListParagraph"/>
        <w:numPr>
          <w:ilvl w:val="1"/>
          <w:numId w:val="5"/>
        </w:numPr>
        <w:tabs>
          <w:tab w:val="left" w:pos="598"/>
        </w:tabs>
        <w:ind w:left="598" w:hanging="200"/>
        <w:jc w:val="left"/>
        <w:rPr>
          <w:sz w:val="20"/>
        </w:rPr>
      </w:pPr>
      <w:r>
        <w:rPr>
          <w:sz w:val="20"/>
        </w:rPr>
        <w:t>Indian</w:t>
      </w:r>
      <w:r>
        <w:rPr>
          <w:spacing w:val="13"/>
          <w:sz w:val="20"/>
        </w:rPr>
        <w:t xml:space="preserve"> </w:t>
      </w:r>
      <w:r>
        <w:rPr>
          <w:sz w:val="20"/>
        </w:rPr>
        <w:t>Crop</w:t>
      </w:r>
      <w:r>
        <w:rPr>
          <w:spacing w:val="13"/>
          <w:sz w:val="20"/>
        </w:rPr>
        <w:t xml:space="preserve"> </w:t>
      </w:r>
      <w:r>
        <w:rPr>
          <w:sz w:val="20"/>
        </w:rPr>
        <w:t>Dataset</w:t>
      </w:r>
      <w:r>
        <w:rPr>
          <w:spacing w:val="14"/>
          <w:sz w:val="20"/>
        </w:rPr>
        <w:t xml:space="preserve"> </w:t>
      </w:r>
      <w:r>
        <w:rPr>
          <w:sz w:val="20"/>
        </w:rPr>
        <w:t>(2200</w:t>
      </w:r>
      <w:r>
        <w:rPr>
          <w:spacing w:val="13"/>
          <w:sz w:val="20"/>
        </w:rPr>
        <w:t xml:space="preserve"> </w:t>
      </w:r>
      <w:r>
        <w:rPr>
          <w:sz w:val="20"/>
        </w:rPr>
        <w:t>samples,</w:t>
      </w:r>
      <w:r>
        <w:rPr>
          <w:spacing w:val="14"/>
          <w:sz w:val="20"/>
        </w:rPr>
        <w:t xml:space="preserve"> </w:t>
      </w:r>
      <w:r>
        <w:rPr>
          <w:sz w:val="20"/>
        </w:rPr>
        <w:t>identical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schema)</w:t>
      </w:r>
    </w:p>
    <w:p w14:paraId="60453DB3" w14:textId="77777777" w:rsidR="00AA21C5" w:rsidRDefault="00000000">
      <w:pPr>
        <w:pStyle w:val="ListParagraph"/>
        <w:numPr>
          <w:ilvl w:val="1"/>
          <w:numId w:val="5"/>
        </w:numPr>
        <w:tabs>
          <w:tab w:val="left" w:pos="598"/>
        </w:tabs>
        <w:spacing w:before="9"/>
        <w:ind w:left="598" w:hanging="200"/>
        <w:jc w:val="left"/>
        <w:rPr>
          <w:sz w:val="20"/>
        </w:rPr>
      </w:pPr>
      <w:r>
        <w:rPr>
          <w:sz w:val="20"/>
        </w:rPr>
        <w:t>Soil</w:t>
      </w:r>
      <w:r>
        <w:rPr>
          <w:spacing w:val="12"/>
          <w:sz w:val="20"/>
        </w:rPr>
        <w:t xml:space="preserve"> </w:t>
      </w:r>
      <w:r>
        <w:rPr>
          <w:sz w:val="20"/>
        </w:rPr>
        <w:t>Health</w:t>
      </w:r>
      <w:r>
        <w:rPr>
          <w:spacing w:val="12"/>
          <w:sz w:val="20"/>
        </w:rPr>
        <w:t xml:space="preserve"> </w:t>
      </w:r>
      <w:r>
        <w:rPr>
          <w:sz w:val="20"/>
        </w:rPr>
        <w:t>Card</w:t>
      </w:r>
      <w:r>
        <w:rPr>
          <w:spacing w:val="12"/>
          <w:sz w:val="20"/>
        </w:rPr>
        <w:t xml:space="preserve"> </w:t>
      </w:r>
      <w:r>
        <w:rPr>
          <w:sz w:val="20"/>
        </w:rPr>
        <w:t>dataset</w:t>
      </w:r>
      <w:r>
        <w:rPr>
          <w:spacing w:val="12"/>
          <w:sz w:val="20"/>
        </w:rPr>
        <w:t xml:space="preserve"> </w:t>
      </w:r>
      <w:r>
        <w:rPr>
          <w:sz w:val="20"/>
        </w:rPr>
        <w:t>(state-wise</w:t>
      </w:r>
      <w:r>
        <w:rPr>
          <w:spacing w:val="12"/>
          <w:sz w:val="20"/>
        </w:rPr>
        <w:t xml:space="preserve"> </w:t>
      </w:r>
      <w:r>
        <w:rPr>
          <w:sz w:val="20"/>
        </w:rPr>
        <w:t>N,</w:t>
      </w:r>
      <w:r>
        <w:rPr>
          <w:spacing w:val="12"/>
          <w:sz w:val="20"/>
        </w:rPr>
        <w:t xml:space="preserve"> </w:t>
      </w:r>
      <w:r>
        <w:rPr>
          <w:sz w:val="20"/>
        </w:rPr>
        <w:t>P,</w:t>
      </w:r>
      <w:r>
        <w:rPr>
          <w:spacing w:val="12"/>
          <w:sz w:val="20"/>
        </w:rPr>
        <w:t xml:space="preserve"> </w:t>
      </w:r>
      <w:r>
        <w:rPr>
          <w:sz w:val="20"/>
        </w:rPr>
        <w:t>K,</w:t>
      </w:r>
      <w:r>
        <w:rPr>
          <w:spacing w:val="12"/>
          <w:sz w:val="20"/>
        </w:rPr>
        <w:t xml:space="preserve"> </w:t>
      </w:r>
      <w:r>
        <w:rPr>
          <w:spacing w:val="-5"/>
          <w:sz w:val="20"/>
        </w:rPr>
        <w:t>pH)</w:t>
      </w:r>
    </w:p>
    <w:p w14:paraId="5B5CF81B" w14:textId="77777777" w:rsidR="00AA21C5" w:rsidRDefault="00000000">
      <w:pPr>
        <w:spacing w:before="197" w:line="232" w:lineRule="auto"/>
        <w:ind w:left="2018" w:right="1878" w:firstLine="387"/>
        <w:rPr>
          <w:sz w:val="16"/>
        </w:rPr>
      </w:pPr>
      <w:r>
        <w:rPr>
          <w:smallCaps/>
          <w:sz w:val="16"/>
        </w:rPr>
        <w:t>TABLE I</w:t>
      </w:r>
      <w:r>
        <w:rPr>
          <w:smallCaps/>
          <w:spacing w:val="40"/>
          <w:sz w:val="16"/>
        </w:rPr>
        <w:t xml:space="preserve"> </w:t>
      </w:r>
      <w:r>
        <w:rPr>
          <w:smallCaps/>
          <w:sz w:val="16"/>
        </w:rPr>
        <w:t>Dataset Summary</w:t>
      </w:r>
    </w:p>
    <w:p w14:paraId="18A71C39" w14:textId="77777777" w:rsidR="00AA21C5" w:rsidRDefault="00AA21C5">
      <w:pPr>
        <w:pStyle w:val="BodyText"/>
        <w:spacing w:before="3"/>
        <w:rPr>
          <w:sz w:val="16"/>
        </w:rPr>
      </w:pPr>
    </w:p>
    <w:tbl>
      <w:tblPr>
        <w:tblW w:w="0" w:type="auto"/>
        <w:tblInd w:w="3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8"/>
        <w:gridCol w:w="835"/>
        <w:gridCol w:w="825"/>
        <w:gridCol w:w="1397"/>
      </w:tblGrid>
      <w:tr w:rsidR="00AA21C5" w14:paraId="42095183" w14:textId="77777777">
        <w:trPr>
          <w:trHeight w:val="271"/>
        </w:trPr>
        <w:tc>
          <w:tcPr>
            <w:tcW w:w="1608" w:type="dxa"/>
            <w:tcBorders>
              <w:top w:val="single" w:sz="8" w:space="0" w:color="000000"/>
              <w:bottom w:val="single" w:sz="4" w:space="0" w:color="000000"/>
            </w:tcBorders>
          </w:tcPr>
          <w:p w14:paraId="5DF26636" w14:textId="77777777" w:rsidR="00AA21C5" w:rsidRDefault="00000000">
            <w:pPr>
              <w:pStyle w:val="TableParagraph"/>
              <w:spacing w:before="32" w:line="240" w:lineRule="auto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Dataset</w:t>
            </w:r>
          </w:p>
        </w:tc>
        <w:tc>
          <w:tcPr>
            <w:tcW w:w="835" w:type="dxa"/>
            <w:tcBorders>
              <w:top w:val="single" w:sz="8" w:space="0" w:color="000000"/>
              <w:bottom w:val="single" w:sz="4" w:space="0" w:color="000000"/>
            </w:tcBorders>
          </w:tcPr>
          <w:p w14:paraId="3748059A" w14:textId="77777777" w:rsidR="00AA21C5" w:rsidRDefault="00000000">
            <w:pPr>
              <w:pStyle w:val="TableParagraph"/>
              <w:spacing w:before="32" w:line="240" w:lineRule="auto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Samples</w:t>
            </w:r>
          </w:p>
        </w:tc>
        <w:tc>
          <w:tcPr>
            <w:tcW w:w="825" w:type="dxa"/>
            <w:tcBorders>
              <w:top w:val="single" w:sz="8" w:space="0" w:color="000000"/>
              <w:bottom w:val="single" w:sz="4" w:space="0" w:color="000000"/>
            </w:tcBorders>
          </w:tcPr>
          <w:p w14:paraId="610BB292" w14:textId="77777777" w:rsidR="00AA21C5" w:rsidRDefault="00000000">
            <w:pPr>
              <w:pStyle w:val="TableParagraph"/>
              <w:spacing w:before="32" w:line="240" w:lineRule="auto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Features</w:t>
            </w:r>
          </w:p>
        </w:tc>
        <w:tc>
          <w:tcPr>
            <w:tcW w:w="1397" w:type="dxa"/>
            <w:tcBorders>
              <w:top w:val="single" w:sz="8" w:space="0" w:color="000000"/>
              <w:bottom w:val="single" w:sz="4" w:space="0" w:color="000000"/>
            </w:tcBorders>
          </w:tcPr>
          <w:p w14:paraId="18CE6BC6" w14:textId="77777777" w:rsidR="00AA21C5" w:rsidRDefault="00000000">
            <w:pPr>
              <w:pStyle w:val="TableParagraph"/>
              <w:spacing w:before="32" w:line="240" w:lineRule="auto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Source</w:t>
            </w:r>
          </w:p>
        </w:tc>
      </w:tr>
      <w:tr w:rsidR="00AA21C5" w14:paraId="3A4EA060" w14:textId="77777777">
        <w:trPr>
          <w:trHeight w:val="222"/>
        </w:trPr>
        <w:tc>
          <w:tcPr>
            <w:tcW w:w="1608" w:type="dxa"/>
            <w:tcBorders>
              <w:top w:val="single" w:sz="4" w:space="0" w:color="000000"/>
            </w:tcBorders>
          </w:tcPr>
          <w:p w14:paraId="7A88EC79" w14:textId="77777777" w:rsidR="00AA21C5" w:rsidRDefault="00000000">
            <w:pPr>
              <w:pStyle w:val="TableParagraph"/>
              <w:spacing w:before="34" w:line="168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Kaggle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Crop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Dataset</w:t>
            </w:r>
          </w:p>
        </w:tc>
        <w:tc>
          <w:tcPr>
            <w:tcW w:w="835" w:type="dxa"/>
            <w:tcBorders>
              <w:top w:val="single" w:sz="4" w:space="0" w:color="000000"/>
            </w:tcBorders>
          </w:tcPr>
          <w:p w14:paraId="71E4CEA5" w14:textId="77777777" w:rsidR="00AA21C5" w:rsidRDefault="00000000">
            <w:pPr>
              <w:pStyle w:val="TableParagraph"/>
              <w:spacing w:before="34" w:line="168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2200</w:t>
            </w:r>
          </w:p>
        </w:tc>
        <w:tc>
          <w:tcPr>
            <w:tcW w:w="825" w:type="dxa"/>
            <w:tcBorders>
              <w:top w:val="single" w:sz="4" w:space="0" w:color="000000"/>
            </w:tcBorders>
          </w:tcPr>
          <w:p w14:paraId="71D89756" w14:textId="77777777" w:rsidR="00AA21C5" w:rsidRDefault="00000000">
            <w:pPr>
              <w:pStyle w:val="TableParagraph"/>
              <w:spacing w:before="34" w:line="168" w:lineRule="exact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1397" w:type="dxa"/>
            <w:tcBorders>
              <w:top w:val="single" w:sz="4" w:space="0" w:color="000000"/>
            </w:tcBorders>
          </w:tcPr>
          <w:p w14:paraId="1D32A0C6" w14:textId="77777777" w:rsidR="00AA21C5" w:rsidRDefault="00000000">
            <w:pPr>
              <w:pStyle w:val="TableParagraph"/>
              <w:spacing w:before="34" w:line="168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Kaggle</w:t>
            </w:r>
          </w:p>
        </w:tc>
      </w:tr>
      <w:tr w:rsidR="00AA21C5" w14:paraId="5C51B102" w14:textId="77777777">
        <w:trPr>
          <w:trHeight w:val="179"/>
        </w:trPr>
        <w:tc>
          <w:tcPr>
            <w:tcW w:w="1608" w:type="dxa"/>
          </w:tcPr>
          <w:p w14:paraId="756B518C" w14:textId="77777777" w:rsidR="00AA21C5" w:rsidRDefault="00000000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Indian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Crop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Dataset</w:t>
            </w:r>
          </w:p>
        </w:tc>
        <w:tc>
          <w:tcPr>
            <w:tcW w:w="835" w:type="dxa"/>
          </w:tcPr>
          <w:p w14:paraId="31245D6C" w14:textId="77777777" w:rsidR="00AA21C5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2200</w:t>
            </w:r>
          </w:p>
        </w:tc>
        <w:tc>
          <w:tcPr>
            <w:tcW w:w="825" w:type="dxa"/>
          </w:tcPr>
          <w:p w14:paraId="5B20D1EC" w14:textId="77777777" w:rsidR="00AA21C5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1397" w:type="dxa"/>
          </w:tcPr>
          <w:p w14:paraId="152234D6" w14:textId="77777777" w:rsidR="00AA21C5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Regional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Data</w:t>
            </w:r>
          </w:p>
        </w:tc>
      </w:tr>
      <w:tr w:rsidR="00AA21C5" w14:paraId="72D5EC1E" w14:textId="77777777">
        <w:trPr>
          <w:trHeight w:val="228"/>
        </w:trPr>
        <w:tc>
          <w:tcPr>
            <w:tcW w:w="1608" w:type="dxa"/>
            <w:tcBorders>
              <w:bottom w:val="single" w:sz="8" w:space="0" w:color="000000"/>
            </w:tcBorders>
          </w:tcPr>
          <w:p w14:paraId="45008D91" w14:textId="77777777" w:rsidR="00AA21C5" w:rsidRDefault="00000000">
            <w:pPr>
              <w:pStyle w:val="TableParagraph"/>
              <w:spacing w:line="176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Soil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Card</w:t>
            </w:r>
          </w:p>
        </w:tc>
        <w:tc>
          <w:tcPr>
            <w:tcW w:w="835" w:type="dxa"/>
            <w:tcBorders>
              <w:bottom w:val="single" w:sz="8" w:space="0" w:color="000000"/>
            </w:tcBorders>
          </w:tcPr>
          <w:p w14:paraId="4143C679" w14:textId="77777777" w:rsidR="00AA21C5" w:rsidRDefault="00000000">
            <w:pPr>
              <w:pStyle w:val="TableParagraph"/>
              <w:spacing w:line="176" w:lineRule="exact"/>
              <w:rPr>
                <w:sz w:val="16"/>
              </w:rPr>
            </w:pPr>
            <w:r>
              <w:rPr>
                <w:sz w:val="16"/>
              </w:rPr>
              <w:t>29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States</w:t>
            </w:r>
          </w:p>
        </w:tc>
        <w:tc>
          <w:tcPr>
            <w:tcW w:w="825" w:type="dxa"/>
            <w:tcBorders>
              <w:bottom w:val="single" w:sz="8" w:space="0" w:color="000000"/>
            </w:tcBorders>
          </w:tcPr>
          <w:p w14:paraId="6021DEC8" w14:textId="77777777" w:rsidR="00AA21C5" w:rsidRDefault="00000000">
            <w:pPr>
              <w:pStyle w:val="TableParagraph"/>
              <w:spacing w:line="176" w:lineRule="exact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397" w:type="dxa"/>
            <w:tcBorders>
              <w:bottom w:val="single" w:sz="8" w:space="0" w:color="000000"/>
            </w:tcBorders>
          </w:tcPr>
          <w:p w14:paraId="0E6C7BCC" w14:textId="77777777" w:rsidR="00AA21C5" w:rsidRDefault="00000000">
            <w:pPr>
              <w:pStyle w:val="TableParagraph"/>
              <w:spacing w:line="176" w:lineRule="exact"/>
              <w:rPr>
                <w:sz w:val="16"/>
              </w:rPr>
            </w:pPr>
            <w:r>
              <w:rPr>
                <w:sz w:val="16"/>
              </w:rPr>
              <w:t>Government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SHC</w:t>
            </w:r>
          </w:p>
        </w:tc>
      </w:tr>
    </w:tbl>
    <w:p w14:paraId="13D01EC8" w14:textId="77777777" w:rsidR="00AA21C5" w:rsidRDefault="00AA21C5">
      <w:pPr>
        <w:pStyle w:val="BodyText"/>
        <w:spacing w:before="110"/>
        <w:rPr>
          <w:sz w:val="12"/>
        </w:rPr>
      </w:pPr>
    </w:p>
    <w:p w14:paraId="32399714" w14:textId="77777777" w:rsidR="00AA21C5" w:rsidRDefault="00000000">
      <w:pPr>
        <w:pStyle w:val="BodyText"/>
        <w:spacing w:line="249" w:lineRule="auto"/>
        <w:ind w:left="199" w:right="257" w:firstLine="199"/>
        <w:jc w:val="both"/>
      </w:pPr>
      <w:r w:rsidRPr="005873EB">
        <w:rPr>
          <w:highlight w:val="yellow"/>
        </w:rPr>
        <w:t>In Table I, you will find the features and sample size of every dataset that was used in this study.</w:t>
      </w:r>
    </w:p>
    <w:p w14:paraId="6665AB7C" w14:textId="77777777" w:rsidR="00AA21C5" w:rsidRDefault="00000000">
      <w:pPr>
        <w:pStyle w:val="ListParagraph"/>
        <w:numPr>
          <w:ilvl w:val="0"/>
          <w:numId w:val="5"/>
        </w:numPr>
        <w:tabs>
          <w:tab w:val="left" w:pos="469"/>
        </w:tabs>
        <w:spacing w:before="142"/>
        <w:ind w:left="469" w:hanging="270"/>
        <w:jc w:val="both"/>
        <w:rPr>
          <w:i/>
          <w:sz w:val="20"/>
        </w:rPr>
      </w:pPr>
      <w:bookmarkStart w:id="4" w:name="Data_Preprocessing"/>
      <w:bookmarkEnd w:id="4"/>
      <w:r>
        <w:rPr>
          <w:i/>
          <w:sz w:val="20"/>
        </w:rPr>
        <w:t>Data</w:t>
      </w:r>
      <w:r>
        <w:rPr>
          <w:i/>
          <w:spacing w:val="15"/>
          <w:sz w:val="20"/>
        </w:rPr>
        <w:t xml:space="preserve"> </w:t>
      </w:r>
      <w:r>
        <w:rPr>
          <w:i/>
          <w:spacing w:val="-2"/>
          <w:sz w:val="20"/>
        </w:rPr>
        <w:t>Preprocessing</w:t>
      </w:r>
    </w:p>
    <w:p w14:paraId="6570B05A" w14:textId="77777777" w:rsidR="00AA21C5" w:rsidRDefault="00000000">
      <w:pPr>
        <w:pStyle w:val="BodyText"/>
        <w:spacing w:before="75" w:line="249" w:lineRule="auto"/>
        <w:ind w:left="199" w:right="257" w:firstLine="199"/>
        <w:jc w:val="both"/>
      </w:pPr>
      <w:r>
        <w:t xml:space="preserve">To ensure consistency between the two datasets, both </w:t>
      </w:r>
      <w:proofErr w:type="spellStart"/>
      <w:r>
        <w:t>datasets’</w:t>
      </w:r>
      <w:proofErr w:type="spellEnd"/>
      <w:r>
        <w:t xml:space="preserve"> labels are concatenated together to create an </w:t>
      </w:r>
      <w:proofErr w:type="spellStart"/>
      <w:r>
        <w:t>aggre</w:t>
      </w:r>
      <w:proofErr w:type="spellEnd"/>
      <w:r>
        <w:t xml:space="preserve">- gated label encoder (combining all </w:t>
      </w:r>
      <w:proofErr w:type="spellStart"/>
      <w:proofErr w:type="gramStart"/>
      <w:r>
        <w:t>datasets’</w:t>
      </w:r>
      <w:proofErr w:type="spellEnd"/>
      <w:proofErr w:type="gramEnd"/>
      <w:r>
        <w:t xml:space="preserve"> assigned labels into one label encoder). The data is normalized using Stan- </w:t>
      </w:r>
      <w:proofErr w:type="spellStart"/>
      <w:r>
        <w:t>dardScaler</w:t>
      </w:r>
      <w:proofErr w:type="spellEnd"/>
      <w:r>
        <w:t>. To prevent inconsistency between the Kaggle and the Indian datasets, Gaussian noise is added:</w:t>
      </w:r>
    </w:p>
    <w:p w14:paraId="2F2A53A6" w14:textId="77777777" w:rsidR="00AA21C5" w:rsidRDefault="00000000">
      <w:pPr>
        <w:tabs>
          <w:tab w:val="left" w:pos="2743"/>
          <w:tab w:val="left" w:pos="4987"/>
        </w:tabs>
        <w:spacing w:before="211"/>
        <w:ind w:left="1448"/>
        <w:rPr>
          <w:sz w:val="20"/>
          <w:szCs w:val="20"/>
        </w:rPr>
      </w:pPr>
      <w:r>
        <w:rPr>
          <w:rFonts w:ascii="Calibri" w:eastAsia="Calibri" w:hAnsi="Calibri" w:cs="Calibri"/>
          <w:i/>
          <w:iCs/>
          <w:w w:val="135"/>
          <w:sz w:val="20"/>
          <w:szCs w:val="20"/>
        </w:rPr>
        <w:t>X</w:t>
      </w:r>
      <w:r>
        <w:rPr>
          <w:i/>
          <w:iCs/>
          <w:w w:val="135"/>
          <w:sz w:val="20"/>
          <w:szCs w:val="20"/>
          <w:vertAlign w:val="superscript"/>
        </w:rPr>
        <w:t>′</w:t>
      </w:r>
      <w:r>
        <w:rPr>
          <w:i/>
          <w:iCs/>
          <w:spacing w:val="29"/>
          <w:w w:val="135"/>
          <w:sz w:val="20"/>
          <w:szCs w:val="20"/>
        </w:rPr>
        <w:t xml:space="preserve"> </w:t>
      </w:r>
      <w:r>
        <w:rPr>
          <w:rFonts w:ascii="Calibri" w:eastAsia="Calibri" w:hAnsi="Calibri" w:cs="Calibri"/>
          <w:w w:val="135"/>
          <w:sz w:val="20"/>
          <w:szCs w:val="20"/>
        </w:rPr>
        <w:t>=</w:t>
      </w:r>
      <w:r>
        <w:rPr>
          <w:rFonts w:ascii="Calibri" w:eastAsia="Calibri" w:hAnsi="Calibri" w:cs="Calibri"/>
          <w:spacing w:val="21"/>
          <w:w w:val="135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iCs/>
          <w:w w:val="135"/>
          <w:sz w:val="20"/>
          <w:szCs w:val="20"/>
        </w:rPr>
        <w:t>X</w:t>
      </w:r>
      <w:r>
        <w:rPr>
          <w:rFonts w:ascii="Calibri" w:eastAsia="Calibri" w:hAnsi="Calibri" w:cs="Calibri"/>
          <w:i/>
          <w:iCs/>
          <w:spacing w:val="27"/>
          <w:w w:val="135"/>
          <w:sz w:val="20"/>
          <w:szCs w:val="20"/>
        </w:rPr>
        <w:t xml:space="preserve"> </w:t>
      </w:r>
      <w:r>
        <w:rPr>
          <w:rFonts w:ascii="Calibri" w:eastAsia="Calibri" w:hAnsi="Calibri" w:cs="Calibri"/>
          <w:w w:val="135"/>
          <w:sz w:val="20"/>
          <w:szCs w:val="20"/>
        </w:rPr>
        <w:t>+</w:t>
      </w:r>
      <w:r>
        <w:rPr>
          <w:rFonts w:ascii="Calibri" w:eastAsia="Calibri" w:hAnsi="Calibri" w:cs="Calibri"/>
          <w:spacing w:val="5"/>
          <w:w w:val="135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iCs/>
          <w:spacing w:val="-5"/>
          <w:w w:val="115"/>
          <w:sz w:val="20"/>
          <w:szCs w:val="20"/>
        </w:rPr>
        <w:t>ϵ,</w:t>
      </w:r>
      <w:r>
        <w:rPr>
          <w:rFonts w:ascii="Calibri" w:eastAsia="Calibri" w:hAnsi="Calibri" w:cs="Calibri"/>
          <w:i/>
          <w:iCs/>
          <w:sz w:val="20"/>
          <w:szCs w:val="20"/>
        </w:rPr>
        <w:tab/>
      </w:r>
      <w:r>
        <w:rPr>
          <w:rFonts w:ascii="Calibri" w:eastAsia="Calibri" w:hAnsi="Calibri" w:cs="Calibri"/>
          <w:i/>
          <w:iCs/>
          <w:w w:val="105"/>
          <w:sz w:val="20"/>
          <w:szCs w:val="20"/>
        </w:rPr>
        <w:t>ϵ</w:t>
      </w:r>
      <w:r>
        <w:rPr>
          <w:rFonts w:ascii="Calibri" w:eastAsia="Calibri" w:hAnsi="Calibri" w:cs="Calibri"/>
          <w:i/>
          <w:iCs/>
          <w:spacing w:val="3"/>
          <w:w w:val="105"/>
          <w:sz w:val="20"/>
          <w:szCs w:val="20"/>
        </w:rPr>
        <w:t xml:space="preserve"> </w:t>
      </w:r>
      <w:r>
        <w:rPr>
          <w:rFonts w:ascii="Lucida Sans Unicode" w:eastAsia="Lucida Sans Unicode" w:hAnsi="Lucida Sans Unicode" w:cs="Lucida Sans Unicode"/>
          <w:w w:val="105"/>
          <w:sz w:val="20"/>
          <w:szCs w:val="20"/>
        </w:rPr>
        <w:t>∼</w:t>
      </w:r>
      <w:r>
        <w:rPr>
          <w:rFonts w:ascii="Lucida Sans Unicode" w:eastAsia="Lucida Sans Unicode" w:hAnsi="Lucida Sans Unicode" w:cs="Lucida Sans Unicode"/>
          <w:spacing w:val="-14"/>
          <w:w w:val="105"/>
          <w:sz w:val="20"/>
          <w:szCs w:val="20"/>
        </w:rPr>
        <w:t xml:space="preserve"> </w:t>
      </w:r>
      <w:r>
        <w:rPr>
          <w:rFonts w:ascii="Lucida Sans Unicode" w:eastAsia="Lucida Sans Unicode" w:hAnsi="Lucida Sans Unicode" w:cs="Lucida Sans Unicode"/>
          <w:w w:val="105"/>
          <w:sz w:val="20"/>
          <w:szCs w:val="20"/>
        </w:rPr>
        <w:t>N</w:t>
      </w:r>
      <w:r>
        <w:rPr>
          <w:rFonts w:ascii="Lucida Sans Unicode" w:eastAsia="Lucida Sans Unicode" w:hAnsi="Lucida Sans Unicode" w:cs="Lucida Sans Unicode"/>
          <w:spacing w:val="-37"/>
          <w:w w:val="105"/>
          <w:sz w:val="20"/>
          <w:szCs w:val="20"/>
        </w:rPr>
        <w:t xml:space="preserve"> </w:t>
      </w:r>
      <w:r>
        <w:rPr>
          <w:rFonts w:ascii="Calibri" w:eastAsia="Calibri" w:hAnsi="Calibri" w:cs="Calibri"/>
          <w:w w:val="105"/>
          <w:sz w:val="20"/>
          <w:szCs w:val="20"/>
        </w:rPr>
        <w:t>(0</w:t>
      </w:r>
      <w:r>
        <w:rPr>
          <w:rFonts w:ascii="Calibri" w:eastAsia="Calibri" w:hAnsi="Calibri" w:cs="Calibri"/>
          <w:i/>
          <w:iCs/>
          <w:w w:val="105"/>
          <w:sz w:val="20"/>
          <w:szCs w:val="20"/>
        </w:rPr>
        <w:t>,</w:t>
      </w:r>
      <w:r>
        <w:rPr>
          <w:rFonts w:ascii="Calibri" w:eastAsia="Calibri" w:hAnsi="Calibri" w:cs="Calibri"/>
          <w:i/>
          <w:iCs/>
          <w:spacing w:val="-14"/>
          <w:w w:val="10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4"/>
          <w:w w:val="105"/>
          <w:sz w:val="20"/>
          <w:szCs w:val="20"/>
        </w:rPr>
        <w:t>0</w:t>
      </w:r>
      <w:r>
        <w:rPr>
          <w:rFonts w:ascii="Calibri" w:eastAsia="Calibri" w:hAnsi="Calibri" w:cs="Calibri"/>
          <w:i/>
          <w:iCs/>
          <w:spacing w:val="-4"/>
          <w:w w:val="105"/>
          <w:sz w:val="20"/>
          <w:szCs w:val="20"/>
        </w:rPr>
        <w:t>.</w:t>
      </w:r>
      <w:r>
        <w:rPr>
          <w:rFonts w:ascii="Calibri" w:eastAsia="Calibri" w:hAnsi="Calibri" w:cs="Calibri"/>
          <w:spacing w:val="-4"/>
          <w:w w:val="105"/>
          <w:sz w:val="20"/>
          <w:szCs w:val="20"/>
        </w:rPr>
        <w:t>1</w:t>
      </w:r>
      <w:r>
        <w:rPr>
          <w:rFonts w:ascii="Sitka Text" w:eastAsia="Sitka Text" w:hAnsi="Sitka Text" w:cs="Sitka Text"/>
          <w:spacing w:val="-4"/>
          <w:w w:val="105"/>
          <w:sz w:val="20"/>
          <w:szCs w:val="20"/>
          <w:vertAlign w:val="superscript"/>
        </w:rPr>
        <w:t>2</w:t>
      </w:r>
      <w:r>
        <w:rPr>
          <w:rFonts w:ascii="Calibri" w:eastAsia="Calibri" w:hAnsi="Calibri" w:cs="Calibri"/>
          <w:spacing w:val="-4"/>
          <w:w w:val="105"/>
          <w:sz w:val="20"/>
          <w:szCs w:val="20"/>
        </w:rPr>
        <w:t>)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spacing w:val="-5"/>
          <w:w w:val="115"/>
          <w:sz w:val="20"/>
          <w:szCs w:val="20"/>
        </w:rPr>
        <w:t>(1)</w:t>
      </w:r>
    </w:p>
    <w:p w14:paraId="05D7D0D0" w14:textId="77777777" w:rsidR="00AA21C5" w:rsidRDefault="00000000">
      <w:pPr>
        <w:pStyle w:val="Heading1"/>
        <w:spacing w:before="103"/>
        <w:ind w:left="199"/>
      </w:pPr>
      <w:r>
        <w:rPr>
          <w:spacing w:val="-2"/>
        </w:rPr>
        <w:t>Where:</w:t>
      </w:r>
    </w:p>
    <w:p w14:paraId="4372764E" w14:textId="77777777" w:rsidR="00AA21C5" w:rsidRPr="005873EB" w:rsidRDefault="00000000">
      <w:pPr>
        <w:pStyle w:val="ListParagraph"/>
        <w:numPr>
          <w:ilvl w:val="1"/>
          <w:numId w:val="5"/>
        </w:numPr>
        <w:tabs>
          <w:tab w:val="left" w:pos="598"/>
        </w:tabs>
        <w:spacing w:before="47" w:line="242" w:lineRule="exact"/>
        <w:ind w:left="598" w:hanging="200"/>
        <w:jc w:val="left"/>
        <w:rPr>
          <w:sz w:val="20"/>
          <w:highlight w:val="yellow"/>
        </w:rPr>
      </w:pPr>
      <w:proofErr w:type="gramStart"/>
      <w:r w:rsidRPr="005873EB">
        <w:rPr>
          <w:rFonts w:ascii="Calibri" w:hAnsi="Calibri"/>
          <w:i/>
          <w:sz w:val="20"/>
          <w:highlight w:val="yellow"/>
        </w:rPr>
        <w:t>X</w:t>
      </w:r>
      <w:r w:rsidRPr="005873EB">
        <w:rPr>
          <w:rFonts w:ascii="Calibri" w:hAnsi="Calibri"/>
          <w:i/>
          <w:spacing w:val="50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:</w:t>
      </w:r>
      <w:proofErr w:type="gramEnd"/>
      <w:r w:rsidRPr="005873EB">
        <w:rPr>
          <w:spacing w:val="27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Original</w:t>
      </w:r>
      <w:r w:rsidRPr="005873EB">
        <w:rPr>
          <w:spacing w:val="27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input</w:t>
      </w:r>
      <w:r w:rsidRPr="005873EB">
        <w:rPr>
          <w:spacing w:val="28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feature</w:t>
      </w:r>
      <w:r w:rsidRPr="005873EB">
        <w:rPr>
          <w:spacing w:val="27"/>
          <w:sz w:val="20"/>
          <w:highlight w:val="yellow"/>
        </w:rPr>
        <w:t xml:space="preserve"> </w:t>
      </w:r>
      <w:r w:rsidRPr="005873EB">
        <w:rPr>
          <w:spacing w:val="-2"/>
          <w:sz w:val="20"/>
          <w:highlight w:val="yellow"/>
        </w:rPr>
        <w:t>vector.</w:t>
      </w:r>
    </w:p>
    <w:p w14:paraId="193177C3" w14:textId="77777777" w:rsidR="00AA21C5" w:rsidRPr="005873EB" w:rsidRDefault="00000000">
      <w:pPr>
        <w:pStyle w:val="ListParagraph"/>
        <w:numPr>
          <w:ilvl w:val="1"/>
          <w:numId w:val="5"/>
        </w:numPr>
        <w:tabs>
          <w:tab w:val="left" w:pos="597"/>
          <w:tab w:val="left" w:pos="599"/>
        </w:tabs>
        <w:spacing w:line="237" w:lineRule="auto"/>
        <w:ind w:right="257"/>
        <w:jc w:val="left"/>
        <w:rPr>
          <w:sz w:val="20"/>
          <w:highlight w:val="yellow"/>
        </w:rPr>
      </w:pPr>
      <w:r w:rsidRPr="005873EB">
        <w:rPr>
          <w:rFonts w:ascii="Calibri" w:hAnsi="Calibri"/>
          <w:i/>
          <w:sz w:val="20"/>
          <w:highlight w:val="yellow"/>
        </w:rPr>
        <w:t>X</w:t>
      </w:r>
      <w:proofErr w:type="gramStart"/>
      <w:r w:rsidRPr="005873EB">
        <w:rPr>
          <w:i/>
          <w:sz w:val="20"/>
          <w:highlight w:val="yellow"/>
          <w:vertAlign w:val="superscript"/>
        </w:rPr>
        <w:t>′</w:t>
      </w:r>
      <w:r w:rsidRPr="005873EB">
        <w:rPr>
          <w:i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:</w:t>
      </w:r>
      <w:proofErr w:type="gramEnd"/>
      <w:r w:rsidRPr="005873EB">
        <w:rPr>
          <w:sz w:val="20"/>
          <w:highlight w:val="yellow"/>
        </w:rPr>
        <w:t xml:space="preserve"> Domain adapted feature vector after adding Gaussian </w:t>
      </w:r>
      <w:r w:rsidRPr="005873EB">
        <w:rPr>
          <w:spacing w:val="-2"/>
          <w:w w:val="105"/>
          <w:sz w:val="20"/>
          <w:highlight w:val="yellow"/>
        </w:rPr>
        <w:t>noise.</w:t>
      </w:r>
    </w:p>
    <w:p w14:paraId="19CC3D1F" w14:textId="77777777" w:rsidR="00AA21C5" w:rsidRPr="005873EB" w:rsidRDefault="00000000">
      <w:pPr>
        <w:pStyle w:val="ListParagraph"/>
        <w:numPr>
          <w:ilvl w:val="1"/>
          <w:numId w:val="5"/>
        </w:numPr>
        <w:tabs>
          <w:tab w:val="left" w:pos="598"/>
        </w:tabs>
        <w:spacing w:before="6" w:line="227" w:lineRule="exact"/>
        <w:ind w:left="598" w:hanging="200"/>
        <w:jc w:val="left"/>
        <w:rPr>
          <w:sz w:val="20"/>
          <w:szCs w:val="20"/>
          <w:highlight w:val="yellow"/>
        </w:rPr>
      </w:pPr>
      <w:proofErr w:type="gramStart"/>
      <w:r w:rsidRPr="005873EB">
        <w:rPr>
          <w:rFonts w:ascii="Calibri" w:eastAsia="Calibri" w:hAnsi="Calibri" w:cs="Calibri"/>
          <w:i/>
          <w:iCs/>
          <w:sz w:val="20"/>
          <w:szCs w:val="20"/>
          <w:highlight w:val="yellow"/>
        </w:rPr>
        <w:t>ϵ</w:t>
      </w:r>
      <w:r w:rsidRPr="005873EB">
        <w:rPr>
          <w:rFonts w:ascii="Calibri" w:eastAsia="Calibri" w:hAnsi="Calibri" w:cs="Calibri"/>
          <w:i/>
          <w:iCs/>
          <w:spacing w:val="19"/>
          <w:sz w:val="20"/>
          <w:szCs w:val="20"/>
          <w:highlight w:val="yellow"/>
        </w:rPr>
        <w:t xml:space="preserve"> </w:t>
      </w:r>
      <w:r w:rsidRPr="005873EB">
        <w:rPr>
          <w:sz w:val="20"/>
          <w:szCs w:val="20"/>
          <w:highlight w:val="yellow"/>
        </w:rPr>
        <w:t>:</w:t>
      </w:r>
      <w:proofErr w:type="gramEnd"/>
      <w:r w:rsidRPr="005873EB">
        <w:rPr>
          <w:spacing w:val="15"/>
          <w:sz w:val="20"/>
          <w:szCs w:val="20"/>
          <w:highlight w:val="yellow"/>
        </w:rPr>
        <w:t xml:space="preserve"> </w:t>
      </w:r>
      <w:r w:rsidRPr="005873EB">
        <w:rPr>
          <w:sz w:val="20"/>
          <w:szCs w:val="20"/>
          <w:highlight w:val="yellow"/>
        </w:rPr>
        <w:t>Random</w:t>
      </w:r>
      <w:r w:rsidRPr="005873EB">
        <w:rPr>
          <w:spacing w:val="14"/>
          <w:sz w:val="20"/>
          <w:szCs w:val="20"/>
          <w:highlight w:val="yellow"/>
        </w:rPr>
        <w:t xml:space="preserve"> </w:t>
      </w:r>
      <w:r w:rsidRPr="005873EB">
        <w:rPr>
          <w:sz w:val="20"/>
          <w:szCs w:val="20"/>
          <w:highlight w:val="yellow"/>
        </w:rPr>
        <w:t>noise</w:t>
      </w:r>
      <w:r w:rsidRPr="005873EB">
        <w:rPr>
          <w:spacing w:val="15"/>
          <w:sz w:val="20"/>
          <w:szCs w:val="20"/>
          <w:highlight w:val="yellow"/>
        </w:rPr>
        <w:t xml:space="preserve"> </w:t>
      </w:r>
      <w:r w:rsidRPr="005873EB">
        <w:rPr>
          <w:sz w:val="20"/>
          <w:szCs w:val="20"/>
          <w:highlight w:val="yellow"/>
        </w:rPr>
        <w:t>sampled</w:t>
      </w:r>
      <w:r w:rsidRPr="005873EB">
        <w:rPr>
          <w:spacing w:val="15"/>
          <w:sz w:val="20"/>
          <w:szCs w:val="20"/>
          <w:highlight w:val="yellow"/>
        </w:rPr>
        <w:t xml:space="preserve"> </w:t>
      </w:r>
      <w:r w:rsidRPr="005873EB">
        <w:rPr>
          <w:sz w:val="20"/>
          <w:szCs w:val="20"/>
          <w:highlight w:val="yellow"/>
        </w:rPr>
        <w:t>from</w:t>
      </w:r>
      <w:r w:rsidRPr="005873EB">
        <w:rPr>
          <w:spacing w:val="14"/>
          <w:sz w:val="20"/>
          <w:szCs w:val="20"/>
          <w:highlight w:val="yellow"/>
        </w:rPr>
        <w:t xml:space="preserve"> </w:t>
      </w:r>
      <w:r w:rsidRPr="005873EB">
        <w:rPr>
          <w:sz w:val="20"/>
          <w:szCs w:val="20"/>
          <w:highlight w:val="yellow"/>
        </w:rPr>
        <w:t>a</w:t>
      </w:r>
      <w:r w:rsidRPr="005873EB">
        <w:rPr>
          <w:spacing w:val="15"/>
          <w:sz w:val="20"/>
          <w:szCs w:val="20"/>
          <w:highlight w:val="yellow"/>
        </w:rPr>
        <w:t xml:space="preserve"> </w:t>
      </w:r>
      <w:r w:rsidRPr="005873EB">
        <w:rPr>
          <w:sz w:val="20"/>
          <w:szCs w:val="20"/>
          <w:highlight w:val="yellow"/>
        </w:rPr>
        <w:t>normal</w:t>
      </w:r>
      <w:r w:rsidRPr="005873EB">
        <w:rPr>
          <w:spacing w:val="15"/>
          <w:sz w:val="20"/>
          <w:szCs w:val="20"/>
          <w:highlight w:val="yellow"/>
        </w:rPr>
        <w:t xml:space="preserve"> </w:t>
      </w:r>
      <w:r w:rsidRPr="005873EB">
        <w:rPr>
          <w:spacing w:val="-2"/>
          <w:sz w:val="20"/>
          <w:szCs w:val="20"/>
          <w:highlight w:val="yellow"/>
        </w:rPr>
        <w:t>distribution.</w:t>
      </w:r>
    </w:p>
    <w:p w14:paraId="4B519A77" w14:textId="77777777" w:rsidR="00AA21C5" w:rsidRPr="005873EB" w:rsidRDefault="00000000">
      <w:pPr>
        <w:pStyle w:val="ListParagraph"/>
        <w:numPr>
          <w:ilvl w:val="1"/>
          <w:numId w:val="5"/>
        </w:numPr>
        <w:tabs>
          <w:tab w:val="left" w:pos="597"/>
          <w:tab w:val="left" w:pos="599"/>
        </w:tabs>
        <w:spacing w:before="12" w:line="208" w:lineRule="auto"/>
        <w:ind w:right="257"/>
        <w:jc w:val="left"/>
        <w:rPr>
          <w:sz w:val="20"/>
          <w:highlight w:val="yellow"/>
        </w:rPr>
      </w:pPr>
      <w:r w:rsidRPr="005873EB">
        <w:rPr>
          <w:rFonts w:ascii="Lucida Sans Unicode" w:hAnsi="Lucida Sans Unicode"/>
          <w:sz w:val="20"/>
          <w:highlight w:val="yellow"/>
        </w:rPr>
        <w:t>N</w:t>
      </w:r>
      <w:r w:rsidRPr="005873EB">
        <w:rPr>
          <w:rFonts w:ascii="Lucida Sans Unicode" w:hAnsi="Lucida Sans Unicode"/>
          <w:spacing w:val="-34"/>
          <w:sz w:val="20"/>
          <w:highlight w:val="yellow"/>
        </w:rPr>
        <w:t xml:space="preserve"> </w:t>
      </w:r>
      <w:r w:rsidRPr="005873EB">
        <w:rPr>
          <w:rFonts w:ascii="Calibri" w:hAnsi="Calibri"/>
          <w:sz w:val="20"/>
          <w:highlight w:val="yellow"/>
        </w:rPr>
        <w:t>(0</w:t>
      </w:r>
      <w:r w:rsidRPr="005873EB">
        <w:rPr>
          <w:rFonts w:ascii="Calibri" w:hAnsi="Calibri"/>
          <w:i/>
          <w:sz w:val="20"/>
          <w:highlight w:val="yellow"/>
        </w:rPr>
        <w:t>,</w:t>
      </w:r>
      <w:r w:rsidRPr="005873EB">
        <w:rPr>
          <w:rFonts w:ascii="Calibri" w:hAnsi="Calibri"/>
          <w:i/>
          <w:spacing w:val="-12"/>
          <w:sz w:val="20"/>
          <w:highlight w:val="yellow"/>
        </w:rPr>
        <w:t xml:space="preserve"> </w:t>
      </w:r>
      <w:r w:rsidRPr="005873EB">
        <w:rPr>
          <w:rFonts w:ascii="Calibri" w:hAnsi="Calibri"/>
          <w:sz w:val="20"/>
          <w:highlight w:val="yellow"/>
        </w:rPr>
        <w:t>0</w:t>
      </w:r>
      <w:r w:rsidRPr="005873EB">
        <w:rPr>
          <w:rFonts w:ascii="Calibri" w:hAnsi="Calibri"/>
          <w:i/>
          <w:sz w:val="20"/>
          <w:highlight w:val="yellow"/>
        </w:rPr>
        <w:t>.</w:t>
      </w:r>
      <w:r w:rsidRPr="005873EB">
        <w:rPr>
          <w:rFonts w:ascii="Calibri" w:hAnsi="Calibri"/>
          <w:sz w:val="20"/>
          <w:highlight w:val="yellow"/>
        </w:rPr>
        <w:t>1</w:t>
      </w:r>
      <w:r w:rsidRPr="005873EB">
        <w:rPr>
          <w:rFonts w:ascii="Sitka Text" w:hAnsi="Sitka Text"/>
          <w:sz w:val="20"/>
          <w:highlight w:val="yellow"/>
          <w:vertAlign w:val="superscript"/>
        </w:rPr>
        <w:t>2</w:t>
      </w:r>
      <w:proofErr w:type="gramStart"/>
      <w:r w:rsidRPr="005873EB">
        <w:rPr>
          <w:rFonts w:ascii="Calibri" w:hAnsi="Calibri"/>
          <w:sz w:val="20"/>
          <w:highlight w:val="yellow"/>
        </w:rPr>
        <w:t>)</w:t>
      </w:r>
      <w:r w:rsidRPr="005873EB">
        <w:rPr>
          <w:rFonts w:ascii="Calibri" w:hAnsi="Calibri"/>
          <w:spacing w:val="40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:</w:t>
      </w:r>
      <w:proofErr w:type="gramEnd"/>
      <w:r w:rsidRPr="005873EB">
        <w:rPr>
          <w:spacing w:val="38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Gaussian</w:t>
      </w:r>
      <w:r w:rsidRPr="005873EB">
        <w:rPr>
          <w:spacing w:val="38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noise</w:t>
      </w:r>
      <w:r w:rsidRPr="005873EB">
        <w:rPr>
          <w:spacing w:val="38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with</w:t>
      </w:r>
      <w:r w:rsidRPr="005873EB">
        <w:rPr>
          <w:spacing w:val="38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mean</w:t>
      </w:r>
      <w:r w:rsidRPr="005873EB">
        <w:rPr>
          <w:spacing w:val="38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0</w:t>
      </w:r>
      <w:r w:rsidRPr="005873EB">
        <w:rPr>
          <w:spacing w:val="38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and</w:t>
      </w:r>
      <w:r w:rsidRPr="005873EB">
        <w:rPr>
          <w:spacing w:val="38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 xml:space="preserve">variance </w:t>
      </w:r>
      <w:r w:rsidRPr="005873EB">
        <w:rPr>
          <w:spacing w:val="-2"/>
          <w:sz w:val="20"/>
          <w:highlight w:val="yellow"/>
        </w:rPr>
        <w:t>0.1².</w:t>
      </w:r>
    </w:p>
    <w:p w14:paraId="149F96A8" w14:textId="77777777" w:rsidR="00AA21C5" w:rsidRDefault="00000000">
      <w:pPr>
        <w:pStyle w:val="BodyText"/>
        <w:spacing w:before="57" w:line="249" w:lineRule="auto"/>
        <w:ind w:left="199" w:right="257" w:firstLine="199"/>
        <w:jc w:val="both"/>
      </w:pPr>
      <w:r>
        <w:t xml:space="preserve">Agricultural prediction models can benefit from ensemble techniques like Random Forest, </w:t>
      </w:r>
      <w:proofErr w:type="spellStart"/>
      <w:r>
        <w:t>XGBoost</w:t>
      </w:r>
      <w:proofErr w:type="spellEnd"/>
      <w:r>
        <w:t xml:space="preserve">, and </w:t>
      </w:r>
      <w:proofErr w:type="spellStart"/>
      <w:r>
        <w:t>LightGBM</w:t>
      </w:r>
      <w:proofErr w:type="spellEnd"/>
      <w:r>
        <w:rPr>
          <w:spacing w:val="80"/>
        </w:rPr>
        <w:t xml:space="preserve"> </w:t>
      </w:r>
      <w:r>
        <w:t xml:space="preserve">due to their resilience and capacity to model complex, non- linear relations </w:t>
      </w:r>
      <w:hyperlink w:anchor="_bookmark2" w:history="1">
        <w:r>
          <w:t>[4],</w:t>
        </w:r>
      </w:hyperlink>
      <w:r>
        <w:t xml:space="preserve"> </w:t>
      </w:r>
      <w:hyperlink w:anchor="_bookmark15" w:history="1">
        <w:r>
          <w:t>[24].</w:t>
        </w:r>
      </w:hyperlink>
      <w:r>
        <w:t xml:space="preserve"> In addition, </w:t>
      </w:r>
      <w:proofErr w:type="spellStart"/>
      <w:r>
        <w:t>CatBoost</w:t>
      </w:r>
      <w:proofErr w:type="spellEnd"/>
      <w:r>
        <w:t xml:space="preserve"> enhances the performance of both categorical and imbalanced data sets </w:t>
      </w:r>
      <w:hyperlink w:anchor="_bookmark4" w:history="1">
        <w:r>
          <w:t>[6].</w:t>
        </w:r>
      </w:hyperlink>
      <w:r>
        <w:t xml:space="preserve"> </w:t>
      </w:r>
      <w:proofErr w:type="spellStart"/>
      <w:r>
        <w:t>TabNet</w:t>
      </w:r>
      <w:proofErr w:type="spellEnd"/>
      <w:r>
        <w:t xml:space="preserve"> is a deep-learning-based tabular predictor that uses sequential attention to determine which features to select, thus allowing for interpretability </w:t>
      </w:r>
      <w:hyperlink w:anchor="_bookmark13" w:history="1">
        <w:r>
          <w:t>[20].</w:t>
        </w:r>
      </w:hyperlink>
    </w:p>
    <w:p w14:paraId="49637330" w14:textId="77777777" w:rsidR="00AA21C5" w:rsidRDefault="00000000">
      <w:pPr>
        <w:pStyle w:val="ListParagraph"/>
        <w:numPr>
          <w:ilvl w:val="0"/>
          <w:numId w:val="5"/>
        </w:numPr>
        <w:tabs>
          <w:tab w:val="left" w:pos="480"/>
        </w:tabs>
        <w:spacing w:before="141"/>
        <w:ind w:left="480" w:hanging="281"/>
        <w:jc w:val="left"/>
        <w:rPr>
          <w:i/>
          <w:sz w:val="20"/>
        </w:rPr>
      </w:pPr>
      <w:bookmarkStart w:id="5" w:name="Base_Models"/>
      <w:bookmarkEnd w:id="5"/>
      <w:r>
        <w:rPr>
          <w:i/>
          <w:sz w:val="20"/>
        </w:rPr>
        <w:t>Base</w:t>
      </w:r>
      <w:r>
        <w:rPr>
          <w:i/>
          <w:spacing w:val="15"/>
          <w:sz w:val="20"/>
        </w:rPr>
        <w:t xml:space="preserve"> </w:t>
      </w:r>
      <w:r>
        <w:rPr>
          <w:i/>
          <w:spacing w:val="-2"/>
          <w:sz w:val="20"/>
        </w:rPr>
        <w:t>Models</w:t>
      </w:r>
    </w:p>
    <w:p w14:paraId="0746CF35" w14:textId="77777777" w:rsidR="00AA21C5" w:rsidRDefault="00000000">
      <w:pPr>
        <w:pStyle w:val="BodyText"/>
        <w:spacing w:before="75"/>
        <w:ind w:left="398"/>
      </w:pPr>
      <w:r>
        <w:t>Five</w:t>
      </w:r>
      <w:r>
        <w:rPr>
          <w:spacing w:val="13"/>
        </w:rPr>
        <w:t xml:space="preserve"> </w:t>
      </w:r>
      <w:r>
        <w:t>base</w:t>
      </w:r>
      <w:r>
        <w:rPr>
          <w:spacing w:val="13"/>
        </w:rPr>
        <w:t xml:space="preserve"> </w:t>
      </w:r>
      <w:r>
        <w:t>models</w:t>
      </w:r>
      <w:r>
        <w:rPr>
          <w:spacing w:val="13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rPr>
          <w:spacing w:val="-2"/>
        </w:rPr>
        <w:t>trained:</w:t>
      </w:r>
    </w:p>
    <w:p w14:paraId="4287E4C4" w14:textId="77777777" w:rsidR="00AA21C5" w:rsidRDefault="00000000">
      <w:pPr>
        <w:pStyle w:val="ListParagraph"/>
        <w:numPr>
          <w:ilvl w:val="1"/>
          <w:numId w:val="5"/>
        </w:numPr>
        <w:tabs>
          <w:tab w:val="left" w:pos="598"/>
        </w:tabs>
        <w:spacing w:before="51"/>
        <w:ind w:left="598" w:hanging="200"/>
        <w:jc w:val="left"/>
        <w:rPr>
          <w:sz w:val="20"/>
        </w:rPr>
      </w:pPr>
      <w:r>
        <w:rPr>
          <w:sz w:val="20"/>
        </w:rPr>
        <w:t>Random</w:t>
      </w:r>
      <w:r>
        <w:rPr>
          <w:spacing w:val="11"/>
          <w:sz w:val="20"/>
        </w:rPr>
        <w:t xml:space="preserve"> </w:t>
      </w:r>
      <w:r>
        <w:rPr>
          <w:sz w:val="20"/>
        </w:rPr>
        <w:t>Forest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Classifier</w:t>
      </w:r>
    </w:p>
    <w:p w14:paraId="72601C1A" w14:textId="77777777" w:rsidR="00AA21C5" w:rsidRDefault="00000000">
      <w:pPr>
        <w:pStyle w:val="ListParagraph"/>
        <w:numPr>
          <w:ilvl w:val="1"/>
          <w:numId w:val="5"/>
        </w:numPr>
        <w:tabs>
          <w:tab w:val="left" w:pos="598"/>
        </w:tabs>
        <w:spacing w:before="9"/>
        <w:ind w:left="598" w:hanging="200"/>
        <w:jc w:val="left"/>
        <w:rPr>
          <w:sz w:val="20"/>
        </w:rPr>
      </w:pPr>
      <w:proofErr w:type="spellStart"/>
      <w:r>
        <w:rPr>
          <w:sz w:val="20"/>
        </w:rPr>
        <w:t>XGBoost</w:t>
      </w:r>
      <w:proofErr w:type="spellEnd"/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Classifier</w:t>
      </w:r>
    </w:p>
    <w:p w14:paraId="6C22F6AC" w14:textId="77777777" w:rsidR="00AA21C5" w:rsidRDefault="00000000">
      <w:pPr>
        <w:pStyle w:val="ListParagraph"/>
        <w:numPr>
          <w:ilvl w:val="1"/>
          <w:numId w:val="5"/>
        </w:numPr>
        <w:tabs>
          <w:tab w:val="left" w:pos="598"/>
        </w:tabs>
        <w:spacing w:before="9"/>
        <w:ind w:left="598" w:hanging="200"/>
        <w:jc w:val="left"/>
        <w:rPr>
          <w:sz w:val="20"/>
        </w:rPr>
      </w:pPr>
      <w:proofErr w:type="spellStart"/>
      <w:r>
        <w:rPr>
          <w:sz w:val="20"/>
        </w:rPr>
        <w:t>LightGBM</w:t>
      </w:r>
      <w:proofErr w:type="spellEnd"/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Classifier</w:t>
      </w:r>
    </w:p>
    <w:p w14:paraId="145E0D9D" w14:textId="77777777" w:rsidR="00AA21C5" w:rsidRDefault="00000000">
      <w:pPr>
        <w:pStyle w:val="ListParagraph"/>
        <w:numPr>
          <w:ilvl w:val="1"/>
          <w:numId w:val="5"/>
        </w:numPr>
        <w:tabs>
          <w:tab w:val="left" w:pos="598"/>
        </w:tabs>
        <w:spacing w:before="9"/>
        <w:ind w:left="598" w:hanging="200"/>
        <w:jc w:val="left"/>
        <w:rPr>
          <w:sz w:val="20"/>
        </w:rPr>
      </w:pPr>
      <w:proofErr w:type="spellStart"/>
      <w:r>
        <w:rPr>
          <w:sz w:val="20"/>
        </w:rPr>
        <w:t>CatBoost</w:t>
      </w:r>
      <w:proofErr w:type="spellEnd"/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Classifier</w:t>
      </w:r>
    </w:p>
    <w:p w14:paraId="773CED83" w14:textId="77777777" w:rsidR="00AA21C5" w:rsidRDefault="00000000">
      <w:pPr>
        <w:pStyle w:val="ListParagraph"/>
        <w:numPr>
          <w:ilvl w:val="1"/>
          <w:numId w:val="5"/>
        </w:numPr>
        <w:tabs>
          <w:tab w:val="left" w:pos="598"/>
        </w:tabs>
        <w:spacing w:before="9"/>
        <w:ind w:left="598" w:hanging="200"/>
        <w:jc w:val="left"/>
        <w:rPr>
          <w:sz w:val="20"/>
        </w:rPr>
      </w:pPr>
      <w:proofErr w:type="spellStart"/>
      <w:r>
        <w:rPr>
          <w:sz w:val="20"/>
        </w:rPr>
        <w:t>TabNet</w:t>
      </w:r>
      <w:proofErr w:type="spellEnd"/>
      <w:r>
        <w:rPr>
          <w:spacing w:val="6"/>
          <w:sz w:val="20"/>
        </w:rPr>
        <w:t xml:space="preserve"> </w:t>
      </w:r>
      <w:r>
        <w:rPr>
          <w:sz w:val="20"/>
        </w:rPr>
        <w:t>Classifier</w:t>
      </w:r>
      <w:r>
        <w:rPr>
          <w:spacing w:val="7"/>
          <w:sz w:val="20"/>
        </w:rPr>
        <w:t xml:space="preserve"> </w:t>
      </w:r>
      <w:r>
        <w:rPr>
          <w:sz w:val="20"/>
        </w:rPr>
        <w:t>(deep</w:t>
      </w:r>
      <w:r>
        <w:rPr>
          <w:spacing w:val="7"/>
          <w:sz w:val="20"/>
        </w:rPr>
        <w:t xml:space="preserve"> </w:t>
      </w:r>
      <w:r>
        <w:rPr>
          <w:sz w:val="20"/>
        </w:rPr>
        <w:t>learning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model)</w:t>
      </w:r>
    </w:p>
    <w:p w14:paraId="7770C49B" w14:textId="77777777" w:rsidR="00AA21C5" w:rsidRDefault="00000000">
      <w:pPr>
        <w:pStyle w:val="BodyText"/>
        <w:spacing w:before="51" w:line="249" w:lineRule="auto"/>
        <w:ind w:left="199" w:firstLine="199"/>
      </w:pPr>
      <w:r>
        <w:t>Each</w:t>
      </w:r>
      <w:r>
        <w:rPr>
          <w:spacing w:val="32"/>
        </w:rPr>
        <w:t xml:space="preserve"> </w:t>
      </w:r>
      <w:r>
        <w:t>model</w:t>
      </w:r>
      <w:r>
        <w:rPr>
          <w:spacing w:val="32"/>
        </w:rPr>
        <w:t xml:space="preserve"> </w:t>
      </w:r>
      <w:r>
        <w:t>outputs</w:t>
      </w:r>
      <w:r>
        <w:rPr>
          <w:spacing w:val="32"/>
        </w:rPr>
        <w:t xml:space="preserve"> </w:t>
      </w:r>
      <w:r>
        <w:t>probability</w:t>
      </w:r>
      <w:r>
        <w:rPr>
          <w:spacing w:val="32"/>
        </w:rPr>
        <w:t xml:space="preserve"> </w:t>
      </w:r>
      <w:r>
        <w:t>vectors</w:t>
      </w:r>
      <w:r>
        <w:rPr>
          <w:spacing w:val="31"/>
        </w:rPr>
        <w:t xml:space="preserve"> </w:t>
      </w:r>
      <w:r>
        <w:t>rather</w:t>
      </w:r>
      <w:r>
        <w:rPr>
          <w:spacing w:val="32"/>
        </w:rPr>
        <w:t xml:space="preserve"> </w:t>
      </w:r>
      <w:r>
        <w:t>than</w:t>
      </w:r>
      <w:r>
        <w:rPr>
          <w:spacing w:val="32"/>
        </w:rPr>
        <w:t xml:space="preserve"> </w:t>
      </w:r>
      <w:r>
        <w:t xml:space="preserve">direct </w:t>
      </w:r>
      <w:r>
        <w:rPr>
          <w:spacing w:val="-2"/>
        </w:rPr>
        <w:t>predictions.</w:t>
      </w:r>
    </w:p>
    <w:p w14:paraId="3C335EA0" w14:textId="77777777" w:rsidR="00AA21C5" w:rsidRDefault="00000000">
      <w:pPr>
        <w:pStyle w:val="ListParagraph"/>
        <w:numPr>
          <w:ilvl w:val="0"/>
          <w:numId w:val="5"/>
        </w:numPr>
        <w:tabs>
          <w:tab w:val="left" w:pos="491"/>
        </w:tabs>
        <w:spacing w:before="142"/>
        <w:ind w:left="491" w:hanging="292"/>
        <w:jc w:val="left"/>
        <w:rPr>
          <w:i/>
          <w:sz w:val="20"/>
        </w:rPr>
      </w:pPr>
      <w:bookmarkStart w:id="6" w:name="Stacked_Meta_Learning"/>
      <w:bookmarkEnd w:id="6"/>
      <w:r>
        <w:rPr>
          <w:i/>
          <w:sz w:val="20"/>
        </w:rPr>
        <w:t>Stacked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Meta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Learning</w:t>
      </w:r>
    </w:p>
    <w:p w14:paraId="19C204C2" w14:textId="77777777" w:rsidR="00AA21C5" w:rsidRDefault="00000000">
      <w:pPr>
        <w:pStyle w:val="BodyText"/>
        <w:spacing w:before="75" w:line="249" w:lineRule="auto"/>
        <w:ind w:left="199" w:firstLine="199"/>
      </w:pPr>
      <w:r>
        <w:t>The model probabilities are concatenated to form the meta feature vector:</w:t>
      </w:r>
    </w:p>
    <w:p w14:paraId="433D37C8" w14:textId="77777777" w:rsidR="00AA21C5" w:rsidRDefault="00AA21C5">
      <w:pPr>
        <w:pStyle w:val="BodyText"/>
        <w:spacing w:before="10"/>
      </w:pPr>
    </w:p>
    <w:p w14:paraId="1E91BB11" w14:textId="77777777" w:rsidR="00AA21C5" w:rsidRDefault="00000000">
      <w:pPr>
        <w:tabs>
          <w:tab w:val="left" w:pos="4987"/>
        </w:tabs>
        <w:ind w:left="981"/>
        <w:rPr>
          <w:sz w:val="20"/>
        </w:rPr>
      </w:pPr>
      <w:r>
        <w:rPr>
          <w:rFonts w:ascii="Calibri"/>
          <w:i/>
          <w:w w:val="125"/>
          <w:sz w:val="20"/>
        </w:rPr>
        <w:t>Z</w:t>
      </w:r>
      <w:r>
        <w:rPr>
          <w:rFonts w:ascii="Calibri"/>
          <w:i/>
          <w:spacing w:val="49"/>
          <w:w w:val="125"/>
          <w:sz w:val="20"/>
        </w:rPr>
        <w:t xml:space="preserve"> </w:t>
      </w:r>
      <w:r>
        <w:rPr>
          <w:rFonts w:ascii="Calibri"/>
          <w:w w:val="125"/>
          <w:sz w:val="20"/>
        </w:rPr>
        <w:t>=</w:t>
      </w:r>
      <w:r>
        <w:rPr>
          <w:rFonts w:ascii="Calibri"/>
          <w:spacing w:val="28"/>
          <w:w w:val="125"/>
          <w:sz w:val="20"/>
        </w:rPr>
        <w:t xml:space="preserve"> </w:t>
      </w:r>
      <w:r>
        <w:rPr>
          <w:rFonts w:ascii="Calibri"/>
          <w:w w:val="120"/>
          <w:sz w:val="20"/>
        </w:rPr>
        <w:t>[</w:t>
      </w:r>
      <w:proofErr w:type="gramStart"/>
      <w:r>
        <w:rPr>
          <w:rFonts w:ascii="Calibri"/>
          <w:i/>
          <w:w w:val="120"/>
          <w:sz w:val="20"/>
        </w:rPr>
        <w:t>P</w:t>
      </w:r>
      <w:r>
        <w:rPr>
          <w:rFonts w:ascii="Georgia"/>
          <w:i/>
          <w:w w:val="120"/>
          <w:sz w:val="20"/>
          <w:vertAlign w:val="subscript"/>
        </w:rPr>
        <w:t>RF</w:t>
      </w:r>
      <w:r>
        <w:rPr>
          <w:rFonts w:ascii="Georgia"/>
          <w:i/>
          <w:spacing w:val="-10"/>
          <w:w w:val="120"/>
          <w:sz w:val="20"/>
        </w:rPr>
        <w:t xml:space="preserve"> </w:t>
      </w:r>
      <w:r>
        <w:rPr>
          <w:rFonts w:ascii="Calibri"/>
          <w:i/>
          <w:w w:val="120"/>
          <w:sz w:val="20"/>
        </w:rPr>
        <w:t>,</w:t>
      </w:r>
      <w:proofErr w:type="gramEnd"/>
      <w:r>
        <w:rPr>
          <w:rFonts w:ascii="Calibri"/>
          <w:i/>
          <w:spacing w:val="-3"/>
          <w:w w:val="120"/>
          <w:sz w:val="20"/>
        </w:rPr>
        <w:t xml:space="preserve"> </w:t>
      </w:r>
      <w:r>
        <w:rPr>
          <w:rFonts w:ascii="Calibri"/>
          <w:i/>
          <w:w w:val="120"/>
          <w:sz w:val="20"/>
        </w:rPr>
        <w:t>P</w:t>
      </w:r>
      <w:r>
        <w:rPr>
          <w:rFonts w:ascii="Georgia"/>
          <w:i/>
          <w:w w:val="120"/>
          <w:sz w:val="20"/>
          <w:vertAlign w:val="subscript"/>
        </w:rPr>
        <w:t>XGB</w:t>
      </w:r>
      <w:r>
        <w:rPr>
          <w:rFonts w:ascii="Calibri"/>
          <w:i/>
          <w:w w:val="120"/>
          <w:sz w:val="20"/>
        </w:rPr>
        <w:t>,</w:t>
      </w:r>
      <w:r>
        <w:rPr>
          <w:rFonts w:ascii="Calibri"/>
          <w:i/>
          <w:spacing w:val="-3"/>
          <w:w w:val="120"/>
          <w:sz w:val="20"/>
        </w:rPr>
        <w:t xml:space="preserve"> </w:t>
      </w:r>
      <w:proofErr w:type="gramStart"/>
      <w:r>
        <w:rPr>
          <w:rFonts w:ascii="Calibri"/>
          <w:i/>
          <w:w w:val="120"/>
          <w:sz w:val="20"/>
        </w:rPr>
        <w:t>P</w:t>
      </w:r>
      <w:r>
        <w:rPr>
          <w:rFonts w:ascii="Georgia"/>
          <w:i/>
          <w:w w:val="120"/>
          <w:sz w:val="20"/>
          <w:vertAlign w:val="subscript"/>
        </w:rPr>
        <w:t>LGBM</w:t>
      </w:r>
      <w:r>
        <w:rPr>
          <w:rFonts w:ascii="Georgia"/>
          <w:i/>
          <w:spacing w:val="-21"/>
          <w:w w:val="120"/>
          <w:sz w:val="20"/>
        </w:rPr>
        <w:t xml:space="preserve"> </w:t>
      </w:r>
      <w:r>
        <w:rPr>
          <w:rFonts w:ascii="Calibri"/>
          <w:i/>
          <w:w w:val="120"/>
          <w:sz w:val="20"/>
        </w:rPr>
        <w:t>,</w:t>
      </w:r>
      <w:proofErr w:type="gramEnd"/>
      <w:r>
        <w:rPr>
          <w:rFonts w:ascii="Calibri"/>
          <w:i/>
          <w:spacing w:val="-4"/>
          <w:w w:val="120"/>
          <w:sz w:val="20"/>
        </w:rPr>
        <w:t xml:space="preserve"> </w:t>
      </w:r>
      <w:proofErr w:type="gramStart"/>
      <w:r>
        <w:rPr>
          <w:rFonts w:ascii="Calibri"/>
          <w:i/>
          <w:w w:val="120"/>
          <w:sz w:val="20"/>
        </w:rPr>
        <w:t>P</w:t>
      </w:r>
      <w:r>
        <w:rPr>
          <w:rFonts w:ascii="Georgia"/>
          <w:i/>
          <w:w w:val="120"/>
          <w:sz w:val="20"/>
          <w:vertAlign w:val="subscript"/>
        </w:rPr>
        <w:t>CAT</w:t>
      </w:r>
      <w:r>
        <w:rPr>
          <w:rFonts w:ascii="Georgia"/>
          <w:i/>
          <w:spacing w:val="-10"/>
          <w:w w:val="120"/>
          <w:sz w:val="20"/>
        </w:rPr>
        <w:t xml:space="preserve"> </w:t>
      </w:r>
      <w:r>
        <w:rPr>
          <w:rFonts w:ascii="Calibri"/>
          <w:i/>
          <w:w w:val="120"/>
          <w:sz w:val="20"/>
        </w:rPr>
        <w:t>,</w:t>
      </w:r>
      <w:proofErr w:type="gramEnd"/>
      <w:r>
        <w:rPr>
          <w:rFonts w:ascii="Calibri"/>
          <w:i/>
          <w:spacing w:val="-3"/>
          <w:w w:val="120"/>
          <w:sz w:val="20"/>
        </w:rPr>
        <w:t xml:space="preserve"> </w:t>
      </w:r>
      <w:r>
        <w:rPr>
          <w:rFonts w:ascii="Calibri"/>
          <w:i/>
          <w:w w:val="120"/>
          <w:sz w:val="20"/>
        </w:rPr>
        <w:t>P</w:t>
      </w:r>
      <w:r>
        <w:rPr>
          <w:rFonts w:ascii="Georgia"/>
          <w:i/>
          <w:w w:val="120"/>
          <w:sz w:val="20"/>
          <w:vertAlign w:val="subscript"/>
        </w:rPr>
        <w:t>T</w:t>
      </w:r>
      <w:r>
        <w:rPr>
          <w:rFonts w:ascii="Georgia"/>
          <w:i/>
          <w:spacing w:val="-25"/>
          <w:w w:val="120"/>
          <w:sz w:val="20"/>
        </w:rPr>
        <w:t xml:space="preserve"> </w:t>
      </w:r>
      <w:r>
        <w:rPr>
          <w:rFonts w:ascii="Georgia"/>
          <w:i/>
          <w:spacing w:val="-5"/>
          <w:w w:val="120"/>
          <w:sz w:val="20"/>
          <w:vertAlign w:val="subscript"/>
        </w:rPr>
        <w:t>AB</w:t>
      </w:r>
      <w:r>
        <w:rPr>
          <w:rFonts w:ascii="Calibri"/>
          <w:spacing w:val="-5"/>
          <w:w w:val="120"/>
          <w:sz w:val="20"/>
        </w:rPr>
        <w:t>]</w:t>
      </w:r>
      <w:r>
        <w:rPr>
          <w:rFonts w:ascii="Calibri"/>
          <w:sz w:val="20"/>
        </w:rPr>
        <w:tab/>
      </w:r>
      <w:r>
        <w:rPr>
          <w:spacing w:val="-5"/>
          <w:w w:val="120"/>
          <w:sz w:val="20"/>
        </w:rPr>
        <w:t>(2)</w:t>
      </w:r>
    </w:p>
    <w:p w14:paraId="57C2329F" w14:textId="77777777" w:rsidR="00AA21C5" w:rsidRDefault="00AA21C5">
      <w:pPr>
        <w:rPr>
          <w:sz w:val="20"/>
        </w:rPr>
        <w:sectPr w:rsidR="00AA21C5">
          <w:pgSz w:w="12240" w:h="15840"/>
          <w:pgMar w:top="92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501CE77C" w14:textId="77777777" w:rsidR="00AA21C5" w:rsidRDefault="00000000">
      <w:pPr>
        <w:pStyle w:val="Heading1"/>
        <w:spacing w:before="91"/>
      </w:pPr>
      <w:r>
        <w:rPr>
          <w:spacing w:val="-2"/>
        </w:rPr>
        <w:lastRenderedPageBreak/>
        <w:t>Where:</w:t>
      </w:r>
    </w:p>
    <w:p w14:paraId="7FE96532" w14:textId="77777777" w:rsidR="00AA21C5" w:rsidRPr="005873EB" w:rsidRDefault="00000000">
      <w:pPr>
        <w:pStyle w:val="ListParagraph"/>
        <w:numPr>
          <w:ilvl w:val="1"/>
          <w:numId w:val="5"/>
        </w:numPr>
        <w:tabs>
          <w:tab w:val="left" w:pos="658"/>
        </w:tabs>
        <w:spacing w:before="83" w:line="242" w:lineRule="exact"/>
        <w:ind w:left="658" w:hanging="200"/>
        <w:jc w:val="left"/>
        <w:rPr>
          <w:sz w:val="20"/>
          <w:highlight w:val="yellow"/>
        </w:rPr>
      </w:pPr>
      <w:proofErr w:type="gramStart"/>
      <w:r w:rsidRPr="005873EB">
        <w:rPr>
          <w:rFonts w:ascii="Calibri" w:hAnsi="Calibri"/>
          <w:i/>
          <w:w w:val="115"/>
          <w:sz w:val="20"/>
          <w:highlight w:val="yellow"/>
        </w:rPr>
        <w:t>Z</w:t>
      </w:r>
      <w:r w:rsidRPr="005873EB">
        <w:rPr>
          <w:rFonts w:ascii="Calibri" w:hAnsi="Calibri"/>
          <w:i/>
          <w:spacing w:val="8"/>
          <w:w w:val="115"/>
          <w:sz w:val="20"/>
          <w:highlight w:val="yellow"/>
        </w:rPr>
        <w:t xml:space="preserve"> </w:t>
      </w:r>
      <w:r w:rsidRPr="005873EB">
        <w:rPr>
          <w:w w:val="105"/>
          <w:sz w:val="20"/>
          <w:highlight w:val="yellow"/>
        </w:rPr>
        <w:t>:</w:t>
      </w:r>
      <w:proofErr w:type="gramEnd"/>
      <w:r w:rsidRPr="005873EB">
        <w:rPr>
          <w:spacing w:val="-3"/>
          <w:w w:val="105"/>
          <w:sz w:val="20"/>
          <w:highlight w:val="yellow"/>
        </w:rPr>
        <w:t xml:space="preserve"> </w:t>
      </w:r>
      <w:r w:rsidRPr="005873EB">
        <w:rPr>
          <w:w w:val="105"/>
          <w:sz w:val="20"/>
          <w:highlight w:val="yellow"/>
        </w:rPr>
        <w:t>Meta-feature</w:t>
      </w:r>
      <w:r w:rsidRPr="005873EB">
        <w:rPr>
          <w:spacing w:val="-2"/>
          <w:w w:val="105"/>
          <w:sz w:val="20"/>
          <w:highlight w:val="yellow"/>
        </w:rPr>
        <w:t xml:space="preserve"> </w:t>
      </w:r>
      <w:r w:rsidRPr="005873EB">
        <w:rPr>
          <w:w w:val="105"/>
          <w:sz w:val="20"/>
          <w:highlight w:val="yellow"/>
        </w:rPr>
        <w:t>vector</w:t>
      </w:r>
      <w:r w:rsidRPr="005873EB">
        <w:rPr>
          <w:spacing w:val="-3"/>
          <w:w w:val="105"/>
          <w:sz w:val="20"/>
          <w:highlight w:val="yellow"/>
        </w:rPr>
        <w:t xml:space="preserve"> </w:t>
      </w:r>
      <w:r w:rsidRPr="005873EB">
        <w:rPr>
          <w:w w:val="105"/>
          <w:sz w:val="20"/>
          <w:highlight w:val="yellow"/>
        </w:rPr>
        <w:t>for</w:t>
      </w:r>
      <w:r w:rsidRPr="005873EB">
        <w:rPr>
          <w:spacing w:val="-2"/>
          <w:w w:val="105"/>
          <w:sz w:val="20"/>
          <w:highlight w:val="yellow"/>
        </w:rPr>
        <w:t xml:space="preserve"> </w:t>
      </w:r>
      <w:r w:rsidRPr="005873EB">
        <w:rPr>
          <w:w w:val="105"/>
          <w:sz w:val="20"/>
          <w:highlight w:val="yellow"/>
        </w:rPr>
        <w:t>the</w:t>
      </w:r>
      <w:r w:rsidRPr="005873EB">
        <w:rPr>
          <w:spacing w:val="-3"/>
          <w:w w:val="105"/>
          <w:sz w:val="20"/>
          <w:highlight w:val="yellow"/>
        </w:rPr>
        <w:t xml:space="preserve"> </w:t>
      </w:r>
      <w:r w:rsidRPr="005873EB">
        <w:rPr>
          <w:w w:val="105"/>
          <w:sz w:val="20"/>
          <w:highlight w:val="yellow"/>
        </w:rPr>
        <w:t>stacked</w:t>
      </w:r>
      <w:r w:rsidRPr="005873EB">
        <w:rPr>
          <w:spacing w:val="-2"/>
          <w:w w:val="105"/>
          <w:sz w:val="20"/>
          <w:highlight w:val="yellow"/>
        </w:rPr>
        <w:t xml:space="preserve"> classifier.</w:t>
      </w:r>
    </w:p>
    <w:p w14:paraId="37DC379C" w14:textId="77777777" w:rsidR="00AA21C5" w:rsidRPr="005873EB" w:rsidRDefault="00000000">
      <w:pPr>
        <w:pStyle w:val="ListParagraph"/>
        <w:numPr>
          <w:ilvl w:val="1"/>
          <w:numId w:val="5"/>
        </w:numPr>
        <w:tabs>
          <w:tab w:val="left" w:pos="658"/>
        </w:tabs>
        <w:spacing w:line="239" w:lineRule="exact"/>
        <w:ind w:left="658" w:hanging="200"/>
        <w:jc w:val="left"/>
        <w:rPr>
          <w:sz w:val="20"/>
          <w:highlight w:val="yellow"/>
        </w:rPr>
      </w:pPr>
      <w:proofErr w:type="gramStart"/>
      <w:r w:rsidRPr="005873EB">
        <w:rPr>
          <w:rFonts w:ascii="Calibri" w:hAnsi="Calibri"/>
          <w:i/>
          <w:sz w:val="20"/>
          <w:highlight w:val="yellow"/>
        </w:rPr>
        <w:t>P</w:t>
      </w:r>
      <w:r w:rsidRPr="005873EB">
        <w:rPr>
          <w:sz w:val="20"/>
          <w:highlight w:val="yellow"/>
          <w:vertAlign w:val="subscript"/>
        </w:rPr>
        <w:t>RF</w:t>
      </w:r>
      <w:r w:rsidRPr="005873EB">
        <w:rPr>
          <w:spacing w:val="31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:</w:t>
      </w:r>
      <w:proofErr w:type="gramEnd"/>
      <w:r w:rsidRPr="005873EB">
        <w:rPr>
          <w:spacing w:val="20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Random</w:t>
      </w:r>
      <w:r w:rsidRPr="005873EB">
        <w:rPr>
          <w:spacing w:val="21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Forest</w:t>
      </w:r>
      <w:r w:rsidRPr="005873EB">
        <w:rPr>
          <w:spacing w:val="21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probability</w:t>
      </w:r>
      <w:r w:rsidRPr="005873EB">
        <w:rPr>
          <w:spacing w:val="21"/>
          <w:sz w:val="20"/>
          <w:highlight w:val="yellow"/>
        </w:rPr>
        <w:t xml:space="preserve"> </w:t>
      </w:r>
      <w:r w:rsidRPr="005873EB">
        <w:rPr>
          <w:spacing w:val="-2"/>
          <w:sz w:val="20"/>
          <w:highlight w:val="yellow"/>
        </w:rPr>
        <w:t>output.</w:t>
      </w:r>
    </w:p>
    <w:p w14:paraId="164E2CAC" w14:textId="77777777" w:rsidR="00AA21C5" w:rsidRPr="005873EB" w:rsidRDefault="00000000">
      <w:pPr>
        <w:pStyle w:val="ListParagraph"/>
        <w:numPr>
          <w:ilvl w:val="1"/>
          <w:numId w:val="5"/>
        </w:numPr>
        <w:tabs>
          <w:tab w:val="left" w:pos="658"/>
        </w:tabs>
        <w:spacing w:line="239" w:lineRule="exact"/>
        <w:ind w:left="658" w:hanging="200"/>
        <w:jc w:val="left"/>
        <w:rPr>
          <w:sz w:val="20"/>
          <w:highlight w:val="yellow"/>
        </w:rPr>
      </w:pPr>
      <w:proofErr w:type="gramStart"/>
      <w:r w:rsidRPr="005873EB">
        <w:rPr>
          <w:rFonts w:ascii="Calibri" w:hAnsi="Calibri"/>
          <w:i/>
          <w:sz w:val="20"/>
          <w:highlight w:val="yellow"/>
        </w:rPr>
        <w:t>P</w:t>
      </w:r>
      <w:r w:rsidRPr="005873EB">
        <w:rPr>
          <w:sz w:val="20"/>
          <w:highlight w:val="yellow"/>
          <w:vertAlign w:val="subscript"/>
        </w:rPr>
        <w:t>XGB</w:t>
      </w:r>
      <w:r w:rsidRPr="005873EB">
        <w:rPr>
          <w:spacing w:val="35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:</w:t>
      </w:r>
      <w:proofErr w:type="gramEnd"/>
      <w:r w:rsidRPr="005873EB">
        <w:rPr>
          <w:spacing w:val="25"/>
          <w:sz w:val="20"/>
          <w:highlight w:val="yellow"/>
        </w:rPr>
        <w:t xml:space="preserve"> </w:t>
      </w:r>
      <w:proofErr w:type="spellStart"/>
      <w:r w:rsidRPr="005873EB">
        <w:rPr>
          <w:sz w:val="20"/>
          <w:highlight w:val="yellow"/>
        </w:rPr>
        <w:t>XGBoost</w:t>
      </w:r>
      <w:proofErr w:type="spellEnd"/>
      <w:r w:rsidRPr="005873EB">
        <w:rPr>
          <w:spacing w:val="24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probability</w:t>
      </w:r>
      <w:r w:rsidRPr="005873EB">
        <w:rPr>
          <w:spacing w:val="25"/>
          <w:sz w:val="20"/>
          <w:highlight w:val="yellow"/>
        </w:rPr>
        <w:t xml:space="preserve"> </w:t>
      </w:r>
      <w:r w:rsidRPr="005873EB">
        <w:rPr>
          <w:spacing w:val="-2"/>
          <w:sz w:val="20"/>
          <w:highlight w:val="yellow"/>
        </w:rPr>
        <w:t>output.</w:t>
      </w:r>
    </w:p>
    <w:p w14:paraId="50148385" w14:textId="77777777" w:rsidR="00AA21C5" w:rsidRPr="005873EB" w:rsidRDefault="00000000">
      <w:pPr>
        <w:pStyle w:val="ListParagraph"/>
        <w:numPr>
          <w:ilvl w:val="1"/>
          <w:numId w:val="5"/>
        </w:numPr>
        <w:tabs>
          <w:tab w:val="left" w:pos="658"/>
        </w:tabs>
        <w:spacing w:line="239" w:lineRule="exact"/>
        <w:ind w:left="658" w:hanging="200"/>
        <w:jc w:val="left"/>
        <w:rPr>
          <w:sz w:val="20"/>
          <w:highlight w:val="yellow"/>
        </w:rPr>
      </w:pPr>
      <w:proofErr w:type="gramStart"/>
      <w:r w:rsidRPr="005873EB">
        <w:rPr>
          <w:rFonts w:ascii="Calibri" w:hAnsi="Calibri"/>
          <w:i/>
          <w:sz w:val="20"/>
          <w:highlight w:val="yellow"/>
        </w:rPr>
        <w:t>P</w:t>
      </w:r>
      <w:r w:rsidRPr="005873EB">
        <w:rPr>
          <w:sz w:val="20"/>
          <w:highlight w:val="yellow"/>
          <w:vertAlign w:val="subscript"/>
        </w:rPr>
        <w:t>LGBM</w:t>
      </w:r>
      <w:r w:rsidRPr="005873EB">
        <w:rPr>
          <w:spacing w:val="36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:</w:t>
      </w:r>
      <w:proofErr w:type="gramEnd"/>
      <w:r w:rsidRPr="005873EB">
        <w:rPr>
          <w:spacing w:val="26"/>
          <w:sz w:val="20"/>
          <w:highlight w:val="yellow"/>
        </w:rPr>
        <w:t xml:space="preserve"> </w:t>
      </w:r>
      <w:proofErr w:type="spellStart"/>
      <w:r w:rsidRPr="005873EB">
        <w:rPr>
          <w:sz w:val="20"/>
          <w:highlight w:val="yellow"/>
        </w:rPr>
        <w:t>LightGBM</w:t>
      </w:r>
      <w:proofErr w:type="spellEnd"/>
      <w:r w:rsidRPr="005873EB">
        <w:rPr>
          <w:spacing w:val="26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probability</w:t>
      </w:r>
      <w:r w:rsidRPr="005873EB">
        <w:rPr>
          <w:spacing w:val="26"/>
          <w:sz w:val="20"/>
          <w:highlight w:val="yellow"/>
        </w:rPr>
        <w:t xml:space="preserve"> </w:t>
      </w:r>
      <w:r w:rsidRPr="005873EB">
        <w:rPr>
          <w:spacing w:val="-2"/>
          <w:sz w:val="20"/>
          <w:highlight w:val="yellow"/>
        </w:rPr>
        <w:t>output.</w:t>
      </w:r>
    </w:p>
    <w:p w14:paraId="3E0678A2" w14:textId="77777777" w:rsidR="00AA21C5" w:rsidRPr="005873EB" w:rsidRDefault="00000000">
      <w:pPr>
        <w:pStyle w:val="ListParagraph"/>
        <w:numPr>
          <w:ilvl w:val="1"/>
          <w:numId w:val="5"/>
        </w:numPr>
        <w:tabs>
          <w:tab w:val="left" w:pos="658"/>
        </w:tabs>
        <w:spacing w:line="239" w:lineRule="exact"/>
        <w:ind w:left="658" w:hanging="200"/>
        <w:jc w:val="left"/>
        <w:rPr>
          <w:sz w:val="20"/>
          <w:highlight w:val="yellow"/>
        </w:rPr>
      </w:pPr>
      <w:proofErr w:type="gramStart"/>
      <w:r w:rsidRPr="005873EB">
        <w:rPr>
          <w:rFonts w:ascii="Calibri" w:hAnsi="Calibri"/>
          <w:i/>
          <w:sz w:val="20"/>
          <w:highlight w:val="yellow"/>
        </w:rPr>
        <w:t>P</w:t>
      </w:r>
      <w:r w:rsidRPr="005873EB">
        <w:rPr>
          <w:sz w:val="20"/>
          <w:highlight w:val="yellow"/>
          <w:vertAlign w:val="subscript"/>
        </w:rPr>
        <w:t>CAT</w:t>
      </w:r>
      <w:r w:rsidRPr="005873EB">
        <w:rPr>
          <w:spacing w:val="30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:</w:t>
      </w:r>
      <w:proofErr w:type="gramEnd"/>
      <w:r w:rsidRPr="005873EB">
        <w:rPr>
          <w:spacing w:val="21"/>
          <w:sz w:val="20"/>
          <w:highlight w:val="yellow"/>
        </w:rPr>
        <w:t xml:space="preserve"> </w:t>
      </w:r>
      <w:proofErr w:type="spellStart"/>
      <w:r w:rsidRPr="005873EB">
        <w:rPr>
          <w:sz w:val="20"/>
          <w:highlight w:val="yellow"/>
        </w:rPr>
        <w:t>CatBoost</w:t>
      </w:r>
      <w:proofErr w:type="spellEnd"/>
      <w:r w:rsidRPr="005873EB">
        <w:rPr>
          <w:spacing w:val="21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probability</w:t>
      </w:r>
      <w:r w:rsidRPr="005873EB">
        <w:rPr>
          <w:spacing w:val="20"/>
          <w:sz w:val="20"/>
          <w:highlight w:val="yellow"/>
        </w:rPr>
        <w:t xml:space="preserve"> </w:t>
      </w:r>
      <w:r w:rsidRPr="005873EB">
        <w:rPr>
          <w:spacing w:val="-2"/>
          <w:sz w:val="20"/>
          <w:highlight w:val="yellow"/>
        </w:rPr>
        <w:t>output.</w:t>
      </w:r>
    </w:p>
    <w:p w14:paraId="194EA73C" w14:textId="77777777" w:rsidR="00AA21C5" w:rsidRPr="005873EB" w:rsidRDefault="00000000">
      <w:pPr>
        <w:pStyle w:val="ListParagraph"/>
        <w:numPr>
          <w:ilvl w:val="1"/>
          <w:numId w:val="5"/>
        </w:numPr>
        <w:tabs>
          <w:tab w:val="left" w:pos="658"/>
        </w:tabs>
        <w:spacing w:line="242" w:lineRule="exact"/>
        <w:ind w:left="658" w:hanging="200"/>
        <w:jc w:val="left"/>
        <w:rPr>
          <w:sz w:val="20"/>
          <w:highlight w:val="yellow"/>
        </w:rPr>
      </w:pPr>
      <w:proofErr w:type="gramStart"/>
      <w:r w:rsidRPr="005873EB">
        <w:rPr>
          <w:rFonts w:ascii="Calibri" w:hAnsi="Calibri"/>
          <w:i/>
          <w:sz w:val="20"/>
          <w:highlight w:val="yellow"/>
        </w:rPr>
        <w:t>P</w:t>
      </w:r>
      <w:r w:rsidRPr="005873EB">
        <w:rPr>
          <w:sz w:val="20"/>
          <w:highlight w:val="yellow"/>
          <w:vertAlign w:val="subscript"/>
        </w:rPr>
        <w:t>TAB</w:t>
      </w:r>
      <w:r w:rsidRPr="005873EB">
        <w:rPr>
          <w:spacing w:val="27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:</w:t>
      </w:r>
      <w:proofErr w:type="gramEnd"/>
      <w:r w:rsidRPr="005873EB">
        <w:rPr>
          <w:spacing w:val="18"/>
          <w:sz w:val="20"/>
          <w:highlight w:val="yellow"/>
        </w:rPr>
        <w:t xml:space="preserve"> </w:t>
      </w:r>
      <w:proofErr w:type="spellStart"/>
      <w:r w:rsidRPr="005873EB">
        <w:rPr>
          <w:sz w:val="20"/>
          <w:highlight w:val="yellow"/>
        </w:rPr>
        <w:t>TabNet</w:t>
      </w:r>
      <w:proofErr w:type="spellEnd"/>
      <w:r w:rsidRPr="005873EB">
        <w:rPr>
          <w:spacing w:val="18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probability</w:t>
      </w:r>
      <w:r w:rsidRPr="005873EB">
        <w:rPr>
          <w:spacing w:val="18"/>
          <w:sz w:val="20"/>
          <w:highlight w:val="yellow"/>
        </w:rPr>
        <w:t xml:space="preserve"> </w:t>
      </w:r>
      <w:r w:rsidRPr="005873EB">
        <w:rPr>
          <w:spacing w:val="-2"/>
          <w:sz w:val="20"/>
          <w:highlight w:val="yellow"/>
        </w:rPr>
        <w:t>output.</w:t>
      </w:r>
    </w:p>
    <w:p w14:paraId="79726E1A" w14:textId="77777777" w:rsidR="00AA21C5" w:rsidRDefault="00000000">
      <w:pPr>
        <w:pStyle w:val="BodyText"/>
        <w:spacing w:before="77" w:line="249" w:lineRule="auto"/>
        <w:ind w:left="259" w:firstLine="199"/>
      </w:pPr>
      <w:r>
        <w:t>A</w:t>
      </w:r>
      <w:r>
        <w:rPr>
          <w:spacing w:val="29"/>
        </w:rPr>
        <w:t xml:space="preserve"> </w:t>
      </w:r>
      <w:proofErr w:type="spellStart"/>
      <w:r>
        <w:t>LightGBM</w:t>
      </w:r>
      <w:proofErr w:type="spellEnd"/>
      <w:r>
        <w:rPr>
          <w:spacing w:val="29"/>
        </w:rPr>
        <w:t xml:space="preserve"> </w:t>
      </w:r>
      <w:r>
        <w:t>classifier</w:t>
      </w:r>
      <w:r>
        <w:rPr>
          <w:spacing w:val="29"/>
        </w:rPr>
        <w:t xml:space="preserve"> </w:t>
      </w:r>
      <w:r>
        <w:t>trains</w:t>
      </w:r>
      <w:r>
        <w:rPr>
          <w:spacing w:val="29"/>
        </w:rPr>
        <w:t xml:space="preserve"> </w:t>
      </w:r>
      <w:r>
        <w:t>over</w:t>
      </w:r>
      <w:r>
        <w:rPr>
          <w:spacing w:val="29"/>
        </w:rPr>
        <w:t xml:space="preserve"> </w:t>
      </w:r>
      <w:r>
        <w:t>these</w:t>
      </w:r>
      <w:r>
        <w:rPr>
          <w:spacing w:val="29"/>
        </w:rPr>
        <w:t xml:space="preserve"> </w:t>
      </w:r>
      <w:r>
        <w:t>meta</w:t>
      </w:r>
      <w:r>
        <w:rPr>
          <w:spacing w:val="29"/>
        </w:rPr>
        <w:t xml:space="preserve"> </w:t>
      </w:r>
      <w:r>
        <w:t>features</w:t>
      </w:r>
      <w:r>
        <w:rPr>
          <w:spacing w:val="29"/>
        </w:rPr>
        <w:t xml:space="preserve"> </w:t>
      </w:r>
      <w:r>
        <w:t>to form the final stacked ensemble.</w:t>
      </w:r>
    </w:p>
    <w:p w14:paraId="35F6DC53" w14:textId="77777777" w:rsidR="00AA21C5" w:rsidRDefault="00000000">
      <w:pPr>
        <w:pStyle w:val="BodyText"/>
        <w:spacing w:before="131"/>
        <w:ind w:left="322"/>
      </w:pPr>
      <w:r w:rsidRPr="005873EB">
        <w:rPr>
          <w:highlight w:val="yellow"/>
        </w:rPr>
        <w:t>The</w:t>
      </w:r>
      <w:r w:rsidRPr="005873EB">
        <w:rPr>
          <w:spacing w:val="6"/>
          <w:highlight w:val="yellow"/>
        </w:rPr>
        <w:t xml:space="preserve"> </w:t>
      </w:r>
      <w:r w:rsidRPr="005873EB">
        <w:rPr>
          <w:highlight w:val="yellow"/>
        </w:rPr>
        <w:t>performance</w:t>
      </w:r>
      <w:r w:rsidRPr="005873EB">
        <w:rPr>
          <w:spacing w:val="6"/>
          <w:highlight w:val="yellow"/>
        </w:rPr>
        <w:t xml:space="preserve"> </w:t>
      </w:r>
      <w:r w:rsidRPr="005873EB">
        <w:rPr>
          <w:highlight w:val="yellow"/>
        </w:rPr>
        <w:t>of</w:t>
      </w:r>
      <w:r w:rsidRPr="005873EB">
        <w:rPr>
          <w:spacing w:val="7"/>
          <w:highlight w:val="yellow"/>
        </w:rPr>
        <w:t xml:space="preserve"> </w:t>
      </w:r>
      <w:r w:rsidRPr="005873EB">
        <w:rPr>
          <w:highlight w:val="yellow"/>
        </w:rPr>
        <w:t>all</w:t>
      </w:r>
      <w:r w:rsidRPr="005873EB">
        <w:rPr>
          <w:spacing w:val="6"/>
          <w:highlight w:val="yellow"/>
        </w:rPr>
        <w:t xml:space="preserve"> </w:t>
      </w:r>
      <w:r w:rsidRPr="005873EB">
        <w:rPr>
          <w:highlight w:val="yellow"/>
        </w:rPr>
        <w:t>individual</w:t>
      </w:r>
      <w:r w:rsidRPr="005873EB">
        <w:rPr>
          <w:spacing w:val="6"/>
          <w:highlight w:val="yellow"/>
        </w:rPr>
        <w:t xml:space="preserve"> </w:t>
      </w:r>
      <w:r w:rsidRPr="005873EB">
        <w:rPr>
          <w:highlight w:val="yellow"/>
        </w:rPr>
        <w:t>base</w:t>
      </w:r>
      <w:r w:rsidRPr="005873EB">
        <w:rPr>
          <w:spacing w:val="7"/>
          <w:highlight w:val="yellow"/>
        </w:rPr>
        <w:t xml:space="preserve"> </w:t>
      </w:r>
      <w:r w:rsidRPr="005873EB">
        <w:rPr>
          <w:highlight w:val="yellow"/>
        </w:rPr>
        <w:t>learners</w:t>
      </w:r>
      <w:r w:rsidRPr="005873EB">
        <w:rPr>
          <w:spacing w:val="6"/>
          <w:highlight w:val="yellow"/>
        </w:rPr>
        <w:t xml:space="preserve"> </w:t>
      </w:r>
      <w:r w:rsidRPr="005873EB">
        <w:rPr>
          <w:highlight w:val="yellow"/>
        </w:rPr>
        <w:t>before</w:t>
      </w:r>
      <w:r w:rsidRPr="005873EB">
        <w:rPr>
          <w:spacing w:val="7"/>
          <w:highlight w:val="yellow"/>
        </w:rPr>
        <w:t xml:space="preserve"> </w:t>
      </w:r>
      <w:r w:rsidRPr="005873EB">
        <w:rPr>
          <w:spacing w:val="-2"/>
          <w:highlight w:val="yellow"/>
        </w:rPr>
        <w:t>stack-</w:t>
      </w:r>
    </w:p>
    <w:p w14:paraId="5A6F1FD0" w14:textId="77777777" w:rsidR="00AA21C5" w:rsidRDefault="00AA21C5">
      <w:pPr>
        <w:pStyle w:val="BodyText"/>
        <w:spacing w:before="111"/>
      </w:pPr>
    </w:p>
    <w:p w14:paraId="74244939" w14:textId="77777777" w:rsidR="00AA21C5" w:rsidRDefault="00000000">
      <w:pPr>
        <w:spacing w:line="182" w:lineRule="exact"/>
        <w:ind w:left="259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5"/>
          <w:sz w:val="16"/>
        </w:rPr>
        <w:t>II</w:t>
      </w:r>
    </w:p>
    <w:p w14:paraId="2F1A07AB" w14:textId="77777777" w:rsidR="00AA21C5" w:rsidRDefault="00000000">
      <w:pPr>
        <w:spacing w:line="182" w:lineRule="exact"/>
        <w:ind w:left="259"/>
        <w:jc w:val="center"/>
        <w:rPr>
          <w:sz w:val="16"/>
        </w:rPr>
      </w:pPr>
      <w:r>
        <w:rPr>
          <w:smallCaps/>
          <w:sz w:val="16"/>
        </w:rPr>
        <w:t>Base</w:t>
      </w:r>
      <w:r>
        <w:rPr>
          <w:smallCaps/>
          <w:spacing w:val="32"/>
          <w:sz w:val="16"/>
        </w:rPr>
        <w:t xml:space="preserve"> </w:t>
      </w:r>
      <w:r>
        <w:rPr>
          <w:smallCaps/>
          <w:sz w:val="16"/>
        </w:rPr>
        <w:t>Model</w:t>
      </w:r>
      <w:r>
        <w:rPr>
          <w:smallCaps/>
          <w:spacing w:val="32"/>
          <w:sz w:val="16"/>
        </w:rPr>
        <w:t xml:space="preserve"> </w:t>
      </w:r>
      <w:r>
        <w:rPr>
          <w:smallCaps/>
          <w:sz w:val="16"/>
        </w:rPr>
        <w:t>Accuracy</w:t>
      </w:r>
      <w:r>
        <w:rPr>
          <w:smallCaps/>
          <w:spacing w:val="33"/>
          <w:sz w:val="16"/>
        </w:rPr>
        <w:t xml:space="preserve"> </w:t>
      </w:r>
      <w:r>
        <w:rPr>
          <w:smallCaps/>
          <w:sz w:val="16"/>
        </w:rPr>
        <w:t>and</w:t>
      </w:r>
      <w:r>
        <w:rPr>
          <w:smallCaps/>
          <w:spacing w:val="32"/>
          <w:sz w:val="16"/>
        </w:rPr>
        <w:t xml:space="preserve"> </w:t>
      </w:r>
      <w:r>
        <w:rPr>
          <w:smallCaps/>
          <w:sz w:val="16"/>
        </w:rPr>
        <w:t>Macro-F1</w:t>
      </w:r>
      <w:r>
        <w:rPr>
          <w:smallCaps/>
          <w:spacing w:val="24"/>
          <w:sz w:val="16"/>
        </w:rPr>
        <w:t xml:space="preserve"> </w:t>
      </w:r>
      <w:r>
        <w:rPr>
          <w:smallCaps/>
          <w:spacing w:val="-2"/>
          <w:sz w:val="16"/>
        </w:rPr>
        <w:t>Scores</w:t>
      </w:r>
    </w:p>
    <w:p w14:paraId="14A4FD9F" w14:textId="77777777" w:rsidR="00AA21C5" w:rsidRDefault="00AA21C5">
      <w:pPr>
        <w:pStyle w:val="BodyText"/>
        <w:spacing w:after="1"/>
        <w:rPr>
          <w:sz w:val="16"/>
        </w:rPr>
      </w:pPr>
    </w:p>
    <w:tbl>
      <w:tblPr>
        <w:tblW w:w="0" w:type="auto"/>
        <w:tblInd w:w="12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885"/>
        <w:gridCol w:w="924"/>
      </w:tblGrid>
      <w:tr w:rsidR="00AA21C5" w14:paraId="0039E360" w14:textId="77777777">
        <w:trPr>
          <w:trHeight w:val="271"/>
        </w:trPr>
        <w:tc>
          <w:tcPr>
            <w:tcW w:w="1231" w:type="dxa"/>
            <w:tcBorders>
              <w:top w:val="single" w:sz="8" w:space="0" w:color="000000"/>
              <w:bottom w:val="single" w:sz="4" w:space="0" w:color="000000"/>
            </w:tcBorders>
          </w:tcPr>
          <w:p w14:paraId="18A26FB7" w14:textId="77777777" w:rsidR="00AA21C5" w:rsidRDefault="00000000">
            <w:pPr>
              <w:pStyle w:val="TableParagraph"/>
              <w:spacing w:before="32" w:line="240" w:lineRule="auto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Model</w:t>
            </w:r>
          </w:p>
        </w:tc>
        <w:tc>
          <w:tcPr>
            <w:tcW w:w="885" w:type="dxa"/>
            <w:tcBorders>
              <w:top w:val="single" w:sz="8" w:space="0" w:color="000000"/>
              <w:bottom w:val="single" w:sz="4" w:space="0" w:color="000000"/>
            </w:tcBorders>
          </w:tcPr>
          <w:p w14:paraId="2AA486BD" w14:textId="77777777" w:rsidR="00AA21C5" w:rsidRDefault="00000000">
            <w:pPr>
              <w:pStyle w:val="TableParagraph"/>
              <w:spacing w:before="32" w:line="240" w:lineRule="auto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Accuracy</w:t>
            </w:r>
          </w:p>
        </w:tc>
        <w:tc>
          <w:tcPr>
            <w:tcW w:w="924" w:type="dxa"/>
            <w:tcBorders>
              <w:top w:val="single" w:sz="8" w:space="0" w:color="000000"/>
              <w:bottom w:val="single" w:sz="4" w:space="0" w:color="000000"/>
            </w:tcBorders>
          </w:tcPr>
          <w:p w14:paraId="04D1D08A" w14:textId="77777777" w:rsidR="00AA21C5" w:rsidRDefault="00000000">
            <w:pPr>
              <w:pStyle w:val="TableParagraph"/>
              <w:spacing w:before="32" w:line="240" w:lineRule="auto"/>
              <w:ind w:left="1"/>
              <w:rPr>
                <w:b/>
                <w:sz w:val="16"/>
              </w:rPr>
            </w:pPr>
            <w:r>
              <w:rPr>
                <w:b/>
                <w:sz w:val="16"/>
              </w:rPr>
              <w:t>Macro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F1</w:t>
            </w:r>
          </w:p>
        </w:tc>
      </w:tr>
      <w:tr w:rsidR="00AA21C5" w14:paraId="5820621E" w14:textId="77777777">
        <w:trPr>
          <w:trHeight w:val="222"/>
        </w:trPr>
        <w:tc>
          <w:tcPr>
            <w:tcW w:w="1231" w:type="dxa"/>
            <w:tcBorders>
              <w:top w:val="single" w:sz="4" w:space="0" w:color="000000"/>
            </w:tcBorders>
          </w:tcPr>
          <w:p w14:paraId="47D497EA" w14:textId="77777777" w:rsidR="00AA21C5" w:rsidRDefault="00000000">
            <w:pPr>
              <w:pStyle w:val="TableParagraph"/>
              <w:spacing w:before="34" w:line="168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Random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Forest</w:t>
            </w:r>
          </w:p>
        </w:tc>
        <w:tc>
          <w:tcPr>
            <w:tcW w:w="885" w:type="dxa"/>
            <w:tcBorders>
              <w:top w:val="single" w:sz="4" w:space="0" w:color="000000"/>
            </w:tcBorders>
          </w:tcPr>
          <w:p w14:paraId="41D4D522" w14:textId="77777777" w:rsidR="00AA21C5" w:rsidRDefault="00000000">
            <w:pPr>
              <w:pStyle w:val="TableParagraph"/>
              <w:spacing w:before="34" w:line="168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0.995455</w:t>
            </w:r>
          </w:p>
        </w:tc>
        <w:tc>
          <w:tcPr>
            <w:tcW w:w="924" w:type="dxa"/>
            <w:tcBorders>
              <w:top w:val="single" w:sz="4" w:space="0" w:color="000000"/>
            </w:tcBorders>
          </w:tcPr>
          <w:p w14:paraId="1D015B83" w14:textId="77777777" w:rsidR="00AA21C5" w:rsidRDefault="00000000">
            <w:pPr>
              <w:pStyle w:val="TableParagraph"/>
              <w:spacing w:before="34" w:line="168" w:lineRule="exact"/>
              <w:ind w:left="1"/>
              <w:rPr>
                <w:sz w:val="16"/>
              </w:rPr>
            </w:pPr>
            <w:r>
              <w:rPr>
                <w:spacing w:val="-2"/>
                <w:sz w:val="16"/>
              </w:rPr>
              <w:t>0.995452</w:t>
            </w:r>
          </w:p>
        </w:tc>
      </w:tr>
      <w:tr w:rsidR="00AA21C5" w14:paraId="1155D7DB" w14:textId="77777777">
        <w:trPr>
          <w:trHeight w:val="179"/>
        </w:trPr>
        <w:tc>
          <w:tcPr>
            <w:tcW w:w="1231" w:type="dxa"/>
          </w:tcPr>
          <w:p w14:paraId="6D60F535" w14:textId="77777777" w:rsidR="00AA21C5" w:rsidRDefault="00000000">
            <w:pPr>
              <w:pStyle w:val="TableParagraph"/>
              <w:ind w:left="119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XGBoost</w:t>
            </w:r>
            <w:proofErr w:type="spellEnd"/>
          </w:p>
        </w:tc>
        <w:tc>
          <w:tcPr>
            <w:tcW w:w="885" w:type="dxa"/>
          </w:tcPr>
          <w:p w14:paraId="3BABEA11" w14:textId="77777777" w:rsidR="00AA21C5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0.993182</w:t>
            </w:r>
          </w:p>
        </w:tc>
        <w:tc>
          <w:tcPr>
            <w:tcW w:w="924" w:type="dxa"/>
          </w:tcPr>
          <w:p w14:paraId="4D3F52BC" w14:textId="77777777" w:rsidR="00AA21C5" w:rsidRDefault="00000000"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2"/>
                <w:sz w:val="16"/>
              </w:rPr>
              <w:t>0.993116</w:t>
            </w:r>
          </w:p>
        </w:tc>
      </w:tr>
      <w:tr w:rsidR="00AA21C5" w14:paraId="56B7F747" w14:textId="77777777">
        <w:trPr>
          <w:trHeight w:val="179"/>
        </w:trPr>
        <w:tc>
          <w:tcPr>
            <w:tcW w:w="1231" w:type="dxa"/>
          </w:tcPr>
          <w:p w14:paraId="2546B311" w14:textId="77777777" w:rsidR="00AA21C5" w:rsidRDefault="00000000">
            <w:pPr>
              <w:pStyle w:val="TableParagraph"/>
              <w:ind w:left="119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LightGBM</w:t>
            </w:r>
            <w:proofErr w:type="spellEnd"/>
          </w:p>
        </w:tc>
        <w:tc>
          <w:tcPr>
            <w:tcW w:w="885" w:type="dxa"/>
          </w:tcPr>
          <w:p w14:paraId="24506A18" w14:textId="77777777" w:rsidR="00AA21C5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0.993182</w:t>
            </w:r>
          </w:p>
        </w:tc>
        <w:tc>
          <w:tcPr>
            <w:tcW w:w="924" w:type="dxa"/>
          </w:tcPr>
          <w:p w14:paraId="3C02E92B" w14:textId="77777777" w:rsidR="00AA21C5" w:rsidRDefault="00000000"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2"/>
                <w:sz w:val="16"/>
              </w:rPr>
              <w:t>0.993230</w:t>
            </w:r>
          </w:p>
        </w:tc>
      </w:tr>
      <w:tr w:rsidR="00AA21C5" w14:paraId="232BA79D" w14:textId="77777777">
        <w:trPr>
          <w:trHeight w:val="179"/>
        </w:trPr>
        <w:tc>
          <w:tcPr>
            <w:tcW w:w="1231" w:type="dxa"/>
          </w:tcPr>
          <w:p w14:paraId="6A9644C5" w14:textId="77777777" w:rsidR="00AA21C5" w:rsidRDefault="00000000">
            <w:pPr>
              <w:pStyle w:val="TableParagraph"/>
              <w:ind w:left="119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CatBoost</w:t>
            </w:r>
            <w:proofErr w:type="spellEnd"/>
          </w:p>
        </w:tc>
        <w:tc>
          <w:tcPr>
            <w:tcW w:w="885" w:type="dxa"/>
          </w:tcPr>
          <w:p w14:paraId="21D91B93" w14:textId="77777777" w:rsidR="00AA21C5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0.997727</w:t>
            </w:r>
          </w:p>
        </w:tc>
        <w:tc>
          <w:tcPr>
            <w:tcW w:w="924" w:type="dxa"/>
          </w:tcPr>
          <w:p w14:paraId="2103A05C" w14:textId="77777777" w:rsidR="00AA21C5" w:rsidRDefault="00000000"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2"/>
                <w:sz w:val="16"/>
              </w:rPr>
              <w:t>0.997726</w:t>
            </w:r>
          </w:p>
        </w:tc>
      </w:tr>
      <w:tr w:rsidR="00AA21C5" w14:paraId="36A83E3D" w14:textId="77777777">
        <w:trPr>
          <w:trHeight w:val="228"/>
        </w:trPr>
        <w:tc>
          <w:tcPr>
            <w:tcW w:w="1231" w:type="dxa"/>
            <w:tcBorders>
              <w:bottom w:val="single" w:sz="8" w:space="0" w:color="000000"/>
            </w:tcBorders>
          </w:tcPr>
          <w:p w14:paraId="5CCA02BB" w14:textId="77777777" w:rsidR="00AA21C5" w:rsidRDefault="00000000">
            <w:pPr>
              <w:pStyle w:val="TableParagraph"/>
              <w:spacing w:line="176" w:lineRule="exact"/>
              <w:ind w:left="119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TabNet</w:t>
            </w:r>
            <w:proofErr w:type="spellEnd"/>
          </w:p>
        </w:tc>
        <w:tc>
          <w:tcPr>
            <w:tcW w:w="885" w:type="dxa"/>
            <w:tcBorders>
              <w:bottom w:val="single" w:sz="8" w:space="0" w:color="000000"/>
            </w:tcBorders>
          </w:tcPr>
          <w:p w14:paraId="4CD7B1D3" w14:textId="77777777" w:rsidR="00AA21C5" w:rsidRDefault="00000000">
            <w:pPr>
              <w:pStyle w:val="TableParagraph"/>
              <w:spacing w:line="17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0.983333</w:t>
            </w:r>
          </w:p>
        </w:tc>
        <w:tc>
          <w:tcPr>
            <w:tcW w:w="924" w:type="dxa"/>
            <w:tcBorders>
              <w:bottom w:val="single" w:sz="8" w:space="0" w:color="000000"/>
            </w:tcBorders>
          </w:tcPr>
          <w:p w14:paraId="09CDC917" w14:textId="77777777" w:rsidR="00AA21C5" w:rsidRDefault="00000000">
            <w:pPr>
              <w:pStyle w:val="TableParagraph"/>
              <w:spacing w:line="176" w:lineRule="exact"/>
              <w:ind w:left="1"/>
              <w:rPr>
                <w:sz w:val="16"/>
              </w:rPr>
            </w:pPr>
            <w:r>
              <w:rPr>
                <w:spacing w:val="-2"/>
                <w:sz w:val="16"/>
              </w:rPr>
              <w:t>0.983248</w:t>
            </w:r>
          </w:p>
        </w:tc>
      </w:tr>
    </w:tbl>
    <w:p w14:paraId="6F687D8E" w14:textId="77777777" w:rsidR="00AA21C5" w:rsidRDefault="00AA21C5">
      <w:pPr>
        <w:pStyle w:val="BodyText"/>
        <w:spacing w:before="112"/>
        <w:rPr>
          <w:sz w:val="12"/>
        </w:rPr>
      </w:pPr>
    </w:p>
    <w:p w14:paraId="16A590CC" w14:textId="77777777" w:rsidR="00AA21C5" w:rsidRDefault="00000000">
      <w:pPr>
        <w:pStyle w:val="BodyText"/>
        <w:spacing w:line="249" w:lineRule="auto"/>
        <w:ind w:left="259"/>
      </w:pPr>
      <w:proofErr w:type="spellStart"/>
      <w:r w:rsidRPr="005873EB">
        <w:rPr>
          <w:highlight w:val="yellow"/>
        </w:rPr>
        <w:t>ing</w:t>
      </w:r>
      <w:proofErr w:type="spellEnd"/>
      <w:r w:rsidRPr="005873EB">
        <w:rPr>
          <w:spacing w:val="-8"/>
          <w:highlight w:val="yellow"/>
        </w:rPr>
        <w:t xml:space="preserve"> </w:t>
      </w:r>
      <w:r w:rsidRPr="005873EB">
        <w:rPr>
          <w:highlight w:val="yellow"/>
        </w:rPr>
        <w:t>is</w:t>
      </w:r>
      <w:r w:rsidRPr="005873EB">
        <w:rPr>
          <w:spacing w:val="-8"/>
          <w:highlight w:val="yellow"/>
        </w:rPr>
        <w:t xml:space="preserve"> </w:t>
      </w:r>
      <w:r w:rsidRPr="005873EB">
        <w:rPr>
          <w:highlight w:val="yellow"/>
        </w:rPr>
        <w:t>reported</w:t>
      </w:r>
      <w:r w:rsidRPr="005873EB">
        <w:rPr>
          <w:spacing w:val="-8"/>
          <w:highlight w:val="yellow"/>
        </w:rPr>
        <w:t xml:space="preserve"> </w:t>
      </w:r>
      <w:r w:rsidRPr="005873EB">
        <w:rPr>
          <w:highlight w:val="yellow"/>
        </w:rPr>
        <w:t>in</w:t>
      </w:r>
      <w:r w:rsidRPr="005873EB">
        <w:rPr>
          <w:spacing w:val="-8"/>
          <w:highlight w:val="yellow"/>
        </w:rPr>
        <w:t xml:space="preserve"> </w:t>
      </w:r>
      <w:r w:rsidRPr="005873EB">
        <w:rPr>
          <w:highlight w:val="yellow"/>
        </w:rPr>
        <w:t>Table</w:t>
      </w:r>
      <w:r w:rsidRPr="005873EB">
        <w:rPr>
          <w:spacing w:val="-8"/>
          <w:highlight w:val="yellow"/>
        </w:rPr>
        <w:t xml:space="preserve"> </w:t>
      </w:r>
      <w:r w:rsidRPr="005873EB">
        <w:rPr>
          <w:highlight w:val="yellow"/>
        </w:rPr>
        <w:t>II,</w:t>
      </w:r>
      <w:r w:rsidRPr="005873EB">
        <w:rPr>
          <w:spacing w:val="-8"/>
          <w:highlight w:val="yellow"/>
        </w:rPr>
        <w:t xml:space="preserve"> </w:t>
      </w:r>
      <w:r w:rsidRPr="005873EB">
        <w:rPr>
          <w:highlight w:val="yellow"/>
        </w:rPr>
        <w:t>which</w:t>
      </w:r>
      <w:r w:rsidRPr="005873EB">
        <w:rPr>
          <w:spacing w:val="-8"/>
          <w:highlight w:val="yellow"/>
        </w:rPr>
        <w:t xml:space="preserve"> </w:t>
      </w:r>
      <w:r w:rsidRPr="005873EB">
        <w:rPr>
          <w:highlight w:val="yellow"/>
        </w:rPr>
        <w:t>presents</w:t>
      </w:r>
      <w:r w:rsidRPr="005873EB">
        <w:rPr>
          <w:spacing w:val="-8"/>
          <w:highlight w:val="yellow"/>
        </w:rPr>
        <w:t xml:space="preserve"> </w:t>
      </w:r>
      <w:r w:rsidRPr="005873EB">
        <w:rPr>
          <w:highlight w:val="yellow"/>
        </w:rPr>
        <w:t>accuracy</w:t>
      </w:r>
      <w:r w:rsidRPr="005873EB">
        <w:rPr>
          <w:spacing w:val="-8"/>
          <w:highlight w:val="yellow"/>
        </w:rPr>
        <w:t xml:space="preserve"> </w:t>
      </w:r>
      <w:r w:rsidRPr="005873EB">
        <w:rPr>
          <w:highlight w:val="yellow"/>
        </w:rPr>
        <w:t>and</w:t>
      </w:r>
      <w:r w:rsidRPr="005873EB">
        <w:rPr>
          <w:spacing w:val="-8"/>
          <w:highlight w:val="yellow"/>
        </w:rPr>
        <w:t xml:space="preserve"> </w:t>
      </w:r>
      <w:r w:rsidRPr="005873EB">
        <w:rPr>
          <w:highlight w:val="yellow"/>
        </w:rPr>
        <w:t>macro- F1 scores for each model.</w:t>
      </w:r>
    </w:p>
    <w:p w14:paraId="68B09E46" w14:textId="77777777" w:rsidR="00AA21C5" w:rsidRDefault="00AA21C5">
      <w:pPr>
        <w:pStyle w:val="BodyText"/>
        <w:spacing w:before="57"/>
      </w:pPr>
    </w:p>
    <w:p w14:paraId="5AB4DE29" w14:textId="77777777" w:rsidR="00AA21C5" w:rsidRDefault="00000000">
      <w:pPr>
        <w:pStyle w:val="ListParagraph"/>
        <w:numPr>
          <w:ilvl w:val="0"/>
          <w:numId w:val="5"/>
        </w:numPr>
        <w:tabs>
          <w:tab w:val="left" w:pos="529"/>
        </w:tabs>
        <w:spacing w:before="1"/>
        <w:ind w:left="529" w:hanging="270"/>
        <w:jc w:val="left"/>
        <w:rPr>
          <w:i/>
          <w:sz w:val="20"/>
        </w:rPr>
      </w:pPr>
      <w:bookmarkStart w:id="7" w:name="State_Wise_Nutrient_Fusion_Model"/>
      <w:bookmarkEnd w:id="7"/>
      <w:r>
        <w:rPr>
          <w:i/>
          <w:sz w:val="20"/>
        </w:rPr>
        <w:t>State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Wise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Nutrient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Fusion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Model</w:t>
      </w:r>
    </w:p>
    <w:p w14:paraId="67BBB8F6" w14:textId="77777777" w:rsidR="00AA21C5" w:rsidRDefault="00000000">
      <w:pPr>
        <w:pStyle w:val="BodyText"/>
        <w:spacing w:before="134" w:line="249" w:lineRule="auto"/>
        <w:ind w:left="259" w:firstLine="199"/>
      </w:pPr>
      <w:r>
        <w:t>User</w:t>
      </w:r>
      <w:r>
        <w:rPr>
          <w:spacing w:val="19"/>
        </w:rPr>
        <w:t xml:space="preserve"> </w:t>
      </w:r>
      <w:r>
        <w:t>entered</w:t>
      </w:r>
      <w:r>
        <w:rPr>
          <w:spacing w:val="18"/>
        </w:rPr>
        <w:t xml:space="preserve"> </w:t>
      </w:r>
      <w:r>
        <w:t>soil</w:t>
      </w:r>
      <w:r>
        <w:rPr>
          <w:spacing w:val="19"/>
        </w:rPr>
        <w:t xml:space="preserve"> </w:t>
      </w:r>
      <w:r>
        <w:t>values</w:t>
      </w:r>
      <w:r>
        <w:rPr>
          <w:spacing w:val="19"/>
        </w:rPr>
        <w:t xml:space="preserve"> </w:t>
      </w:r>
      <w:r>
        <w:t>often</w:t>
      </w:r>
      <w:r>
        <w:rPr>
          <w:spacing w:val="19"/>
        </w:rPr>
        <w:t xml:space="preserve"> </w:t>
      </w:r>
      <w:r>
        <w:t>vary</w:t>
      </w:r>
      <w:r>
        <w:rPr>
          <w:spacing w:val="19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accuracy;</w:t>
      </w:r>
      <w:r>
        <w:rPr>
          <w:spacing w:val="19"/>
        </w:rPr>
        <w:t xml:space="preserve"> </w:t>
      </w:r>
      <w:r>
        <w:t>therefore, a weighted formula is used:</w:t>
      </w:r>
    </w:p>
    <w:p w14:paraId="27B3AF0D" w14:textId="77777777" w:rsidR="00AA21C5" w:rsidRDefault="00AA21C5">
      <w:pPr>
        <w:pStyle w:val="BodyText"/>
        <w:spacing w:before="103"/>
      </w:pPr>
    </w:p>
    <w:p w14:paraId="334F5EF7" w14:textId="77777777" w:rsidR="00AA21C5" w:rsidRDefault="00000000">
      <w:pPr>
        <w:spacing w:before="1"/>
        <w:ind w:left="249"/>
        <w:jc w:val="center"/>
        <w:rPr>
          <w:sz w:val="14"/>
        </w:rPr>
      </w:pPr>
      <w:r>
        <w:rPr>
          <w:rFonts w:ascii="Calibri"/>
          <w:i/>
          <w:w w:val="110"/>
          <w:position w:val="3"/>
          <w:sz w:val="20"/>
        </w:rPr>
        <w:t>V</w:t>
      </w:r>
      <w:r>
        <w:rPr>
          <w:w w:val="110"/>
          <w:sz w:val="14"/>
        </w:rPr>
        <w:t>final</w:t>
      </w:r>
      <w:r>
        <w:rPr>
          <w:w w:val="125"/>
          <w:sz w:val="14"/>
        </w:rPr>
        <w:t xml:space="preserve"> </w:t>
      </w:r>
      <w:r>
        <w:rPr>
          <w:rFonts w:ascii="Calibri"/>
          <w:w w:val="125"/>
          <w:position w:val="3"/>
          <w:sz w:val="20"/>
        </w:rPr>
        <w:t>=</w:t>
      </w:r>
      <w:r>
        <w:rPr>
          <w:rFonts w:ascii="Calibri"/>
          <w:spacing w:val="-13"/>
          <w:w w:val="125"/>
          <w:position w:val="3"/>
          <w:sz w:val="20"/>
        </w:rPr>
        <w:t xml:space="preserve"> </w:t>
      </w:r>
      <w:r>
        <w:rPr>
          <w:rFonts w:ascii="Calibri"/>
          <w:w w:val="110"/>
          <w:position w:val="3"/>
          <w:sz w:val="20"/>
        </w:rPr>
        <w:t>0</w:t>
      </w:r>
      <w:r>
        <w:rPr>
          <w:rFonts w:ascii="Calibri"/>
          <w:i/>
          <w:w w:val="110"/>
          <w:position w:val="3"/>
          <w:sz w:val="20"/>
        </w:rPr>
        <w:t>.</w:t>
      </w:r>
      <w:r>
        <w:rPr>
          <w:rFonts w:ascii="Calibri"/>
          <w:w w:val="110"/>
          <w:position w:val="3"/>
          <w:sz w:val="20"/>
        </w:rPr>
        <w:t>7</w:t>
      </w:r>
      <w:r>
        <w:rPr>
          <w:rFonts w:ascii="Calibri"/>
          <w:i/>
          <w:w w:val="110"/>
          <w:position w:val="3"/>
          <w:sz w:val="20"/>
        </w:rPr>
        <w:t>V</w:t>
      </w:r>
      <w:r>
        <w:rPr>
          <w:w w:val="110"/>
          <w:sz w:val="14"/>
        </w:rPr>
        <w:t>user</w:t>
      </w:r>
      <w:r>
        <w:rPr>
          <w:spacing w:val="-1"/>
          <w:w w:val="125"/>
          <w:sz w:val="14"/>
        </w:rPr>
        <w:t xml:space="preserve"> </w:t>
      </w:r>
      <w:r>
        <w:rPr>
          <w:rFonts w:ascii="Calibri"/>
          <w:w w:val="125"/>
          <w:position w:val="3"/>
          <w:sz w:val="20"/>
        </w:rPr>
        <w:t>+</w:t>
      </w:r>
      <w:r>
        <w:rPr>
          <w:rFonts w:ascii="Calibri"/>
          <w:spacing w:val="-14"/>
          <w:w w:val="125"/>
          <w:position w:val="3"/>
          <w:sz w:val="20"/>
        </w:rPr>
        <w:t xml:space="preserve"> </w:t>
      </w:r>
      <w:r>
        <w:rPr>
          <w:rFonts w:ascii="Calibri"/>
          <w:spacing w:val="-2"/>
          <w:w w:val="110"/>
          <w:position w:val="3"/>
          <w:sz w:val="20"/>
        </w:rPr>
        <w:t>0</w:t>
      </w:r>
      <w:r>
        <w:rPr>
          <w:rFonts w:ascii="Calibri"/>
          <w:i/>
          <w:spacing w:val="-2"/>
          <w:w w:val="110"/>
          <w:position w:val="3"/>
          <w:sz w:val="20"/>
        </w:rPr>
        <w:t>.</w:t>
      </w:r>
      <w:r>
        <w:rPr>
          <w:rFonts w:ascii="Calibri"/>
          <w:spacing w:val="-2"/>
          <w:w w:val="110"/>
          <w:position w:val="3"/>
          <w:sz w:val="20"/>
        </w:rPr>
        <w:t>3</w:t>
      </w:r>
      <w:r>
        <w:rPr>
          <w:rFonts w:ascii="Calibri"/>
          <w:i/>
          <w:spacing w:val="-2"/>
          <w:w w:val="110"/>
          <w:position w:val="3"/>
          <w:sz w:val="20"/>
        </w:rPr>
        <w:t>V</w:t>
      </w:r>
      <w:r>
        <w:rPr>
          <w:spacing w:val="-2"/>
          <w:w w:val="110"/>
          <w:sz w:val="14"/>
        </w:rPr>
        <w:t>state</w:t>
      </w:r>
    </w:p>
    <w:p w14:paraId="06FAEA06" w14:textId="77777777" w:rsidR="00AA21C5" w:rsidRDefault="00AA21C5">
      <w:pPr>
        <w:pStyle w:val="BodyText"/>
        <w:spacing w:before="63"/>
        <w:rPr>
          <w:sz w:val="14"/>
        </w:rPr>
      </w:pPr>
    </w:p>
    <w:p w14:paraId="62F095CF" w14:textId="77777777" w:rsidR="00AA21C5" w:rsidRDefault="00000000">
      <w:pPr>
        <w:pStyle w:val="Heading1"/>
      </w:pPr>
      <w:r>
        <w:rPr>
          <w:spacing w:val="-2"/>
        </w:rPr>
        <w:t>Where:</w:t>
      </w:r>
    </w:p>
    <w:p w14:paraId="42B017CA" w14:textId="77777777" w:rsidR="00AA21C5" w:rsidRPr="005873EB" w:rsidRDefault="00000000">
      <w:pPr>
        <w:pStyle w:val="ListParagraph"/>
        <w:numPr>
          <w:ilvl w:val="1"/>
          <w:numId w:val="5"/>
        </w:numPr>
        <w:tabs>
          <w:tab w:val="left" w:pos="658"/>
        </w:tabs>
        <w:spacing w:before="83" w:line="242" w:lineRule="exact"/>
        <w:ind w:left="658" w:hanging="200"/>
        <w:jc w:val="left"/>
        <w:rPr>
          <w:sz w:val="20"/>
          <w:highlight w:val="yellow"/>
        </w:rPr>
      </w:pPr>
      <w:proofErr w:type="spellStart"/>
      <w:proofErr w:type="gramStart"/>
      <w:r w:rsidRPr="005873EB">
        <w:rPr>
          <w:rFonts w:ascii="Calibri" w:hAnsi="Calibri"/>
          <w:i/>
          <w:sz w:val="20"/>
          <w:highlight w:val="yellow"/>
        </w:rPr>
        <w:t>V</w:t>
      </w:r>
      <w:r w:rsidRPr="005873EB">
        <w:rPr>
          <w:sz w:val="20"/>
          <w:highlight w:val="yellow"/>
          <w:vertAlign w:val="subscript"/>
        </w:rPr>
        <w:t>final</w:t>
      </w:r>
      <w:proofErr w:type="spellEnd"/>
      <w:r w:rsidRPr="005873EB">
        <w:rPr>
          <w:spacing w:val="29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:</w:t>
      </w:r>
      <w:proofErr w:type="gramEnd"/>
      <w:r w:rsidRPr="005873EB">
        <w:rPr>
          <w:spacing w:val="19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Fused</w:t>
      </w:r>
      <w:r w:rsidRPr="005873EB">
        <w:rPr>
          <w:spacing w:val="19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soil</w:t>
      </w:r>
      <w:r w:rsidRPr="005873EB">
        <w:rPr>
          <w:spacing w:val="20"/>
          <w:sz w:val="20"/>
          <w:highlight w:val="yellow"/>
        </w:rPr>
        <w:t xml:space="preserve"> </w:t>
      </w:r>
      <w:r w:rsidRPr="005873EB">
        <w:rPr>
          <w:spacing w:val="-2"/>
          <w:sz w:val="20"/>
          <w:highlight w:val="yellow"/>
        </w:rPr>
        <w:t>value.</w:t>
      </w:r>
    </w:p>
    <w:p w14:paraId="788D884E" w14:textId="77777777" w:rsidR="00AA21C5" w:rsidRPr="005873EB" w:rsidRDefault="00000000">
      <w:pPr>
        <w:pStyle w:val="ListParagraph"/>
        <w:numPr>
          <w:ilvl w:val="1"/>
          <w:numId w:val="5"/>
        </w:numPr>
        <w:tabs>
          <w:tab w:val="left" w:pos="658"/>
        </w:tabs>
        <w:spacing w:line="239" w:lineRule="exact"/>
        <w:ind w:left="658" w:hanging="200"/>
        <w:jc w:val="left"/>
        <w:rPr>
          <w:sz w:val="20"/>
          <w:highlight w:val="yellow"/>
        </w:rPr>
      </w:pPr>
      <w:proofErr w:type="spellStart"/>
      <w:proofErr w:type="gramStart"/>
      <w:r w:rsidRPr="005873EB">
        <w:rPr>
          <w:rFonts w:ascii="Calibri" w:hAnsi="Calibri"/>
          <w:i/>
          <w:sz w:val="20"/>
          <w:highlight w:val="yellow"/>
        </w:rPr>
        <w:t>V</w:t>
      </w:r>
      <w:r w:rsidRPr="005873EB">
        <w:rPr>
          <w:sz w:val="20"/>
          <w:highlight w:val="yellow"/>
          <w:vertAlign w:val="subscript"/>
        </w:rPr>
        <w:t>user</w:t>
      </w:r>
      <w:proofErr w:type="spellEnd"/>
      <w:r w:rsidRPr="005873EB">
        <w:rPr>
          <w:spacing w:val="27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:</w:t>
      </w:r>
      <w:proofErr w:type="gramEnd"/>
      <w:r w:rsidRPr="005873EB">
        <w:rPr>
          <w:spacing w:val="17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User-provided</w:t>
      </w:r>
      <w:r w:rsidRPr="005873EB">
        <w:rPr>
          <w:spacing w:val="17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soil</w:t>
      </w:r>
      <w:r w:rsidRPr="005873EB">
        <w:rPr>
          <w:spacing w:val="18"/>
          <w:sz w:val="20"/>
          <w:highlight w:val="yellow"/>
        </w:rPr>
        <w:t xml:space="preserve"> </w:t>
      </w:r>
      <w:r w:rsidRPr="005873EB">
        <w:rPr>
          <w:spacing w:val="-2"/>
          <w:sz w:val="20"/>
          <w:highlight w:val="yellow"/>
        </w:rPr>
        <w:t>value.</w:t>
      </w:r>
    </w:p>
    <w:p w14:paraId="68B31610" w14:textId="77777777" w:rsidR="00AA21C5" w:rsidRPr="005873EB" w:rsidRDefault="00000000">
      <w:pPr>
        <w:pStyle w:val="ListParagraph"/>
        <w:numPr>
          <w:ilvl w:val="1"/>
          <w:numId w:val="5"/>
        </w:numPr>
        <w:tabs>
          <w:tab w:val="left" w:pos="658"/>
        </w:tabs>
        <w:spacing w:line="225" w:lineRule="exact"/>
        <w:ind w:left="658" w:hanging="200"/>
        <w:jc w:val="left"/>
        <w:rPr>
          <w:sz w:val="20"/>
          <w:highlight w:val="yellow"/>
        </w:rPr>
      </w:pPr>
      <w:proofErr w:type="spellStart"/>
      <w:proofErr w:type="gramStart"/>
      <w:r w:rsidRPr="005873EB">
        <w:rPr>
          <w:rFonts w:ascii="Calibri" w:hAnsi="Calibri"/>
          <w:i/>
          <w:sz w:val="20"/>
          <w:highlight w:val="yellow"/>
        </w:rPr>
        <w:t>V</w:t>
      </w:r>
      <w:r w:rsidRPr="005873EB">
        <w:rPr>
          <w:sz w:val="20"/>
          <w:highlight w:val="yellow"/>
          <w:vertAlign w:val="subscript"/>
        </w:rPr>
        <w:t>state</w:t>
      </w:r>
      <w:proofErr w:type="spellEnd"/>
      <w:r w:rsidRPr="005873EB">
        <w:rPr>
          <w:spacing w:val="25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:</w:t>
      </w:r>
      <w:proofErr w:type="gramEnd"/>
      <w:r w:rsidRPr="005873EB">
        <w:rPr>
          <w:spacing w:val="16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State-level</w:t>
      </w:r>
      <w:r w:rsidRPr="005873EB">
        <w:rPr>
          <w:spacing w:val="15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soil</w:t>
      </w:r>
      <w:r w:rsidRPr="005873EB">
        <w:rPr>
          <w:spacing w:val="16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average</w:t>
      </w:r>
      <w:r w:rsidRPr="005873EB">
        <w:rPr>
          <w:spacing w:val="16"/>
          <w:sz w:val="20"/>
          <w:highlight w:val="yellow"/>
        </w:rPr>
        <w:t xml:space="preserve"> </w:t>
      </w:r>
      <w:r w:rsidRPr="005873EB">
        <w:rPr>
          <w:spacing w:val="-2"/>
          <w:sz w:val="20"/>
          <w:highlight w:val="yellow"/>
        </w:rPr>
        <w:t>(SHC).</w:t>
      </w:r>
    </w:p>
    <w:p w14:paraId="39625C39" w14:textId="77777777" w:rsidR="00AA21C5" w:rsidRPr="005873EB" w:rsidRDefault="00000000">
      <w:pPr>
        <w:pStyle w:val="ListParagraph"/>
        <w:numPr>
          <w:ilvl w:val="1"/>
          <w:numId w:val="5"/>
        </w:numPr>
        <w:tabs>
          <w:tab w:val="left" w:pos="658"/>
        </w:tabs>
        <w:spacing w:line="271" w:lineRule="exact"/>
        <w:ind w:left="658" w:hanging="200"/>
        <w:jc w:val="left"/>
        <w:rPr>
          <w:sz w:val="20"/>
          <w:highlight w:val="yellow"/>
        </w:rPr>
      </w:pPr>
      <w:r w:rsidRPr="005873EB">
        <w:rPr>
          <w:rFonts w:ascii="Calibri" w:hAnsi="Calibri"/>
          <w:i/>
          <w:w w:val="110"/>
          <w:sz w:val="20"/>
          <w:highlight w:val="yellow"/>
        </w:rPr>
        <w:t>V</w:t>
      </w:r>
      <w:r w:rsidRPr="005873EB">
        <w:rPr>
          <w:rFonts w:ascii="Calibri" w:hAnsi="Calibri"/>
          <w:i/>
          <w:spacing w:val="44"/>
          <w:w w:val="110"/>
          <w:sz w:val="20"/>
          <w:highlight w:val="yellow"/>
        </w:rPr>
        <w:t xml:space="preserve"> </w:t>
      </w:r>
      <w:r w:rsidRPr="005873EB">
        <w:rPr>
          <w:rFonts w:ascii="Lucida Sans Unicode" w:hAnsi="Lucida Sans Unicode"/>
          <w:w w:val="110"/>
          <w:sz w:val="20"/>
          <w:highlight w:val="yellow"/>
        </w:rPr>
        <w:t>∈</w:t>
      </w:r>
      <w:r w:rsidRPr="005873EB">
        <w:rPr>
          <w:rFonts w:ascii="Lucida Sans Unicode" w:hAnsi="Lucida Sans Unicode"/>
          <w:spacing w:val="-15"/>
          <w:w w:val="110"/>
          <w:sz w:val="20"/>
          <w:highlight w:val="yellow"/>
        </w:rPr>
        <w:t xml:space="preserve"> </w:t>
      </w:r>
      <w:r w:rsidRPr="005873EB">
        <w:rPr>
          <w:rFonts w:ascii="Lucida Sans Unicode" w:hAnsi="Lucida Sans Unicode"/>
          <w:w w:val="110"/>
          <w:sz w:val="20"/>
          <w:highlight w:val="yellow"/>
        </w:rPr>
        <w:t>{</w:t>
      </w:r>
      <w:r w:rsidRPr="005873EB">
        <w:rPr>
          <w:rFonts w:ascii="Calibri" w:hAnsi="Calibri"/>
          <w:i/>
          <w:w w:val="110"/>
          <w:sz w:val="20"/>
          <w:highlight w:val="yellow"/>
        </w:rPr>
        <w:t>N,</w:t>
      </w:r>
      <w:r w:rsidRPr="005873EB">
        <w:rPr>
          <w:rFonts w:ascii="Calibri" w:hAnsi="Calibri"/>
          <w:i/>
          <w:spacing w:val="-17"/>
          <w:w w:val="110"/>
          <w:sz w:val="20"/>
          <w:highlight w:val="yellow"/>
        </w:rPr>
        <w:t xml:space="preserve"> </w:t>
      </w:r>
      <w:r w:rsidRPr="005873EB">
        <w:rPr>
          <w:rFonts w:ascii="Calibri" w:hAnsi="Calibri"/>
          <w:i/>
          <w:w w:val="110"/>
          <w:sz w:val="20"/>
          <w:highlight w:val="yellow"/>
        </w:rPr>
        <w:t>P,</w:t>
      </w:r>
      <w:r w:rsidRPr="005873EB">
        <w:rPr>
          <w:rFonts w:ascii="Calibri" w:hAnsi="Calibri"/>
          <w:i/>
          <w:spacing w:val="-16"/>
          <w:w w:val="110"/>
          <w:sz w:val="20"/>
          <w:highlight w:val="yellow"/>
        </w:rPr>
        <w:t xml:space="preserve"> </w:t>
      </w:r>
      <w:r w:rsidRPr="005873EB">
        <w:rPr>
          <w:rFonts w:ascii="Calibri" w:hAnsi="Calibri"/>
          <w:i/>
          <w:w w:val="110"/>
          <w:sz w:val="20"/>
          <w:highlight w:val="yellow"/>
        </w:rPr>
        <w:t>K,</w:t>
      </w:r>
      <w:r w:rsidRPr="005873EB">
        <w:rPr>
          <w:rFonts w:ascii="Calibri" w:hAnsi="Calibri"/>
          <w:i/>
          <w:spacing w:val="-17"/>
          <w:w w:val="110"/>
          <w:sz w:val="20"/>
          <w:highlight w:val="yellow"/>
        </w:rPr>
        <w:t xml:space="preserve"> </w:t>
      </w:r>
      <w:r w:rsidRPr="005873EB">
        <w:rPr>
          <w:rFonts w:ascii="Calibri" w:hAnsi="Calibri"/>
          <w:i/>
          <w:w w:val="110"/>
          <w:sz w:val="20"/>
          <w:highlight w:val="yellow"/>
        </w:rPr>
        <w:t>pH</w:t>
      </w:r>
      <w:proofErr w:type="gramStart"/>
      <w:r w:rsidRPr="005873EB">
        <w:rPr>
          <w:rFonts w:ascii="Lucida Sans Unicode" w:hAnsi="Lucida Sans Unicode"/>
          <w:w w:val="110"/>
          <w:sz w:val="20"/>
          <w:highlight w:val="yellow"/>
        </w:rPr>
        <w:t>}</w:t>
      </w:r>
      <w:r w:rsidRPr="005873EB">
        <w:rPr>
          <w:rFonts w:ascii="Lucida Sans Unicode" w:hAnsi="Lucida Sans Unicode"/>
          <w:spacing w:val="-2"/>
          <w:w w:val="110"/>
          <w:sz w:val="20"/>
          <w:highlight w:val="yellow"/>
        </w:rPr>
        <w:t xml:space="preserve"> </w:t>
      </w:r>
      <w:r w:rsidRPr="005873EB">
        <w:rPr>
          <w:w w:val="110"/>
          <w:sz w:val="20"/>
          <w:highlight w:val="yellow"/>
        </w:rPr>
        <w:t>:</w:t>
      </w:r>
      <w:proofErr w:type="gramEnd"/>
      <w:r w:rsidRPr="005873EB">
        <w:rPr>
          <w:spacing w:val="12"/>
          <w:w w:val="110"/>
          <w:sz w:val="20"/>
          <w:highlight w:val="yellow"/>
        </w:rPr>
        <w:t xml:space="preserve"> </w:t>
      </w:r>
      <w:r w:rsidRPr="005873EB">
        <w:rPr>
          <w:w w:val="110"/>
          <w:sz w:val="20"/>
          <w:highlight w:val="yellow"/>
        </w:rPr>
        <w:t>Soil</w:t>
      </w:r>
      <w:r w:rsidRPr="005873EB">
        <w:rPr>
          <w:spacing w:val="13"/>
          <w:w w:val="110"/>
          <w:sz w:val="20"/>
          <w:highlight w:val="yellow"/>
        </w:rPr>
        <w:t xml:space="preserve"> </w:t>
      </w:r>
      <w:r w:rsidRPr="005873EB">
        <w:rPr>
          <w:w w:val="110"/>
          <w:sz w:val="20"/>
          <w:highlight w:val="yellow"/>
        </w:rPr>
        <w:t>nutrients</w:t>
      </w:r>
      <w:r w:rsidRPr="005873EB">
        <w:rPr>
          <w:spacing w:val="12"/>
          <w:w w:val="110"/>
          <w:sz w:val="20"/>
          <w:highlight w:val="yellow"/>
        </w:rPr>
        <w:t xml:space="preserve"> </w:t>
      </w:r>
      <w:r w:rsidRPr="005873EB">
        <w:rPr>
          <w:w w:val="110"/>
          <w:sz w:val="20"/>
          <w:highlight w:val="yellow"/>
        </w:rPr>
        <w:t>and</w:t>
      </w:r>
      <w:r w:rsidRPr="005873EB">
        <w:rPr>
          <w:spacing w:val="13"/>
          <w:w w:val="110"/>
          <w:sz w:val="20"/>
          <w:highlight w:val="yellow"/>
        </w:rPr>
        <w:t xml:space="preserve"> </w:t>
      </w:r>
      <w:proofErr w:type="spellStart"/>
      <w:r w:rsidRPr="005873EB">
        <w:rPr>
          <w:spacing w:val="-5"/>
          <w:w w:val="110"/>
          <w:sz w:val="20"/>
          <w:highlight w:val="yellow"/>
        </w:rPr>
        <w:t>pH.</w:t>
      </w:r>
      <w:proofErr w:type="spellEnd"/>
    </w:p>
    <w:p w14:paraId="0D78CC94" w14:textId="77777777" w:rsidR="00AA21C5" w:rsidRPr="005873EB" w:rsidRDefault="00000000">
      <w:pPr>
        <w:pStyle w:val="ListParagraph"/>
        <w:numPr>
          <w:ilvl w:val="1"/>
          <w:numId w:val="5"/>
        </w:numPr>
        <w:tabs>
          <w:tab w:val="left" w:pos="658"/>
        </w:tabs>
        <w:spacing w:line="224" w:lineRule="exact"/>
        <w:ind w:left="658" w:hanging="200"/>
        <w:jc w:val="left"/>
        <w:rPr>
          <w:sz w:val="20"/>
          <w:highlight w:val="yellow"/>
        </w:rPr>
      </w:pPr>
      <w:r w:rsidRPr="005873EB">
        <w:rPr>
          <w:rFonts w:ascii="Calibri" w:hAnsi="Calibri"/>
          <w:sz w:val="20"/>
          <w:highlight w:val="yellow"/>
        </w:rPr>
        <w:t>0</w:t>
      </w:r>
      <w:r w:rsidRPr="005873EB">
        <w:rPr>
          <w:rFonts w:ascii="Calibri" w:hAnsi="Calibri"/>
          <w:i/>
          <w:sz w:val="20"/>
          <w:highlight w:val="yellow"/>
        </w:rPr>
        <w:t>.</w:t>
      </w:r>
      <w:r w:rsidRPr="005873EB">
        <w:rPr>
          <w:rFonts w:ascii="Calibri" w:hAnsi="Calibri"/>
          <w:sz w:val="20"/>
          <w:highlight w:val="yellow"/>
        </w:rPr>
        <w:t>7</w:t>
      </w:r>
      <w:r w:rsidRPr="005873EB">
        <w:rPr>
          <w:rFonts w:ascii="Calibri" w:hAnsi="Calibri"/>
          <w:i/>
          <w:sz w:val="20"/>
          <w:highlight w:val="yellow"/>
        </w:rPr>
        <w:t>,</w:t>
      </w:r>
      <w:r w:rsidRPr="005873EB">
        <w:rPr>
          <w:rFonts w:ascii="Calibri" w:hAnsi="Calibri"/>
          <w:i/>
          <w:spacing w:val="-12"/>
          <w:sz w:val="20"/>
          <w:highlight w:val="yellow"/>
        </w:rPr>
        <w:t xml:space="preserve"> </w:t>
      </w:r>
      <w:proofErr w:type="gramStart"/>
      <w:r w:rsidRPr="005873EB">
        <w:rPr>
          <w:rFonts w:ascii="Calibri" w:hAnsi="Calibri"/>
          <w:sz w:val="20"/>
          <w:highlight w:val="yellow"/>
        </w:rPr>
        <w:t>0</w:t>
      </w:r>
      <w:r w:rsidRPr="005873EB">
        <w:rPr>
          <w:rFonts w:ascii="Calibri" w:hAnsi="Calibri"/>
          <w:i/>
          <w:sz w:val="20"/>
          <w:highlight w:val="yellow"/>
        </w:rPr>
        <w:t>.</w:t>
      </w:r>
      <w:r w:rsidRPr="005873EB">
        <w:rPr>
          <w:rFonts w:ascii="Calibri" w:hAnsi="Calibri"/>
          <w:sz w:val="20"/>
          <w:highlight w:val="yellow"/>
        </w:rPr>
        <w:t>3</w:t>
      </w:r>
      <w:r w:rsidRPr="005873EB">
        <w:rPr>
          <w:rFonts w:ascii="Calibri" w:hAnsi="Calibri"/>
          <w:spacing w:val="18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:</w:t>
      </w:r>
      <w:proofErr w:type="gramEnd"/>
      <w:r w:rsidRPr="005873EB">
        <w:rPr>
          <w:spacing w:val="15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Weights</w:t>
      </w:r>
      <w:r w:rsidRPr="005873EB">
        <w:rPr>
          <w:spacing w:val="15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for</w:t>
      </w:r>
      <w:r w:rsidRPr="005873EB">
        <w:rPr>
          <w:spacing w:val="15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user</w:t>
      </w:r>
      <w:r w:rsidRPr="005873EB">
        <w:rPr>
          <w:spacing w:val="15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and</w:t>
      </w:r>
      <w:r w:rsidRPr="005873EB">
        <w:rPr>
          <w:spacing w:val="15"/>
          <w:sz w:val="20"/>
          <w:highlight w:val="yellow"/>
        </w:rPr>
        <w:t xml:space="preserve"> </w:t>
      </w:r>
      <w:r w:rsidRPr="005873EB">
        <w:rPr>
          <w:sz w:val="20"/>
          <w:highlight w:val="yellow"/>
        </w:rPr>
        <w:t>state</w:t>
      </w:r>
      <w:r w:rsidRPr="005873EB">
        <w:rPr>
          <w:spacing w:val="15"/>
          <w:sz w:val="20"/>
          <w:highlight w:val="yellow"/>
        </w:rPr>
        <w:t xml:space="preserve"> </w:t>
      </w:r>
      <w:r w:rsidRPr="005873EB">
        <w:rPr>
          <w:spacing w:val="-2"/>
          <w:sz w:val="20"/>
          <w:highlight w:val="yellow"/>
        </w:rPr>
        <w:t>values.</w:t>
      </w:r>
    </w:p>
    <w:p w14:paraId="6E4D0362" w14:textId="77777777" w:rsidR="00AA21C5" w:rsidRDefault="00000000">
      <w:pPr>
        <w:pStyle w:val="BodyText"/>
        <w:spacing w:before="77"/>
        <w:ind w:left="458"/>
      </w:pPr>
      <w:r>
        <w:t>The</w:t>
      </w:r>
      <w:r>
        <w:rPr>
          <w:spacing w:val="12"/>
        </w:rPr>
        <w:t xml:space="preserve"> </w:t>
      </w:r>
      <w:r>
        <w:t>same</w:t>
      </w:r>
      <w:r>
        <w:rPr>
          <w:spacing w:val="13"/>
        </w:rPr>
        <w:t xml:space="preserve"> </w:t>
      </w:r>
      <w:r>
        <w:t>equations</w:t>
      </w:r>
      <w:r>
        <w:rPr>
          <w:spacing w:val="13"/>
        </w:rPr>
        <w:t xml:space="preserve"> </w:t>
      </w:r>
      <w:r>
        <w:t>apply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P,</w:t>
      </w:r>
      <w:r>
        <w:rPr>
          <w:spacing w:val="13"/>
        </w:rPr>
        <w:t xml:space="preserve"> </w:t>
      </w:r>
      <w:r>
        <w:t>K,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proofErr w:type="spellStart"/>
      <w:r>
        <w:rPr>
          <w:spacing w:val="-5"/>
        </w:rPr>
        <w:t>pH.</w:t>
      </w:r>
      <w:proofErr w:type="spellEnd"/>
    </w:p>
    <w:p w14:paraId="1B87BA98" w14:textId="77777777" w:rsidR="00AA21C5" w:rsidRDefault="00000000">
      <w:pPr>
        <w:pStyle w:val="BodyText"/>
        <w:spacing w:before="27" w:line="249" w:lineRule="auto"/>
        <w:ind w:left="259" w:firstLine="199"/>
      </w:pPr>
      <w:r>
        <w:t>This</w:t>
      </w:r>
      <w:r>
        <w:rPr>
          <w:spacing w:val="20"/>
        </w:rPr>
        <w:t xml:space="preserve"> </w:t>
      </w:r>
      <w:r>
        <w:t>fusion</w:t>
      </w:r>
      <w:r>
        <w:rPr>
          <w:spacing w:val="20"/>
        </w:rPr>
        <w:t xml:space="preserve"> </w:t>
      </w:r>
      <w:r>
        <w:t>stabilizes</w:t>
      </w:r>
      <w:r>
        <w:rPr>
          <w:spacing w:val="20"/>
        </w:rPr>
        <w:t xml:space="preserve"> </w:t>
      </w:r>
      <w:r>
        <w:t>predictions</w:t>
      </w:r>
      <w:r>
        <w:rPr>
          <w:spacing w:val="19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reflects</w:t>
      </w:r>
      <w:r>
        <w:rPr>
          <w:spacing w:val="20"/>
        </w:rPr>
        <w:t xml:space="preserve"> </w:t>
      </w:r>
      <w:r>
        <w:t>realistic</w:t>
      </w:r>
      <w:r>
        <w:rPr>
          <w:spacing w:val="20"/>
        </w:rPr>
        <w:t xml:space="preserve"> </w:t>
      </w:r>
      <w:r>
        <w:t xml:space="preserve">soil </w:t>
      </w:r>
      <w:r>
        <w:rPr>
          <w:spacing w:val="-2"/>
        </w:rPr>
        <w:t>behavior.</w:t>
      </w:r>
    </w:p>
    <w:p w14:paraId="410E1397" w14:textId="77777777" w:rsidR="00AA21C5" w:rsidRDefault="00AA21C5">
      <w:pPr>
        <w:pStyle w:val="BodyText"/>
        <w:spacing w:before="57"/>
      </w:pPr>
    </w:p>
    <w:p w14:paraId="54124E70" w14:textId="77777777" w:rsidR="00AA21C5" w:rsidRDefault="00000000">
      <w:pPr>
        <w:pStyle w:val="ListParagraph"/>
        <w:numPr>
          <w:ilvl w:val="0"/>
          <w:numId w:val="5"/>
        </w:numPr>
        <w:tabs>
          <w:tab w:val="left" w:pos="502"/>
        </w:tabs>
        <w:ind w:left="502" w:hanging="243"/>
        <w:jc w:val="left"/>
        <w:rPr>
          <w:i/>
          <w:sz w:val="20"/>
        </w:rPr>
      </w:pPr>
      <w:bookmarkStart w:id="8" w:name="Weather_API_Integration"/>
      <w:bookmarkEnd w:id="8"/>
      <w:r>
        <w:rPr>
          <w:i/>
          <w:sz w:val="20"/>
        </w:rPr>
        <w:t>Weather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API</w:t>
      </w:r>
      <w:r>
        <w:rPr>
          <w:i/>
          <w:spacing w:val="5"/>
          <w:sz w:val="20"/>
        </w:rPr>
        <w:t xml:space="preserve"> </w:t>
      </w:r>
      <w:r>
        <w:rPr>
          <w:i/>
          <w:spacing w:val="-2"/>
          <w:sz w:val="20"/>
        </w:rPr>
        <w:t>Integration</w:t>
      </w:r>
    </w:p>
    <w:p w14:paraId="5D57FC92" w14:textId="77777777" w:rsidR="00AA21C5" w:rsidRDefault="00000000">
      <w:pPr>
        <w:pStyle w:val="BodyText"/>
        <w:spacing w:before="135" w:line="249" w:lineRule="auto"/>
        <w:ind w:left="259" w:firstLine="199"/>
        <w:jc w:val="both"/>
      </w:pPr>
      <w:r>
        <w:t>The</w:t>
      </w:r>
      <w:r>
        <w:rPr>
          <w:spacing w:val="-7"/>
        </w:rPr>
        <w:t xml:space="preserve"> </w:t>
      </w:r>
      <w:r>
        <w:t>OpenWeather</w:t>
      </w:r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provides:</w:t>
      </w:r>
      <w:r>
        <w:rPr>
          <w:spacing w:val="-7"/>
        </w:rPr>
        <w:t xml:space="preserve"> </w:t>
      </w:r>
      <w:r>
        <w:t>Real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temperature,</w:t>
      </w:r>
      <w:r>
        <w:rPr>
          <w:spacing w:val="-7"/>
        </w:rPr>
        <w:t xml:space="preserve"> </w:t>
      </w:r>
      <w:r>
        <w:t xml:space="preserve">hu- </w:t>
      </w:r>
      <w:proofErr w:type="spellStart"/>
      <w:r>
        <w:t>midity</w:t>
      </w:r>
      <w:proofErr w:type="spellEnd"/>
      <w:r>
        <w:t>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rainfall</w:t>
      </w:r>
      <w:r>
        <w:rPr>
          <w:spacing w:val="-9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retrieved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OpenWeather API </w:t>
      </w:r>
      <w:hyperlink w:anchor="_bookmark9" w:history="1">
        <w:r>
          <w:t>[12],</w:t>
        </w:r>
      </w:hyperlink>
      <w:r>
        <w:t xml:space="preserve"> allowing the system to adapt predictions to current environmental conditions.</w:t>
      </w:r>
    </w:p>
    <w:p w14:paraId="13815DBC" w14:textId="77777777" w:rsidR="00AA21C5" w:rsidRDefault="00000000">
      <w:pPr>
        <w:pStyle w:val="ListParagraph"/>
        <w:numPr>
          <w:ilvl w:val="1"/>
          <w:numId w:val="5"/>
        </w:numPr>
        <w:tabs>
          <w:tab w:val="left" w:pos="658"/>
        </w:tabs>
        <w:spacing w:before="78"/>
        <w:ind w:left="658" w:hanging="200"/>
        <w:jc w:val="left"/>
        <w:rPr>
          <w:sz w:val="20"/>
        </w:rPr>
      </w:pPr>
      <w:r>
        <w:rPr>
          <w:spacing w:val="-2"/>
          <w:sz w:val="20"/>
        </w:rPr>
        <w:t>Temperature</w:t>
      </w:r>
      <w:r>
        <w:rPr>
          <w:spacing w:val="16"/>
          <w:sz w:val="20"/>
        </w:rPr>
        <w:t xml:space="preserve"> </w:t>
      </w:r>
      <w:r>
        <w:rPr>
          <w:spacing w:val="-4"/>
          <w:sz w:val="20"/>
        </w:rPr>
        <w:t>(°C)</w:t>
      </w:r>
    </w:p>
    <w:p w14:paraId="64F5AFF7" w14:textId="77777777" w:rsidR="00AA21C5" w:rsidRDefault="00000000">
      <w:pPr>
        <w:pStyle w:val="ListParagraph"/>
        <w:numPr>
          <w:ilvl w:val="1"/>
          <w:numId w:val="5"/>
        </w:numPr>
        <w:tabs>
          <w:tab w:val="left" w:pos="658"/>
        </w:tabs>
        <w:spacing w:before="9" w:line="218" w:lineRule="exact"/>
        <w:ind w:left="658" w:hanging="200"/>
        <w:jc w:val="left"/>
        <w:rPr>
          <w:sz w:val="20"/>
        </w:rPr>
      </w:pPr>
      <w:r>
        <w:rPr>
          <w:sz w:val="20"/>
        </w:rPr>
        <w:t>Humidity</w:t>
      </w:r>
      <w:r>
        <w:rPr>
          <w:spacing w:val="11"/>
          <w:sz w:val="20"/>
        </w:rPr>
        <w:t xml:space="preserve"> </w:t>
      </w:r>
      <w:r>
        <w:rPr>
          <w:spacing w:val="-5"/>
          <w:sz w:val="20"/>
        </w:rPr>
        <w:t>(%)</w:t>
      </w:r>
    </w:p>
    <w:p w14:paraId="406C7930" w14:textId="77777777" w:rsidR="00AA21C5" w:rsidRDefault="00000000">
      <w:pPr>
        <w:pStyle w:val="ListParagraph"/>
        <w:numPr>
          <w:ilvl w:val="1"/>
          <w:numId w:val="5"/>
        </w:numPr>
        <w:tabs>
          <w:tab w:val="left" w:pos="658"/>
        </w:tabs>
        <w:spacing w:line="296" w:lineRule="exact"/>
        <w:ind w:left="658" w:hanging="200"/>
        <w:jc w:val="left"/>
        <w:rPr>
          <w:sz w:val="20"/>
        </w:rPr>
      </w:pPr>
      <w:r>
        <w:rPr>
          <w:sz w:val="20"/>
        </w:rPr>
        <w:t>Rainfall</w:t>
      </w:r>
      <w:r>
        <w:rPr>
          <w:spacing w:val="13"/>
          <w:sz w:val="20"/>
        </w:rPr>
        <w:t xml:space="preserve"> </w:t>
      </w:r>
      <w:r>
        <w:rPr>
          <w:sz w:val="20"/>
        </w:rPr>
        <w:t>(converted</w:t>
      </w:r>
      <w:r>
        <w:rPr>
          <w:spacing w:val="13"/>
          <w:sz w:val="20"/>
        </w:rPr>
        <w:t xml:space="preserve"> </w:t>
      </w:r>
      <w:r>
        <w:rPr>
          <w:sz w:val="20"/>
        </w:rPr>
        <w:t>hourly</w:t>
      </w:r>
      <w:r>
        <w:rPr>
          <w:spacing w:val="13"/>
          <w:sz w:val="20"/>
        </w:rPr>
        <w:t xml:space="preserve"> </w:t>
      </w:r>
      <w:r>
        <w:rPr>
          <w:rFonts w:ascii="Lucida Sans Unicode" w:hAnsi="Lucida Sans Unicode"/>
          <w:sz w:val="20"/>
        </w:rPr>
        <w:t xml:space="preserve">→ </w:t>
      </w:r>
      <w:r>
        <w:rPr>
          <w:spacing w:val="-2"/>
          <w:sz w:val="20"/>
        </w:rPr>
        <w:t>monthly)</w:t>
      </w:r>
    </w:p>
    <w:p w14:paraId="1C71F3D7" w14:textId="77777777" w:rsidR="00AA21C5" w:rsidRDefault="00000000">
      <w:pPr>
        <w:pStyle w:val="BodyText"/>
        <w:spacing w:before="42"/>
        <w:ind w:left="458"/>
      </w:pPr>
      <w:r>
        <w:t>Real</w:t>
      </w:r>
      <w:r>
        <w:rPr>
          <w:spacing w:val="3"/>
        </w:rPr>
        <w:t xml:space="preserve"> </w:t>
      </w:r>
      <w:r>
        <w:t>time</w:t>
      </w:r>
      <w:r>
        <w:rPr>
          <w:spacing w:val="3"/>
        </w:rPr>
        <w:t xml:space="preserve"> </w:t>
      </w:r>
      <w:r>
        <w:t>weather</w:t>
      </w:r>
      <w:r>
        <w:rPr>
          <w:spacing w:val="3"/>
        </w:rPr>
        <w:t xml:space="preserve"> </w:t>
      </w:r>
      <w:r>
        <w:t>makes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system</w:t>
      </w:r>
      <w:r>
        <w:rPr>
          <w:spacing w:val="3"/>
        </w:rPr>
        <w:t xml:space="preserve"> </w:t>
      </w:r>
      <w:r>
        <w:t>adaptive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-2"/>
        </w:rPr>
        <w:t>practical.</w:t>
      </w:r>
    </w:p>
    <w:p w14:paraId="5AA44AEE" w14:textId="77777777" w:rsidR="00AA21C5" w:rsidRDefault="00AA21C5">
      <w:pPr>
        <w:pStyle w:val="BodyText"/>
        <w:spacing w:before="111"/>
      </w:pPr>
    </w:p>
    <w:p w14:paraId="6BDB85C4" w14:textId="77777777" w:rsidR="00AA21C5" w:rsidRDefault="00000000">
      <w:pPr>
        <w:pStyle w:val="BodyText"/>
        <w:spacing w:line="249" w:lineRule="auto"/>
        <w:ind w:left="259" w:firstLine="199"/>
        <w:jc w:val="both"/>
      </w:pPr>
      <w:r w:rsidRPr="005873EB">
        <w:rPr>
          <w:highlight w:val="yellow"/>
        </w:rPr>
        <w:t>Fig. 1 contains a full depiction of the whole workflow from start to finish for the crop recommendation systems.</w:t>
      </w:r>
    </w:p>
    <w:p w14:paraId="5FA7B353" w14:textId="77777777" w:rsidR="00AA21C5" w:rsidRDefault="00000000">
      <w:pPr>
        <w:spacing w:before="6" w:after="24"/>
        <w:rPr>
          <w:sz w:val="7"/>
        </w:rPr>
      </w:pPr>
      <w:r>
        <w:br w:type="column"/>
      </w:r>
    </w:p>
    <w:p w14:paraId="3F97728F" w14:textId="77777777" w:rsidR="00AA21C5" w:rsidRDefault="00000000">
      <w:pPr>
        <w:pStyle w:val="BodyText"/>
        <w:ind w:left="199"/>
      </w:pPr>
      <w:r>
        <w:rPr>
          <w:noProof/>
        </w:rPr>
        <w:drawing>
          <wp:inline distT="0" distB="0" distL="0" distR="0" wp14:anchorId="266E1DE8" wp14:editId="697E034E">
            <wp:extent cx="3218688" cy="321868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B802" w14:textId="77777777" w:rsidR="00AA21C5" w:rsidRDefault="00000000">
      <w:pPr>
        <w:spacing w:before="165" w:line="232" w:lineRule="auto"/>
        <w:ind w:left="199"/>
        <w:rPr>
          <w:sz w:val="16"/>
        </w:rPr>
      </w:pPr>
      <w:r>
        <w:rPr>
          <w:sz w:val="16"/>
        </w:rPr>
        <w:t>Fig.</w:t>
      </w:r>
      <w:r>
        <w:rPr>
          <w:spacing w:val="21"/>
          <w:sz w:val="16"/>
        </w:rPr>
        <w:t xml:space="preserve"> </w:t>
      </w:r>
      <w:r>
        <w:rPr>
          <w:sz w:val="16"/>
        </w:rPr>
        <w:t>1.</w:t>
      </w:r>
      <w:r>
        <w:rPr>
          <w:spacing w:val="80"/>
          <w:sz w:val="16"/>
        </w:rPr>
        <w:t xml:space="preserve"> </w:t>
      </w:r>
      <w:r>
        <w:rPr>
          <w:sz w:val="16"/>
        </w:rPr>
        <w:t>Full</w:t>
      </w:r>
      <w:r>
        <w:rPr>
          <w:spacing w:val="21"/>
          <w:sz w:val="16"/>
        </w:rPr>
        <w:t xml:space="preserve"> </w:t>
      </w:r>
      <w:r>
        <w:rPr>
          <w:sz w:val="16"/>
        </w:rPr>
        <w:t>System</w:t>
      </w:r>
      <w:r>
        <w:rPr>
          <w:spacing w:val="21"/>
          <w:sz w:val="16"/>
        </w:rPr>
        <w:t xml:space="preserve"> </w:t>
      </w:r>
      <w:r>
        <w:rPr>
          <w:sz w:val="16"/>
        </w:rPr>
        <w:t>Workflow</w:t>
      </w:r>
      <w:r>
        <w:rPr>
          <w:spacing w:val="21"/>
          <w:sz w:val="16"/>
        </w:rPr>
        <w:t xml:space="preserve"> </w:t>
      </w:r>
      <w:r>
        <w:rPr>
          <w:sz w:val="16"/>
        </w:rPr>
        <w:t>Architecture</w:t>
      </w:r>
      <w:r>
        <w:rPr>
          <w:spacing w:val="21"/>
          <w:sz w:val="16"/>
        </w:rPr>
        <w:t xml:space="preserve"> </w:t>
      </w:r>
      <w:r>
        <w:rPr>
          <w:sz w:val="16"/>
        </w:rPr>
        <w:t>of</w:t>
      </w:r>
      <w:r>
        <w:rPr>
          <w:spacing w:val="21"/>
          <w:sz w:val="16"/>
        </w:rPr>
        <w:t xml:space="preserve"> </w:t>
      </w:r>
      <w:r>
        <w:rPr>
          <w:sz w:val="16"/>
        </w:rPr>
        <w:t>the</w:t>
      </w:r>
      <w:r>
        <w:rPr>
          <w:spacing w:val="21"/>
          <w:sz w:val="16"/>
        </w:rPr>
        <w:t xml:space="preserve"> </w:t>
      </w:r>
      <w:r>
        <w:rPr>
          <w:sz w:val="16"/>
        </w:rPr>
        <w:t>Proposed</w:t>
      </w:r>
      <w:r>
        <w:rPr>
          <w:spacing w:val="21"/>
          <w:sz w:val="16"/>
        </w:rPr>
        <w:t xml:space="preserve"> </w:t>
      </w:r>
      <w:r>
        <w:rPr>
          <w:sz w:val="16"/>
        </w:rPr>
        <w:t>Crop</w:t>
      </w:r>
      <w:r>
        <w:rPr>
          <w:spacing w:val="21"/>
          <w:sz w:val="16"/>
        </w:rPr>
        <w:t xml:space="preserve"> </w:t>
      </w:r>
      <w:r>
        <w:rPr>
          <w:sz w:val="16"/>
        </w:rPr>
        <w:t>Recom-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mendation</w:t>
      </w:r>
      <w:proofErr w:type="spellEnd"/>
      <w:r>
        <w:rPr>
          <w:sz w:val="16"/>
        </w:rPr>
        <w:t xml:space="preserve"> Model</w:t>
      </w:r>
    </w:p>
    <w:p w14:paraId="5929F952" w14:textId="77777777" w:rsidR="00AA21C5" w:rsidRDefault="00AA21C5">
      <w:pPr>
        <w:pStyle w:val="BodyText"/>
        <w:rPr>
          <w:sz w:val="16"/>
        </w:rPr>
      </w:pPr>
    </w:p>
    <w:p w14:paraId="3A4E9B67" w14:textId="77777777" w:rsidR="00AA21C5" w:rsidRDefault="00AA21C5">
      <w:pPr>
        <w:pStyle w:val="BodyText"/>
        <w:spacing w:before="38"/>
        <w:rPr>
          <w:sz w:val="16"/>
        </w:rPr>
      </w:pPr>
    </w:p>
    <w:p w14:paraId="74AC855F" w14:textId="77777777" w:rsidR="00AA21C5" w:rsidRDefault="00000000">
      <w:pPr>
        <w:pStyle w:val="ListParagraph"/>
        <w:numPr>
          <w:ilvl w:val="0"/>
          <w:numId w:val="5"/>
        </w:numPr>
        <w:tabs>
          <w:tab w:val="left" w:pos="491"/>
        </w:tabs>
        <w:ind w:left="491" w:hanging="292"/>
        <w:jc w:val="left"/>
        <w:rPr>
          <w:i/>
          <w:sz w:val="20"/>
        </w:rPr>
      </w:pPr>
      <w:bookmarkStart w:id="9" w:name="TabNet_Interpretability"/>
      <w:bookmarkEnd w:id="9"/>
      <w:proofErr w:type="spellStart"/>
      <w:r>
        <w:rPr>
          <w:i/>
          <w:spacing w:val="-2"/>
          <w:sz w:val="20"/>
        </w:rPr>
        <w:t>TabNet</w:t>
      </w:r>
      <w:proofErr w:type="spellEnd"/>
      <w:r>
        <w:rPr>
          <w:i/>
          <w:spacing w:val="6"/>
          <w:sz w:val="20"/>
        </w:rPr>
        <w:t xml:space="preserve"> </w:t>
      </w:r>
      <w:r>
        <w:rPr>
          <w:i/>
          <w:spacing w:val="-2"/>
          <w:sz w:val="20"/>
        </w:rPr>
        <w:t>Interpretability</w:t>
      </w:r>
    </w:p>
    <w:p w14:paraId="19858E3E" w14:textId="77777777" w:rsidR="00AA21C5" w:rsidRDefault="00000000">
      <w:pPr>
        <w:pStyle w:val="BodyText"/>
        <w:spacing w:before="89"/>
        <w:ind w:left="398"/>
      </w:pPr>
      <w:proofErr w:type="spellStart"/>
      <w:r>
        <w:t>TabNet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generates:</w:t>
      </w:r>
    </w:p>
    <w:p w14:paraId="33AE9666" w14:textId="77777777" w:rsidR="00AA21C5" w:rsidRDefault="00000000">
      <w:pPr>
        <w:pStyle w:val="ListParagraph"/>
        <w:numPr>
          <w:ilvl w:val="1"/>
          <w:numId w:val="5"/>
        </w:numPr>
        <w:tabs>
          <w:tab w:val="left" w:pos="598"/>
        </w:tabs>
        <w:spacing w:before="60"/>
        <w:ind w:left="598" w:hanging="200"/>
        <w:jc w:val="left"/>
        <w:rPr>
          <w:sz w:val="20"/>
        </w:rPr>
      </w:pPr>
      <w:r>
        <w:rPr>
          <w:sz w:val="20"/>
        </w:rPr>
        <w:t>Global</w:t>
      </w:r>
      <w:r>
        <w:rPr>
          <w:spacing w:val="13"/>
          <w:sz w:val="20"/>
        </w:rPr>
        <w:t xml:space="preserve"> </w:t>
      </w:r>
      <w:proofErr w:type="gramStart"/>
      <w:r>
        <w:rPr>
          <w:sz w:val="20"/>
        </w:rPr>
        <w:t>feature</w:t>
      </w:r>
      <w:proofErr w:type="gramEnd"/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importance</w:t>
      </w:r>
    </w:p>
    <w:p w14:paraId="4BCC9188" w14:textId="77777777" w:rsidR="00AA21C5" w:rsidRDefault="00000000">
      <w:pPr>
        <w:pStyle w:val="ListParagraph"/>
        <w:numPr>
          <w:ilvl w:val="1"/>
          <w:numId w:val="5"/>
        </w:numPr>
        <w:tabs>
          <w:tab w:val="left" w:pos="598"/>
        </w:tabs>
        <w:spacing w:before="9"/>
        <w:ind w:left="598" w:hanging="200"/>
        <w:jc w:val="left"/>
        <w:rPr>
          <w:sz w:val="20"/>
        </w:rPr>
      </w:pPr>
      <w:r>
        <w:rPr>
          <w:sz w:val="20"/>
        </w:rPr>
        <w:t>Attention</w:t>
      </w:r>
      <w:r>
        <w:rPr>
          <w:spacing w:val="13"/>
          <w:sz w:val="20"/>
        </w:rPr>
        <w:t xml:space="preserve"> </w:t>
      </w:r>
      <w:r>
        <w:rPr>
          <w:sz w:val="20"/>
        </w:rPr>
        <w:t>masks</w:t>
      </w:r>
      <w:r>
        <w:rPr>
          <w:spacing w:val="14"/>
          <w:sz w:val="20"/>
        </w:rPr>
        <w:t xml:space="preserve"> </w:t>
      </w:r>
      <w:r>
        <w:rPr>
          <w:sz w:val="20"/>
        </w:rPr>
        <w:t>per</w:t>
      </w:r>
      <w:r>
        <w:rPr>
          <w:spacing w:val="13"/>
          <w:sz w:val="20"/>
        </w:rPr>
        <w:t xml:space="preserve"> </w:t>
      </w:r>
      <w:r>
        <w:rPr>
          <w:sz w:val="20"/>
        </w:rPr>
        <w:t>decision</w:t>
      </w:r>
      <w:r>
        <w:rPr>
          <w:spacing w:val="14"/>
          <w:sz w:val="20"/>
        </w:rPr>
        <w:t xml:space="preserve"> </w:t>
      </w:r>
      <w:r>
        <w:rPr>
          <w:spacing w:val="-4"/>
          <w:sz w:val="20"/>
        </w:rPr>
        <w:t>step</w:t>
      </w:r>
    </w:p>
    <w:p w14:paraId="01F7FD61" w14:textId="77777777" w:rsidR="00AA21C5" w:rsidRDefault="00000000">
      <w:pPr>
        <w:pStyle w:val="BodyText"/>
        <w:spacing w:before="60" w:line="249" w:lineRule="auto"/>
        <w:ind w:left="199" w:right="257" w:firstLine="199"/>
        <w:jc w:val="both"/>
      </w:pPr>
      <w:r>
        <w:t>These insights reveal which agricultural features influence predictions most.</w:t>
      </w:r>
    </w:p>
    <w:p w14:paraId="21C02617" w14:textId="77777777" w:rsidR="00AA21C5" w:rsidRDefault="00000000">
      <w:pPr>
        <w:pStyle w:val="BodyText"/>
        <w:spacing w:before="5" w:line="249" w:lineRule="auto"/>
        <w:ind w:left="199" w:right="257" w:firstLine="199"/>
        <w:jc w:val="both"/>
      </w:pPr>
      <w:r w:rsidRPr="005873EB">
        <w:rPr>
          <w:highlight w:val="yellow"/>
        </w:rPr>
        <w:t xml:space="preserve">In Fig. 2 we </w:t>
      </w:r>
      <w:proofErr w:type="gramStart"/>
      <w:r w:rsidRPr="005873EB">
        <w:rPr>
          <w:highlight w:val="yellow"/>
        </w:rPr>
        <w:t>are able to</w:t>
      </w:r>
      <w:proofErr w:type="gramEnd"/>
      <w:r w:rsidRPr="005873EB">
        <w:rPr>
          <w:highlight w:val="yellow"/>
        </w:rPr>
        <w:t xml:space="preserve"> view how the model interprets the specific contribution of each soil and climate feature to the decision made by the </w:t>
      </w:r>
      <w:proofErr w:type="spellStart"/>
      <w:r w:rsidRPr="005873EB">
        <w:rPr>
          <w:highlight w:val="yellow"/>
        </w:rPr>
        <w:t>TabNet</w:t>
      </w:r>
      <w:proofErr w:type="spellEnd"/>
      <w:r w:rsidRPr="005873EB">
        <w:rPr>
          <w:highlight w:val="yellow"/>
        </w:rPr>
        <w:t xml:space="preserve"> model.</w:t>
      </w:r>
    </w:p>
    <w:p w14:paraId="63820E82" w14:textId="77777777" w:rsidR="00AA21C5" w:rsidRDefault="00000000">
      <w:pPr>
        <w:pStyle w:val="BodyText"/>
        <w:spacing w:before="111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251B6C2" wp14:editId="33DCE7C6">
            <wp:simplePos x="0" y="0"/>
            <wp:positionH relativeFrom="page">
              <wp:posOffset>4025780</wp:posOffset>
            </wp:positionH>
            <wp:positionV relativeFrom="paragraph">
              <wp:posOffset>231959</wp:posOffset>
            </wp:positionV>
            <wp:extent cx="2992374" cy="180479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2374" cy="1804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736D04" w14:textId="77777777" w:rsidR="00AA21C5" w:rsidRDefault="00AA21C5">
      <w:pPr>
        <w:pStyle w:val="BodyText"/>
        <w:spacing w:before="103"/>
      </w:pPr>
    </w:p>
    <w:p w14:paraId="5A29F97C" w14:textId="77777777" w:rsidR="00AA21C5" w:rsidRDefault="00000000">
      <w:pPr>
        <w:ind w:left="1304"/>
        <w:rPr>
          <w:sz w:val="16"/>
        </w:rPr>
      </w:pPr>
      <w:r>
        <w:rPr>
          <w:sz w:val="16"/>
        </w:rPr>
        <w:t>Fig.</w:t>
      </w:r>
      <w:r>
        <w:rPr>
          <w:spacing w:val="9"/>
          <w:sz w:val="16"/>
        </w:rPr>
        <w:t xml:space="preserve"> </w:t>
      </w:r>
      <w:r>
        <w:rPr>
          <w:sz w:val="16"/>
        </w:rPr>
        <w:t>2.</w:t>
      </w:r>
      <w:r>
        <w:rPr>
          <w:spacing w:val="61"/>
          <w:sz w:val="16"/>
        </w:rPr>
        <w:t xml:space="preserve"> </w:t>
      </w:r>
      <w:proofErr w:type="spellStart"/>
      <w:r>
        <w:rPr>
          <w:sz w:val="16"/>
        </w:rPr>
        <w:t>TabNet</w:t>
      </w:r>
      <w:proofErr w:type="spellEnd"/>
      <w:r>
        <w:rPr>
          <w:spacing w:val="10"/>
          <w:sz w:val="16"/>
        </w:rPr>
        <w:t xml:space="preserve"> </w:t>
      </w:r>
      <w:r>
        <w:rPr>
          <w:sz w:val="16"/>
        </w:rPr>
        <w:t>Global</w:t>
      </w:r>
      <w:r>
        <w:rPr>
          <w:spacing w:val="10"/>
          <w:sz w:val="16"/>
        </w:rPr>
        <w:t xml:space="preserve"> </w:t>
      </w:r>
      <w:r>
        <w:rPr>
          <w:sz w:val="16"/>
        </w:rPr>
        <w:t>Feature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Importance</w:t>
      </w:r>
    </w:p>
    <w:p w14:paraId="1754EB62" w14:textId="77777777" w:rsidR="00AA21C5" w:rsidRDefault="00AA21C5">
      <w:pPr>
        <w:pStyle w:val="BodyText"/>
        <w:spacing w:before="169"/>
        <w:rPr>
          <w:sz w:val="16"/>
        </w:rPr>
      </w:pPr>
    </w:p>
    <w:p w14:paraId="2FD6C035" w14:textId="77777777" w:rsidR="00AA21C5" w:rsidRDefault="00000000">
      <w:pPr>
        <w:pStyle w:val="BodyText"/>
        <w:spacing w:before="1" w:line="249" w:lineRule="auto"/>
        <w:ind w:left="199" w:right="257" w:firstLine="199"/>
        <w:jc w:val="both"/>
      </w:pPr>
      <w:r w:rsidRPr="005873EB">
        <w:rPr>
          <w:highlight w:val="yellow"/>
        </w:rPr>
        <w:t xml:space="preserve">Fig. 3 presents the attention masks that the </w:t>
      </w:r>
      <w:proofErr w:type="spellStart"/>
      <w:r w:rsidRPr="005873EB">
        <w:rPr>
          <w:highlight w:val="yellow"/>
        </w:rPr>
        <w:t>TabNet</w:t>
      </w:r>
      <w:proofErr w:type="spellEnd"/>
      <w:r w:rsidRPr="005873EB">
        <w:rPr>
          <w:highlight w:val="yellow"/>
        </w:rPr>
        <w:t xml:space="preserve"> model uses, showing how the model focuses its attention on the</w:t>
      </w:r>
      <w:r w:rsidRPr="005873EB">
        <w:rPr>
          <w:spacing w:val="80"/>
          <w:w w:val="150"/>
          <w:highlight w:val="yellow"/>
        </w:rPr>
        <w:t xml:space="preserve"> </w:t>
      </w:r>
      <w:r w:rsidRPr="005873EB">
        <w:rPr>
          <w:highlight w:val="yellow"/>
        </w:rPr>
        <w:t xml:space="preserve">most appropriate features for that specific step in the decision </w:t>
      </w:r>
      <w:r w:rsidRPr="005873EB">
        <w:rPr>
          <w:spacing w:val="-2"/>
          <w:highlight w:val="yellow"/>
        </w:rPr>
        <w:t>process.</w:t>
      </w:r>
    </w:p>
    <w:p w14:paraId="5C986E2B" w14:textId="77777777" w:rsidR="00AA21C5" w:rsidRDefault="00AA21C5">
      <w:pPr>
        <w:pStyle w:val="BodyText"/>
        <w:spacing w:line="249" w:lineRule="auto"/>
        <w:jc w:val="both"/>
        <w:sectPr w:rsidR="00AA21C5">
          <w:pgSz w:w="12240" w:h="15840"/>
          <w:pgMar w:top="90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5EC75B4F" w14:textId="77777777" w:rsidR="00AA21C5" w:rsidRDefault="00AA21C5">
      <w:pPr>
        <w:pStyle w:val="BodyText"/>
        <w:spacing w:before="8"/>
        <w:rPr>
          <w:sz w:val="13"/>
        </w:rPr>
      </w:pPr>
    </w:p>
    <w:p w14:paraId="2106D0EC" w14:textId="77777777" w:rsidR="00AA21C5" w:rsidRDefault="00000000">
      <w:pPr>
        <w:pStyle w:val="BodyText"/>
        <w:ind w:left="364"/>
      </w:pPr>
      <w:r>
        <w:rPr>
          <w:noProof/>
        </w:rPr>
        <w:drawing>
          <wp:inline distT="0" distB="0" distL="0" distR="0" wp14:anchorId="3CB472B8" wp14:editId="71A1C3E0">
            <wp:extent cx="2712338" cy="11984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2338" cy="119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C4CE" w14:textId="77777777" w:rsidR="00AA21C5" w:rsidRDefault="00AA21C5">
      <w:pPr>
        <w:pStyle w:val="BodyText"/>
        <w:spacing w:before="126"/>
        <w:rPr>
          <w:sz w:val="16"/>
        </w:rPr>
      </w:pPr>
    </w:p>
    <w:p w14:paraId="494FC8DC" w14:textId="77777777" w:rsidR="00AA21C5" w:rsidRDefault="00000000">
      <w:pPr>
        <w:ind w:left="259"/>
        <w:jc w:val="center"/>
        <w:rPr>
          <w:sz w:val="16"/>
        </w:rPr>
      </w:pPr>
      <w:r>
        <w:rPr>
          <w:sz w:val="16"/>
        </w:rPr>
        <w:t>Fig.</w:t>
      </w:r>
      <w:r>
        <w:rPr>
          <w:spacing w:val="10"/>
          <w:sz w:val="16"/>
        </w:rPr>
        <w:t xml:space="preserve"> </w:t>
      </w:r>
      <w:r>
        <w:rPr>
          <w:sz w:val="16"/>
        </w:rPr>
        <w:t>3.</w:t>
      </w:r>
      <w:r>
        <w:rPr>
          <w:spacing w:val="37"/>
          <w:sz w:val="16"/>
        </w:rPr>
        <w:t xml:space="preserve">  </w:t>
      </w:r>
      <w:proofErr w:type="spellStart"/>
      <w:r>
        <w:rPr>
          <w:sz w:val="16"/>
        </w:rPr>
        <w:t>TabNet</w:t>
      </w:r>
      <w:proofErr w:type="spellEnd"/>
      <w:r>
        <w:rPr>
          <w:spacing w:val="10"/>
          <w:sz w:val="16"/>
        </w:rPr>
        <w:t xml:space="preserve"> </w:t>
      </w:r>
      <w:r>
        <w:rPr>
          <w:sz w:val="16"/>
        </w:rPr>
        <w:t>Attention</w:t>
      </w:r>
      <w:r>
        <w:rPr>
          <w:spacing w:val="11"/>
          <w:sz w:val="16"/>
        </w:rPr>
        <w:t xml:space="preserve"> </w:t>
      </w:r>
      <w:r>
        <w:rPr>
          <w:sz w:val="16"/>
        </w:rPr>
        <w:t>Mask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Visualization</w:t>
      </w:r>
    </w:p>
    <w:p w14:paraId="14D97857" w14:textId="77777777" w:rsidR="00AA21C5" w:rsidRDefault="00AA21C5">
      <w:pPr>
        <w:pStyle w:val="BodyText"/>
        <w:rPr>
          <w:sz w:val="16"/>
        </w:rPr>
      </w:pPr>
    </w:p>
    <w:p w14:paraId="75EA61F7" w14:textId="77777777" w:rsidR="00AA21C5" w:rsidRDefault="00AA21C5">
      <w:pPr>
        <w:pStyle w:val="BodyText"/>
        <w:spacing w:before="36"/>
        <w:rPr>
          <w:sz w:val="16"/>
        </w:rPr>
      </w:pPr>
    </w:p>
    <w:p w14:paraId="3BBD420F" w14:textId="77777777" w:rsidR="00AA21C5" w:rsidRDefault="00000000">
      <w:pPr>
        <w:pStyle w:val="ListParagraph"/>
        <w:numPr>
          <w:ilvl w:val="0"/>
          <w:numId w:val="5"/>
        </w:numPr>
        <w:tabs>
          <w:tab w:val="left" w:pos="551"/>
        </w:tabs>
        <w:spacing w:line="249" w:lineRule="auto"/>
        <w:ind w:left="259" w:firstLine="0"/>
        <w:jc w:val="both"/>
        <w:rPr>
          <w:i/>
          <w:sz w:val="20"/>
        </w:rPr>
      </w:pPr>
      <w:bookmarkStart w:id="10" w:name="Deployment_Architecture:_Web_and_Mobile_"/>
      <w:bookmarkEnd w:id="10"/>
      <w:r>
        <w:rPr>
          <w:i/>
          <w:sz w:val="20"/>
        </w:rPr>
        <w:t xml:space="preserve">Deployment Architecture: Web and Mobile Application </w:t>
      </w:r>
      <w:r>
        <w:rPr>
          <w:i/>
          <w:spacing w:val="-2"/>
          <w:sz w:val="20"/>
        </w:rPr>
        <w:t>Integration</w:t>
      </w:r>
    </w:p>
    <w:p w14:paraId="669C00B4" w14:textId="77777777" w:rsidR="00AA21C5" w:rsidRDefault="00000000">
      <w:pPr>
        <w:pStyle w:val="BodyText"/>
        <w:spacing w:before="61" w:line="249" w:lineRule="auto"/>
        <w:ind w:left="259" w:firstLine="199"/>
        <w:jc w:val="both"/>
      </w:pPr>
      <w:r>
        <w:t xml:space="preserve">Farmers can use the proposed Crop Recommendation sys- </w:t>
      </w:r>
      <w:proofErr w:type="spellStart"/>
      <w:r>
        <w:t>tem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real-time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accessing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 xml:space="preserve">App </w:t>
      </w:r>
      <w:r>
        <w:rPr>
          <w:spacing w:val="-2"/>
        </w:rPr>
        <w:t>versions</w:t>
      </w:r>
    </w:p>
    <w:p w14:paraId="09D3EFA2" w14:textId="77777777" w:rsidR="00AA21C5" w:rsidRDefault="00000000">
      <w:pPr>
        <w:pStyle w:val="BodyText"/>
        <w:spacing w:line="249" w:lineRule="auto"/>
        <w:ind w:left="259" w:firstLine="199"/>
        <w:jc w:val="both"/>
      </w:pPr>
      <w:r>
        <w:t>User</w:t>
      </w:r>
      <w:r>
        <w:rPr>
          <w:spacing w:val="-8"/>
        </w:rPr>
        <w:t xml:space="preserve"> </w:t>
      </w:r>
      <w:r>
        <w:t>interface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mobile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 are how farmers connect to the machine Learning portion of the crop recommendation system using an application on their devices and through the Internet.</w:t>
      </w:r>
    </w:p>
    <w:p w14:paraId="229CBF18" w14:textId="77777777" w:rsidR="00AA21C5" w:rsidRDefault="00000000">
      <w:pPr>
        <w:pStyle w:val="BodyText"/>
        <w:spacing w:line="249" w:lineRule="auto"/>
        <w:ind w:left="259" w:firstLine="199"/>
        <w:jc w:val="both"/>
      </w:pPr>
      <w:r>
        <w:t>Built upon the Django framework, our online platform allows users(farmers), agronomists and agricultural staff - to enter soil data (N, P, K and pH) into the application, and to choose a geographic location; this will automatically identify current</w:t>
      </w:r>
      <w:r>
        <w:rPr>
          <w:spacing w:val="-2"/>
        </w:rPr>
        <w:t xml:space="preserve"> </w:t>
      </w:r>
      <w:r>
        <w:t>weather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(temperature,</w:t>
      </w:r>
      <w:r>
        <w:rPr>
          <w:spacing w:val="-2"/>
        </w:rPr>
        <w:t xml:space="preserve"> </w:t>
      </w:r>
      <w:r>
        <w:t>humidity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precipitation) based on the OpenWeather </w:t>
      </w:r>
      <w:proofErr w:type="spellStart"/>
      <w:r>
        <w:t>API.Through</w:t>
      </w:r>
      <w:proofErr w:type="spellEnd"/>
      <w:r>
        <w:t xml:space="preserve"> a communication interface, the back-end accesses the trained ensemble model that has been deployed to our servers, calculates the </w:t>
      </w:r>
      <w:proofErr w:type="spellStart"/>
      <w:r>
        <w:t>corre</w:t>
      </w:r>
      <w:proofErr w:type="spellEnd"/>
      <w:r>
        <w:t xml:space="preserve">- </w:t>
      </w:r>
      <w:proofErr w:type="spellStart"/>
      <w:r>
        <w:t>sponding</w:t>
      </w:r>
      <w:proofErr w:type="spellEnd"/>
      <w:r>
        <w:t xml:space="preserve"> crop suitability scores, and returns to each user both the highest-ranking crop suggestions based on their area’s conditions along with estimated confidence scores associated with these recommendations.</w:t>
      </w:r>
    </w:p>
    <w:p w14:paraId="725BB9C2" w14:textId="77777777" w:rsidR="00AA21C5" w:rsidRDefault="00000000">
      <w:pPr>
        <w:pStyle w:val="ListParagraph"/>
        <w:numPr>
          <w:ilvl w:val="0"/>
          <w:numId w:val="6"/>
        </w:numPr>
        <w:tabs>
          <w:tab w:val="left" w:pos="1849"/>
        </w:tabs>
        <w:spacing w:before="119"/>
        <w:ind w:left="1849" w:hanging="342"/>
        <w:jc w:val="left"/>
        <w:rPr>
          <w:sz w:val="20"/>
        </w:rPr>
      </w:pPr>
      <w:bookmarkStart w:id="11" w:name="Experimental_Results"/>
      <w:bookmarkEnd w:id="11"/>
      <w:r>
        <w:rPr>
          <w:smallCaps/>
          <w:spacing w:val="2"/>
          <w:sz w:val="20"/>
        </w:rPr>
        <w:t>Experimental</w:t>
      </w:r>
      <w:r>
        <w:rPr>
          <w:smallCaps/>
          <w:spacing w:val="68"/>
          <w:sz w:val="20"/>
        </w:rPr>
        <w:t xml:space="preserve"> </w:t>
      </w:r>
      <w:r>
        <w:rPr>
          <w:smallCaps/>
          <w:spacing w:val="-2"/>
          <w:sz w:val="20"/>
        </w:rPr>
        <w:t>Results</w:t>
      </w:r>
    </w:p>
    <w:p w14:paraId="43F2309A" w14:textId="77777777" w:rsidR="00AA21C5" w:rsidRDefault="00000000">
      <w:pPr>
        <w:pStyle w:val="ListParagraph"/>
        <w:numPr>
          <w:ilvl w:val="0"/>
          <w:numId w:val="4"/>
        </w:numPr>
        <w:tabs>
          <w:tab w:val="left" w:pos="529"/>
        </w:tabs>
        <w:spacing w:before="70"/>
        <w:ind w:left="529" w:hanging="270"/>
        <w:jc w:val="both"/>
        <w:rPr>
          <w:i/>
          <w:sz w:val="20"/>
        </w:rPr>
      </w:pPr>
      <w:bookmarkStart w:id="12" w:name="Cross-Validation"/>
      <w:bookmarkEnd w:id="12"/>
      <w:r>
        <w:rPr>
          <w:i/>
          <w:spacing w:val="-4"/>
          <w:sz w:val="20"/>
        </w:rPr>
        <w:t>Cross-</w:t>
      </w:r>
      <w:r>
        <w:rPr>
          <w:i/>
          <w:spacing w:val="-2"/>
          <w:sz w:val="20"/>
        </w:rPr>
        <w:t>Validation</w:t>
      </w:r>
    </w:p>
    <w:p w14:paraId="3D3F57CA" w14:textId="77777777" w:rsidR="00AA21C5" w:rsidRDefault="00000000">
      <w:pPr>
        <w:pStyle w:val="BodyText"/>
        <w:spacing w:before="71" w:line="249" w:lineRule="auto"/>
        <w:ind w:left="259" w:firstLine="199"/>
        <w:jc w:val="both"/>
      </w:pPr>
      <w:r>
        <w:t>A 5-fold stratified cross-validation is used. Accuracy and macro-F1 are calculated.</w:t>
      </w:r>
    </w:p>
    <w:p w14:paraId="4217C40A" w14:textId="77777777" w:rsidR="00AA21C5" w:rsidRDefault="00000000">
      <w:pPr>
        <w:pStyle w:val="BodyText"/>
        <w:spacing w:line="249" w:lineRule="auto"/>
        <w:ind w:left="259" w:firstLine="199"/>
        <w:jc w:val="both"/>
      </w:pPr>
      <w:r w:rsidRPr="005873EB">
        <w:rPr>
          <w:highlight w:val="yellow"/>
        </w:rPr>
        <w:t xml:space="preserve">Both the robustness and </w:t>
      </w:r>
      <w:proofErr w:type="spellStart"/>
      <w:r w:rsidRPr="005873EB">
        <w:rPr>
          <w:highlight w:val="yellow"/>
        </w:rPr>
        <w:t>generalisability</w:t>
      </w:r>
      <w:proofErr w:type="spellEnd"/>
      <w:r w:rsidRPr="005873EB">
        <w:rPr>
          <w:highlight w:val="yellow"/>
        </w:rPr>
        <w:t xml:space="preserve"> of the proposed system were assessed using 5-fold cross-validation as demon</w:t>
      </w:r>
      <w:proofErr w:type="gramStart"/>
      <w:r w:rsidRPr="005873EB">
        <w:rPr>
          <w:highlight w:val="yellow"/>
        </w:rPr>
        <w:t xml:space="preserve">- </w:t>
      </w:r>
      <w:proofErr w:type="spellStart"/>
      <w:r w:rsidRPr="005873EB">
        <w:rPr>
          <w:highlight w:val="yellow"/>
        </w:rPr>
        <w:t>strated</w:t>
      </w:r>
      <w:proofErr w:type="spellEnd"/>
      <w:proofErr w:type="gramEnd"/>
      <w:r w:rsidRPr="005873EB">
        <w:rPr>
          <w:highlight w:val="yellow"/>
        </w:rPr>
        <w:t xml:space="preserve"> in Table III below.</w:t>
      </w:r>
    </w:p>
    <w:p w14:paraId="24C87D70" w14:textId="77777777" w:rsidR="00AA21C5" w:rsidRDefault="00AA21C5">
      <w:pPr>
        <w:pStyle w:val="BodyText"/>
        <w:spacing w:before="9"/>
      </w:pPr>
    </w:p>
    <w:p w14:paraId="3A81084E" w14:textId="77777777" w:rsidR="00AA21C5" w:rsidRDefault="00000000">
      <w:pPr>
        <w:spacing w:line="182" w:lineRule="exact"/>
        <w:ind w:left="259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5"/>
          <w:sz w:val="16"/>
        </w:rPr>
        <w:t>III</w:t>
      </w:r>
    </w:p>
    <w:p w14:paraId="03287148" w14:textId="77777777" w:rsidR="00AA21C5" w:rsidRDefault="00000000">
      <w:pPr>
        <w:spacing w:line="182" w:lineRule="exact"/>
        <w:ind w:left="259"/>
        <w:jc w:val="center"/>
        <w:rPr>
          <w:sz w:val="16"/>
        </w:rPr>
      </w:pPr>
      <w:r>
        <w:rPr>
          <w:smallCaps/>
          <w:sz w:val="16"/>
        </w:rPr>
        <w:t>5-</w:t>
      </w:r>
      <w:proofErr w:type="gramStart"/>
      <w:r>
        <w:rPr>
          <w:smallCaps/>
          <w:sz w:val="16"/>
        </w:rPr>
        <w:t>Fold</w:t>
      </w:r>
      <w:r>
        <w:rPr>
          <w:smallCaps/>
          <w:spacing w:val="18"/>
          <w:sz w:val="16"/>
        </w:rPr>
        <w:t xml:space="preserve"> </w:t>
      </w:r>
      <w:r>
        <w:rPr>
          <w:smallCaps/>
          <w:spacing w:val="-4"/>
          <w:sz w:val="16"/>
        </w:rPr>
        <w:t xml:space="preserve"> </w:t>
      </w:r>
      <w:r>
        <w:rPr>
          <w:smallCaps/>
          <w:sz w:val="16"/>
        </w:rPr>
        <w:t>Cross</w:t>
      </w:r>
      <w:proofErr w:type="gramEnd"/>
      <w:r>
        <w:rPr>
          <w:smallCaps/>
          <w:sz w:val="16"/>
        </w:rPr>
        <w:t>-</w:t>
      </w:r>
      <w:proofErr w:type="gramStart"/>
      <w:r>
        <w:rPr>
          <w:smallCaps/>
          <w:sz w:val="16"/>
        </w:rPr>
        <w:t>Validation</w:t>
      </w:r>
      <w:r>
        <w:rPr>
          <w:smallCaps/>
          <w:spacing w:val="19"/>
          <w:sz w:val="16"/>
        </w:rPr>
        <w:t xml:space="preserve"> </w:t>
      </w:r>
      <w:r>
        <w:rPr>
          <w:smallCaps/>
          <w:spacing w:val="-4"/>
          <w:sz w:val="16"/>
        </w:rPr>
        <w:t xml:space="preserve"> </w:t>
      </w:r>
      <w:r>
        <w:rPr>
          <w:smallCaps/>
          <w:spacing w:val="-2"/>
          <w:sz w:val="16"/>
        </w:rPr>
        <w:t>Results</w:t>
      </w:r>
      <w:proofErr w:type="gramEnd"/>
    </w:p>
    <w:p w14:paraId="418E7B92" w14:textId="77777777" w:rsidR="00AA21C5" w:rsidRDefault="00000000">
      <w:pPr>
        <w:pStyle w:val="BodyText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5E449B4" wp14:editId="01EC7CCC">
                <wp:simplePos x="0" y="0"/>
                <wp:positionH relativeFrom="page">
                  <wp:posOffset>1432572</wp:posOffset>
                </wp:positionH>
                <wp:positionV relativeFrom="paragraph">
                  <wp:posOffset>117559</wp:posOffset>
                </wp:positionV>
                <wp:extent cx="15316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1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1620">
                              <a:moveTo>
                                <a:pt x="0" y="0"/>
                              </a:moveTo>
                              <a:lnTo>
                                <a:pt x="153155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0ED5D" id="Graphic 4" o:spid="_x0000_s1026" style="position:absolute;margin-left:112.8pt;margin-top:9.25pt;width:120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31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" path="m,l1531556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12277486" w14:textId="77777777" w:rsidR="00AA21C5" w:rsidRDefault="00000000">
      <w:pPr>
        <w:tabs>
          <w:tab w:val="left" w:pos="805"/>
          <w:tab w:val="left" w:pos="1690"/>
        </w:tabs>
        <w:spacing w:before="34"/>
        <w:ind w:left="231"/>
        <w:jc w:val="center"/>
        <w:rPr>
          <w:b/>
          <w:sz w:val="16"/>
        </w:rPr>
      </w:pPr>
      <w:r>
        <w:rPr>
          <w:b/>
          <w:spacing w:val="-4"/>
          <w:sz w:val="16"/>
        </w:rPr>
        <w:t>Fold</w:t>
      </w:r>
      <w:r>
        <w:rPr>
          <w:b/>
          <w:sz w:val="16"/>
        </w:rPr>
        <w:tab/>
      </w:r>
      <w:r>
        <w:rPr>
          <w:b/>
          <w:spacing w:val="-2"/>
          <w:sz w:val="16"/>
        </w:rPr>
        <w:t>Accuracy</w:t>
      </w:r>
      <w:r>
        <w:rPr>
          <w:b/>
          <w:sz w:val="16"/>
        </w:rPr>
        <w:tab/>
        <w:t>Macro</w:t>
      </w:r>
      <w:r>
        <w:rPr>
          <w:b/>
          <w:spacing w:val="11"/>
          <w:sz w:val="16"/>
        </w:rPr>
        <w:t xml:space="preserve"> </w:t>
      </w:r>
      <w:r>
        <w:rPr>
          <w:b/>
          <w:spacing w:val="-5"/>
          <w:sz w:val="16"/>
        </w:rPr>
        <w:t>F1</w:t>
      </w:r>
    </w:p>
    <w:p w14:paraId="0EADF30D" w14:textId="77777777" w:rsidR="00AA21C5" w:rsidRDefault="00AA21C5">
      <w:pPr>
        <w:pStyle w:val="BodyText"/>
        <w:spacing w:before="3"/>
        <w:rPr>
          <w:b/>
          <w:sz w:val="5"/>
        </w:rPr>
      </w:pPr>
    </w:p>
    <w:p w14:paraId="4252004E" w14:textId="77777777" w:rsidR="00AA21C5" w:rsidRDefault="00000000">
      <w:pPr>
        <w:pStyle w:val="BodyText"/>
        <w:spacing w:line="20" w:lineRule="exact"/>
        <w:ind w:left="153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87C61FE" wp14:editId="06C83CD9">
                <wp:extent cx="1531620" cy="6350"/>
                <wp:effectExtent l="9525" t="0" r="1905" b="317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1620" cy="6350"/>
                          <a:chOff x="0" y="0"/>
                          <a:chExt cx="1531620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162"/>
                            <a:ext cx="1531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1620">
                                <a:moveTo>
                                  <a:pt x="0" y="0"/>
                                </a:moveTo>
                                <a:lnTo>
                                  <a:pt x="153155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9A4730" id="Group 5" o:spid="_x0000_s1026" style="width:120.6pt;height:.5pt;mso-position-horizontal-relative:char;mso-position-vertical-relative:line" coordsize="1531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">
                <v:shape id="Graphic 6" o:spid="_x0000_s1027" style="position:absolute;top:31;width:15316;height:13;visibility:visible;mso-wrap-style:square;v-text-anchor:top" coordsize="1531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" path="m,l1531556,e" filled="f" strokeweight=".17567mm">
                  <v:path arrowok="t"/>
                </v:shape>
                <w10:anchorlock/>
              </v:group>
            </w:pict>
          </mc:Fallback>
        </mc:AlternateContent>
      </w:r>
    </w:p>
    <w:p w14:paraId="5EE28E38" w14:textId="77777777" w:rsidR="00AA21C5" w:rsidRDefault="00000000">
      <w:pPr>
        <w:tabs>
          <w:tab w:val="left" w:pos="2361"/>
          <w:tab w:val="left" w:pos="3266"/>
        </w:tabs>
        <w:spacing w:before="19" w:line="182" w:lineRule="exact"/>
        <w:ind w:left="1797"/>
        <w:rPr>
          <w:sz w:val="16"/>
        </w:rPr>
      </w:pPr>
      <w:r>
        <w:rPr>
          <w:spacing w:val="-10"/>
          <w:sz w:val="16"/>
        </w:rPr>
        <w:t>1</w:t>
      </w:r>
      <w:r>
        <w:rPr>
          <w:sz w:val="16"/>
        </w:rPr>
        <w:tab/>
      </w:r>
      <w:r>
        <w:rPr>
          <w:spacing w:val="-2"/>
          <w:sz w:val="16"/>
        </w:rPr>
        <w:t>0.9955</w:t>
      </w:r>
      <w:r>
        <w:rPr>
          <w:sz w:val="16"/>
        </w:rPr>
        <w:tab/>
      </w:r>
      <w:r>
        <w:rPr>
          <w:spacing w:val="-2"/>
          <w:sz w:val="16"/>
        </w:rPr>
        <w:t>0.9954</w:t>
      </w:r>
    </w:p>
    <w:p w14:paraId="3476EB09" w14:textId="77777777" w:rsidR="00AA21C5" w:rsidRDefault="00000000">
      <w:pPr>
        <w:tabs>
          <w:tab w:val="left" w:pos="2361"/>
          <w:tab w:val="left" w:pos="3266"/>
        </w:tabs>
        <w:spacing w:line="179" w:lineRule="exact"/>
        <w:ind w:left="1797"/>
        <w:rPr>
          <w:sz w:val="16"/>
        </w:rPr>
      </w:pPr>
      <w:r>
        <w:rPr>
          <w:spacing w:val="-10"/>
          <w:sz w:val="16"/>
        </w:rPr>
        <w:t>2</w:t>
      </w:r>
      <w:r>
        <w:rPr>
          <w:sz w:val="16"/>
        </w:rPr>
        <w:tab/>
      </w:r>
      <w:r>
        <w:rPr>
          <w:spacing w:val="-2"/>
          <w:sz w:val="16"/>
        </w:rPr>
        <w:t>0.9932</w:t>
      </w:r>
      <w:r>
        <w:rPr>
          <w:sz w:val="16"/>
        </w:rPr>
        <w:tab/>
      </w:r>
      <w:r>
        <w:rPr>
          <w:spacing w:val="-2"/>
          <w:sz w:val="16"/>
        </w:rPr>
        <w:t>0.9932</w:t>
      </w:r>
    </w:p>
    <w:p w14:paraId="5123994D" w14:textId="77777777" w:rsidR="00AA21C5" w:rsidRDefault="00000000">
      <w:pPr>
        <w:tabs>
          <w:tab w:val="left" w:pos="2361"/>
          <w:tab w:val="left" w:pos="3266"/>
        </w:tabs>
        <w:spacing w:line="179" w:lineRule="exact"/>
        <w:ind w:left="1797"/>
        <w:rPr>
          <w:sz w:val="16"/>
        </w:rPr>
      </w:pPr>
      <w:r>
        <w:rPr>
          <w:spacing w:val="-10"/>
          <w:sz w:val="16"/>
        </w:rPr>
        <w:t>3</w:t>
      </w:r>
      <w:r>
        <w:rPr>
          <w:sz w:val="16"/>
        </w:rPr>
        <w:tab/>
      </w:r>
      <w:r>
        <w:rPr>
          <w:spacing w:val="-2"/>
          <w:sz w:val="16"/>
        </w:rPr>
        <w:t>0.9909</w:t>
      </w:r>
      <w:r>
        <w:rPr>
          <w:sz w:val="16"/>
        </w:rPr>
        <w:tab/>
      </w:r>
      <w:r>
        <w:rPr>
          <w:spacing w:val="-2"/>
          <w:sz w:val="16"/>
        </w:rPr>
        <w:t>0.9910</w:t>
      </w:r>
    </w:p>
    <w:p w14:paraId="5DBD016D" w14:textId="77777777" w:rsidR="00AA21C5" w:rsidRDefault="00000000">
      <w:pPr>
        <w:tabs>
          <w:tab w:val="left" w:pos="2361"/>
          <w:tab w:val="left" w:pos="3266"/>
        </w:tabs>
        <w:spacing w:line="179" w:lineRule="exact"/>
        <w:ind w:left="1797"/>
        <w:rPr>
          <w:sz w:val="16"/>
        </w:rPr>
      </w:pPr>
      <w:r>
        <w:rPr>
          <w:spacing w:val="-10"/>
          <w:sz w:val="16"/>
        </w:rPr>
        <w:t>4</w:t>
      </w:r>
      <w:r>
        <w:rPr>
          <w:sz w:val="16"/>
        </w:rPr>
        <w:tab/>
      </w:r>
      <w:r>
        <w:rPr>
          <w:spacing w:val="-2"/>
          <w:sz w:val="16"/>
        </w:rPr>
        <w:t>0.9909</w:t>
      </w:r>
      <w:r>
        <w:rPr>
          <w:sz w:val="16"/>
        </w:rPr>
        <w:tab/>
      </w:r>
      <w:r>
        <w:rPr>
          <w:spacing w:val="-2"/>
          <w:sz w:val="16"/>
        </w:rPr>
        <w:t>0.9909</w:t>
      </w:r>
    </w:p>
    <w:p w14:paraId="36ECA65D" w14:textId="77777777" w:rsidR="00AA21C5" w:rsidRDefault="00000000">
      <w:pPr>
        <w:tabs>
          <w:tab w:val="left" w:pos="2361"/>
          <w:tab w:val="left" w:pos="3266"/>
        </w:tabs>
        <w:spacing w:line="182" w:lineRule="exact"/>
        <w:ind w:left="1797"/>
        <w:rPr>
          <w:sz w:val="16"/>
        </w:rPr>
      </w:pPr>
      <w:r>
        <w:rPr>
          <w:spacing w:val="-10"/>
          <w:sz w:val="16"/>
        </w:rPr>
        <w:t>5</w:t>
      </w:r>
      <w:r>
        <w:rPr>
          <w:sz w:val="16"/>
        </w:rPr>
        <w:tab/>
      </w:r>
      <w:r>
        <w:rPr>
          <w:spacing w:val="-2"/>
          <w:sz w:val="16"/>
        </w:rPr>
        <w:t>0.9886</w:t>
      </w:r>
      <w:r>
        <w:rPr>
          <w:sz w:val="16"/>
        </w:rPr>
        <w:tab/>
      </w:r>
      <w:r>
        <w:rPr>
          <w:spacing w:val="-2"/>
          <w:sz w:val="16"/>
        </w:rPr>
        <w:t>0.9886</w:t>
      </w:r>
    </w:p>
    <w:p w14:paraId="2FB7099D" w14:textId="77777777" w:rsidR="00AA21C5" w:rsidRDefault="00AA21C5">
      <w:pPr>
        <w:pStyle w:val="BodyText"/>
        <w:spacing w:before="2"/>
        <w:rPr>
          <w:sz w:val="5"/>
        </w:rPr>
      </w:pPr>
    </w:p>
    <w:p w14:paraId="1BF89EFC" w14:textId="77777777" w:rsidR="00AA21C5" w:rsidRDefault="00000000">
      <w:pPr>
        <w:pStyle w:val="BodyText"/>
        <w:spacing w:line="20" w:lineRule="exact"/>
        <w:ind w:left="153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AD306B5" wp14:editId="1CB5183C">
                <wp:extent cx="1531620" cy="6350"/>
                <wp:effectExtent l="9525" t="0" r="1905" b="317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1620" cy="6350"/>
                          <a:chOff x="0" y="0"/>
                          <a:chExt cx="1531620" cy="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162"/>
                            <a:ext cx="1531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1620">
                                <a:moveTo>
                                  <a:pt x="0" y="0"/>
                                </a:moveTo>
                                <a:lnTo>
                                  <a:pt x="153155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5D4935" id="Group 7" o:spid="_x0000_s1026" style="width:120.6pt;height:.5pt;mso-position-horizontal-relative:char;mso-position-vertical-relative:line" coordsize="1531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">
                <v:shape id="Graphic 8" o:spid="_x0000_s1027" style="position:absolute;top:31;width:15316;height:13;visibility:visible;mso-wrap-style:square;v-text-anchor:top" coordsize="1531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" path="m,l1531556,e" filled="f" strokeweight=".17567mm">
                  <v:path arrowok="t"/>
                </v:shape>
                <w10:anchorlock/>
              </v:group>
            </w:pict>
          </mc:Fallback>
        </mc:AlternateContent>
      </w:r>
    </w:p>
    <w:p w14:paraId="2BF7DFF2" w14:textId="77777777" w:rsidR="00AA21C5" w:rsidRDefault="00000000">
      <w:pPr>
        <w:tabs>
          <w:tab w:val="left" w:pos="2361"/>
          <w:tab w:val="left" w:pos="3266"/>
        </w:tabs>
        <w:spacing w:before="20"/>
        <w:ind w:left="1655"/>
        <w:rPr>
          <w:sz w:val="16"/>
        </w:rPr>
      </w:pPr>
      <w:r>
        <w:rPr>
          <w:spacing w:val="-4"/>
          <w:sz w:val="16"/>
        </w:rPr>
        <w:t>Mean</w:t>
      </w:r>
      <w:r>
        <w:rPr>
          <w:sz w:val="16"/>
        </w:rPr>
        <w:tab/>
      </w:r>
      <w:r>
        <w:rPr>
          <w:spacing w:val="-2"/>
          <w:sz w:val="16"/>
        </w:rPr>
        <w:t>0.9918</w:t>
      </w:r>
      <w:r>
        <w:rPr>
          <w:sz w:val="16"/>
        </w:rPr>
        <w:tab/>
      </w:r>
      <w:r>
        <w:rPr>
          <w:spacing w:val="-2"/>
          <w:sz w:val="16"/>
        </w:rPr>
        <w:t>0.9918</w:t>
      </w:r>
    </w:p>
    <w:p w14:paraId="5F571BCE" w14:textId="77777777" w:rsidR="00AA21C5" w:rsidRDefault="00AA21C5">
      <w:pPr>
        <w:pStyle w:val="BodyText"/>
        <w:spacing w:before="5"/>
        <w:rPr>
          <w:sz w:val="5"/>
        </w:rPr>
      </w:pPr>
    </w:p>
    <w:p w14:paraId="2BD2A652" w14:textId="77777777" w:rsidR="00AA21C5" w:rsidRDefault="00000000">
      <w:pPr>
        <w:pStyle w:val="BodyText"/>
        <w:spacing w:line="20" w:lineRule="exact"/>
        <w:ind w:left="153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A6F7E66" wp14:editId="52510FA1">
                <wp:extent cx="1531620" cy="10160"/>
                <wp:effectExtent l="9525" t="0" r="1905" b="889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1620" cy="10160"/>
                          <a:chOff x="0" y="0"/>
                          <a:chExt cx="1531620" cy="101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5060"/>
                            <a:ext cx="1531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1620">
                                <a:moveTo>
                                  <a:pt x="0" y="0"/>
                                </a:moveTo>
                                <a:lnTo>
                                  <a:pt x="1531556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666FA3" id="Group 9" o:spid="_x0000_s1026" style="width:120.6pt;height:.8pt;mso-position-horizontal-relative:char;mso-position-vertical-relative:line" coordsize="1531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">
                <v:shape id="Graphic 10" o:spid="_x0000_s1027" style="position:absolute;top:50;width:15316;height:13;visibility:visible;mso-wrap-style:square;v-text-anchor:top" coordsize="1531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" path="m,l1531556,e" filled="f" strokeweight=".28114mm">
                  <v:path arrowok="t"/>
                </v:shape>
                <w10:anchorlock/>
              </v:group>
            </w:pict>
          </mc:Fallback>
        </mc:AlternateContent>
      </w:r>
    </w:p>
    <w:p w14:paraId="4B4374A0" w14:textId="77777777" w:rsidR="00AA21C5" w:rsidRDefault="00AA21C5">
      <w:pPr>
        <w:pStyle w:val="BodyText"/>
        <w:spacing w:before="175"/>
        <w:rPr>
          <w:sz w:val="16"/>
        </w:rPr>
      </w:pPr>
    </w:p>
    <w:p w14:paraId="75DDF9FC" w14:textId="77777777" w:rsidR="00AA21C5" w:rsidRDefault="00000000">
      <w:pPr>
        <w:pStyle w:val="ListParagraph"/>
        <w:numPr>
          <w:ilvl w:val="0"/>
          <w:numId w:val="4"/>
        </w:numPr>
        <w:tabs>
          <w:tab w:val="left" w:pos="529"/>
        </w:tabs>
        <w:ind w:left="529" w:hanging="270"/>
        <w:jc w:val="both"/>
        <w:rPr>
          <w:i/>
          <w:sz w:val="20"/>
        </w:rPr>
      </w:pPr>
      <w:bookmarkStart w:id="13" w:name="Confusion_Matrix"/>
      <w:bookmarkEnd w:id="13"/>
      <w:r>
        <w:rPr>
          <w:i/>
          <w:sz w:val="20"/>
        </w:rPr>
        <w:t>Confusion</w:t>
      </w:r>
      <w:r>
        <w:rPr>
          <w:i/>
          <w:spacing w:val="10"/>
          <w:sz w:val="20"/>
        </w:rPr>
        <w:t xml:space="preserve"> </w:t>
      </w:r>
      <w:r>
        <w:rPr>
          <w:i/>
          <w:spacing w:val="-2"/>
          <w:sz w:val="20"/>
        </w:rPr>
        <w:t>Matrix</w:t>
      </w:r>
    </w:p>
    <w:p w14:paraId="5FCC2CE9" w14:textId="77777777" w:rsidR="00AA21C5" w:rsidRDefault="00000000">
      <w:pPr>
        <w:pStyle w:val="BodyText"/>
        <w:spacing w:before="70" w:line="249" w:lineRule="auto"/>
        <w:ind w:left="259" w:firstLine="199"/>
        <w:jc w:val="both"/>
      </w:pPr>
      <w:r>
        <w:t>The confusion matrix highlights model performance across crop classes.</w:t>
      </w:r>
    </w:p>
    <w:p w14:paraId="36E3C3EE" w14:textId="77777777" w:rsidR="00AA21C5" w:rsidRDefault="00000000">
      <w:pPr>
        <w:pStyle w:val="BodyText"/>
        <w:spacing w:before="71" w:line="249" w:lineRule="auto"/>
        <w:ind w:left="199" w:right="257" w:firstLine="199"/>
        <w:jc w:val="both"/>
      </w:pPr>
      <w:r>
        <w:br w:type="column"/>
      </w:r>
      <w:r w:rsidRPr="005873EB">
        <w:rPr>
          <w:highlight w:val="yellow"/>
        </w:rPr>
        <w:t xml:space="preserve">Fig 4 depicts the confusion matrix of the final ensemble model indicating the performance of the model on a per class basis, with class prediction performance </w:t>
      </w:r>
      <w:proofErr w:type="spellStart"/>
      <w:r w:rsidRPr="005873EB">
        <w:rPr>
          <w:highlight w:val="yellow"/>
        </w:rPr>
        <w:t>normalised</w:t>
      </w:r>
      <w:proofErr w:type="spellEnd"/>
      <w:r w:rsidRPr="005873EB">
        <w:rPr>
          <w:highlight w:val="yellow"/>
        </w:rPr>
        <w:t>.</w:t>
      </w:r>
    </w:p>
    <w:p w14:paraId="5AE060C5" w14:textId="77777777" w:rsidR="00AA21C5" w:rsidRDefault="00AA21C5">
      <w:pPr>
        <w:pStyle w:val="BodyText"/>
      </w:pPr>
    </w:p>
    <w:p w14:paraId="6CED4134" w14:textId="77777777" w:rsidR="00AA21C5" w:rsidRDefault="00000000">
      <w:pPr>
        <w:pStyle w:val="BodyText"/>
        <w:spacing w:before="205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0AD18801" wp14:editId="235B5326">
            <wp:simplePos x="0" y="0"/>
            <wp:positionH relativeFrom="page">
              <wp:posOffset>4026427</wp:posOffset>
            </wp:positionH>
            <wp:positionV relativeFrom="paragraph">
              <wp:posOffset>291551</wp:posOffset>
            </wp:positionV>
            <wp:extent cx="3027806" cy="278549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7806" cy="2785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B4759" w14:textId="77777777" w:rsidR="00AA21C5" w:rsidRDefault="00AA21C5">
      <w:pPr>
        <w:pStyle w:val="BodyText"/>
        <w:spacing w:before="93"/>
      </w:pPr>
    </w:p>
    <w:p w14:paraId="311D0B0F" w14:textId="77777777" w:rsidR="00AA21C5" w:rsidRDefault="00000000">
      <w:pPr>
        <w:ind w:left="830"/>
        <w:rPr>
          <w:sz w:val="16"/>
        </w:rPr>
      </w:pPr>
      <w:r>
        <w:rPr>
          <w:sz w:val="16"/>
        </w:rPr>
        <w:t>Fig.</w:t>
      </w:r>
      <w:r>
        <w:rPr>
          <w:spacing w:val="11"/>
          <w:sz w:val="16"/>
        </w:rPr>
        <w:t xml:space="preserve"> </w:t>
      </w:r>
      <w:r>
        <w:rPr>
          <w:sz w:val="16"/>
        </w:rPr>
        <w:t>4.</w:t>
      </w:r>
      <w:r>
        <w:rPr>
          <w:spacing w:val="64"/>
          <w:sz w:val="16"/>
        </w:rPr>
        <w:t xml:space="preserve"> </w:t>
      </w:r>
      <w:r>
        <w:rPr>
          <w:sz w:val="16"/>
        </w:rPr>
        <w:t>Normalized</w:t>
      </w:r>
      <w:r>
        <w:rPr>
          <w:spacing w:val="12"/>
          <w:sz w:val="16"/>
        </w:rPr>
        <w:t xml:space="preserve"> </w:t>
      </w:r>
      <w:r>
        <w:rPr>
          <w:sz w:val="16"/>
        </w:rPr>
        <w:t>Confusion</w:t>
      </w:r>
      <w:r>
        <w:rPr>
          <w:spacing w:val="12"/>
          <w:sz w:val="16"/>
        </w:rPr>
        <w:t xml:space="preserve"> </w:t>
      </w:r>
      <w:r>
        <w:rPr>
          <w:sz w:val="16"/>
        </w:rPr>
        <w:t>Matrix</w:t>
      </w:r>
      <w:r>
        <w:rPr>
          <w:spacing w:val="11"/>
          <w:sz w:val="16"/>
        </w:rPr>
        <w:t xml:space="preserve"> </w:t>
      </w:r>
      <w:r>
        <w:rPr>
          <w:sz w:val="16"/>
        </w:rPr>
        <w:t>of</w:t>
      </w:r>
      <w:r>
        <w:rPr>
          <w:spacing w:val="12"/>
          <w:sz w:val="16"/>
        </w:rPr>
        <w:t xml:space="preserve"> </w:t>
      </w:r>
      <w:r>
        <w:rPr>
          <w:sz w:val="16"/>
        </w:rPr>
        <w:t>Final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Ensemble</w:t>
      </w:r>
    </w:p>
    <w:p w14:paraId="423DFD3D" w14:textId="77777777" w:rsidR="00AA21C5" w:rsidRDefault="00AA21C5">
      <w:pPr>
        <w:pStyle w:val="BodyText"/>
        <w:rPr>
          <w:sz w:val="16"/>
        </w:rPr>
      </w:pPr>
    </w:p>
    <w:p w14:paraId="5F28EF3D" w14:textId="77777777" w:rsidR="00AA21C5" w:rsidRDefault="00AA21C5">
      <w:pPr>
        <w:pStyle w:val="BodyText"/>
        <w:spacing w:before="29"/>
        <w:rPr>
          <w:sz w:val="16"/>
        </w:rPr>
      </w:pPr>
    </w:p>
    <w:p w14:paraId="406EEE72" w14:textId="77777777" w:rsidR="00AA21C5" w:rsidRDefault="00000000">
      <w:pPr>
        <w:pStyle w:val="ListParagraph"/>
        <w:numPr>
          <w:ilvl w:val="0"/>
          <w:numId w:val="4"/>
        </w:numPr>
        <w:tabs>
          <w:tab w:val="left" w:pos="480"/>
        </w:tabs>
        <w:spacing w:before="1"/>
        <w:ind w:left="480" w:hanging="281"/>
        <w:jc w:val="both"/>
        <w:rPr>
          <w:i/>
          <w:sz w:val="20"/>
        </w:rPr>
      </w:pPr>
      <w:bookmarkStart w:id="14" w:name="Visualization_of_Feature_Importance"/>
      <w:bookmarkEnd w:id="14"/>
      <w:r>
        <w:rPr>
          <w:i/>
          <w:sz w:val="20"/>
        </w:rPr>
        <w:t xml:space="preserve">Visualization of Feature </w:t>
      </w:r>
      <w:r>
        <w:rPr>
          <w:i/>
          <w:spacing w:val="-2"/>
          <w:sz w:val="20"/>
        </w:rPr>
        <w:t>Importance</w:t>
      </w:r>
    </w:p>
    <w:p w14:paraId="7ABE6BD8" w14:textId="77777777" w:rsidR="00AA21C5" w:rsidRDefault="00000000">
      <w:pPr>
        <w:pStyle w:val="BodyText"/>
        <w:spacing w:before="74" w:line="249" w:lineRule="auto"/>
        <w:ind w:left="199" w:right="257" w:firstLine="199"/>
        <w:jc w:val="both"/>
      </w:pPr>
      <w:r>
        <w:t>Tree</w:t>
      </w:r>
      <w:r>
        <w:rPr>
          <w:spacing w:val="-2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TabNet</w:t>
      </w:r>
      <w:proofErr w:type="spellEnd"/>
      <w:r>
        <w:rPr>
          <w:spacing w:val="-2"/>
        </w:rPr>
        <w:t xml:space="preserve"> </w:t>
      </w:r>
      <w:r>
        <w:t>consistently</w:t>
      </w:r>
      <w:r>
        <w:rPr>
          <w:spacing w:val="-2"/>
        </w:rPr>
        <w:t xml:space="preserve"> </w:t>
      </w:r>
      <w:r>
        <w:t>highlight</w:t>
      </w:r>
      <w:r>
        <w:rPr>
          <w:spacing w:val="-2"/>
        </w:rPr>
        <w:t xml:space="preserve"> </w:t>
      </w:r>
      <w:r>
        <w:t>N,</w:t>
      </w:r>
      <w:r>
        <w:rPr>
          <w:spacing w:val="-2"/>
        </w:rPr>
        <w:t xml:space="preserve"> </w:t>
      </w:r>
      <w:r>
        <w:t>P,</w:t>
      </w:r>
      <w:r>
        <w:rPr>
          <w:spacing w:val="-2"/>
        </w:rPr>
        <w:t xml:space="preserve"> </w:t>
      </w:r>
      <w:r>
        <w:t>K,</w:t>
      </w:r>
      <w:r>
        <w:rPr>
          <w:spacing w:val="-2"/>
        </w:rPr>
        <w:t xml:space="preserve"> </w:t>
      </w:r>
      <w:r>
        <w:t>and temperature as dominant predictors.</w:t>
      </w:r>
    </w:p>
    <w:p w14:paraId="763C34E7" w14:textId="77777777" w:rsidR="00AA21C5" w:rsidRDefault="00000000">
      <w:pPr>
        <w:pStyle w:val="ListParagraph"/>
        <w:numPr>
          <w:ilvl w:val="0"/>
          <w:numId w:val="4"/>
        </w:numPr>
        <w:tabs>
          <w:tab w:val="left" w:pos="491"/>
        </w:tabs>
        <w:spacing w:before="140"/>
        <w:ind w:left="491" w:hanging="292"/>
        <w:jc w:val="both"/>
        <w:rPr>
          <w:i/>
          <w:sz w:val="20"/>
        </w:rPr>
      </w:pPr>
      <w:bookmarkStart w:id="15" w:name="Overall_Performance_Comparison"/>
      <w:bookmarkEnd w:id="15"/>
      <w:r>
        <w:rPr>
          <w:i/>
          <w:sz w:val="20"/>
        </w:rPr>
        <w:t>Overall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Performance</w:t>
      </w:r>
      <w:r>
        <w:rPr>
          <w:i/>
          <w:spacing w:val="1"/>
          <w:sz w:val="20"/>
        </w:rPr>
        <w:t xml:space="preserve"> </w:t>
      </w:r>
      <w:r>
        <w:rPr>
          <w:i/>
          <w:spacing w:val="-2"/>
          <w:sz w:val="20"/>
        </w:rPr>
        <w:t>Comparison</w:t>
      </w:r>
    </w:p>
    <w:p w14:paraId="7EC6706F" w14:textId="77777777" w:rsidR="00AA21C5" w:rsidRDefault="00000000">
      <w:pPr>
        <w:pStyle w:val="BodyText"/>
        <w:spacing w:before="75" w:line="249" w:lineRule="auto"/>
        <w:ind w:left="199" w:right="257" w:firstLine="199"/>
        <w:jc w:val="both"/>
      </w:pPr>
      <w:r>
        <w:t xml:space="preserve">The stacked ensemble outperforms all individual models and demonstrates strong robustness under noise and weather </w:t>
      </w:r>
      <w:r>
        <w:rPr>
          <w:spacing w:val="-2"/>
        </w:rPr>
        <w:t>variation.</w:t>
      </w:r>
    </w:p>
    <w:p w14:paraId="1DD44F88" w14:textId="77777777" w:rsidR="00AA21C5" w:rsidRDefault="00000000">
      <w:pPr>
        <w:pStyle w:val="BodyText"/>
        <w:spacing w:line="249" w:lineRule="auto"/>
        <w:ind w:left="199" w:right="257" w:firstLine="199"/>
        <w:jc w:val="both"/>
      </w:pPr>
      <w:r w:rsidRPr="005873EB">
        <w:rPr>
          <w:highlight w:val="yellow"/>
        </w:rPr>
        <w:t>In Table IV below is a comparison between the final ensemble model’s configuration and baseline models used for the Model Evaluation.</w:t>
      </w:r>
    </w:p>
    <w:p w14:paraId="74FBDBF6" w14:textId="77777777" w:rsidR="00AA21C5" w:rsidRDefault="00000000">
      <w:pPr>
        <w:spacing w:before="75" w:line="182" w:lineRule="exact"/>
        <w:ind w:right="58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5"/>
          <w:sz w:val="16"/>
        </w:rPr>
        <w:t>IV</w:t>
      </w:r>
    </w:p>
    <w:p w14:paraId="7D32581C" w14:textId="77777777" w:rsidR="00AA21C5" w:rsidRDefault="00000000">
      <w:pPr>
        <w:spacing w:line="182" w:lineRule="exact"/>
        <w:ind w:right="58"/>
        <w:jc w:val="center"/>
        <w:rPr>
          <w:sz w:val="16"/>
        </w:rPr>
      </w:pPr>
      <w:r>
        <w:rPr>
          <w:smallCaps/>
          <w:sz w:val="16"/>
        </w:rPr>
        <w:t>Final</w:t>
      </w:r>
      <w:r>
        <w:rPr>
          <w:smallCaps/>
          <w:spacing w:val="47"/>
          <w:sz w:val="16"/>
        </w:rPr>
        <w:t xml:space="preserve"> </w:t>
      </w:r>
      <w:r>
        <w:rPr>
          <w:smallCaps/>
          <w:sz w:val="16"/>
        </w:rPr>
        <w:t>Performance</w:t>
      </w:r>
      <w:r>
        <w:rPr>
          <w:smallCaps/>
          <w:spacing w:val="48"/>
          <w:sz w:val="16"/>
        </w:rPr>
        <w:t xml:space="preserve"> </w:t>
      </w:r>
      <w:r>
        <w:rPr>
          <w:smallCaps/>
          <w:spacing w:val="-2"/>
          <w:sz w:val="16"/>
        </w:rPr>
        <w:t>Comparison</w:t>
      </w:r>
    </w:p>
    <w:p w14:paraId="0F6B322C" w14:textId="77777777" w:rsidR="00AA21C5" w:rsidRDefault="00000000">
      <w:pPr>
        <w:pStyle w:val="BodyText"/>
        <w:spacing w:before="1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191A8E8" wp14:editId="4C09866D">
                <wp:simplePos x="0" y="0"/>
                <wp:positionH relativeFrom="page">
                  <wp:posOffset>4250702</wp:posOffset>
                </wp:positionH>
                <wp:positionV relativeFrom="paragraph">
                  <wp:posOffset>117353</wp:posOffset>
                </wp:positionV>
                <wp:extent cx="261175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11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11755">
                              <a:moveTo>
                                <a:pt x="0" y="0"/>
                              </a:moveTo>
                              <a:lnTo>
                                <a:pt x="2611272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49A27" id="Graphic 12" o:spid="_x0000_s1026" style="position:absolute;margin-left:334.7pt;margin-top:9.25pt;width:205.6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11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" path="m,l2611272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1E70692D" w14:textId="77777777" w:rsidR="00AA21C5" w:rsidRDefault="00000000">
      <w:pPr>
        <w:tabs>
          <w:tab w:val="left" w:pos="3075"/>
          <w:tab w:val="left" w:pos="3960"/>
        </w:tabs>
        <w:spacing w:before="34"/>
        <w:ind w:left="773"/>
        <w:rPr>
          <w:b/>
          <w:sz w:val="16"/>
        </w:rPr>
      </w:pPr>
      <w:r>
        <w:rPr>
          <w:b/>
          <w:spacing w:val="-2"/>
          <w:sz w:val="16"/>
        </w:rPr>
        <w:t>Model</w:t>
      </w:r>
      <w:r>
        <w:rPr>
          <w:b/>
          <w:sz w:val="16"/>
        </w:rPr>
        <w:tab/>
      </w:r>
      <w:r>
        <w:rPr>
          <w:b/>
          <w:spacing w:val="-2"/>
          <w:sz w:val="16"/>
        </w:rPr>
        <w:t>Accuracy</w:t>
      </w:r>
      <w:r>
        <w:rPr>
          <w:b/>
          <w:sz w:val="16"/>
        </w:rPr>
        <w:tab/>
        <w:t>Macro</w:t>
      </w:r>
      <w:r>
        <w:rPr>
          <w:b/>
          <w:spacing w:val="11"/>
          <w:sz w:val="16"/>
        </w:rPr>
        <w:t xml:space="preserve"> </w:t>
      </w:r>
      <w:r>
        <w:rPr>
          <w:b/>
          <w:spacing w:val="-5"/>
          <w:sz w:val="16"/>
        </w:rPr>
        <w:t>F1</w:t>
      </w:r>
    </w:p>
    <w:p w14:paraId="597F96BF" w14:textId="77777777" w:rsidR="00AA21C5" w:rsidRDefault="00AA21C5">
      <w:pPr>
        <w:pStyle w:val="BodyText"/>
        <w:spacing w:before="2"/>
        <w:rPr>
          <w:b/>
          <w:sz w:val="5"/>
        </w:rPr>
      </w:pPr>
    </w:p>
    <w:p w14:paraId="0EC70E75" w14:textId="77777777" w:rsidR="00AA21C5" w:rsidRDefault="00000000">
      <w:pPr>
        <w:pStyle w:val="BodyText"/>
        <w:spacing w:line="20" w:lineRule="exact"/>
        <w:ind w:left="65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476DBA4" wp14:editId="7ED4F1EC">
                <wp:extent cx="2611755" cy="6350"/>
                <wp:effectExtent l="9525" t="0" r="0" b="3175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11755" cy="6350"/>
                          <a:chOff x="0" y="0"/>
                          <a:chExt cx="2611755" cy="63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3162"/>
                            <a:ext cx="261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1755">
                                <a:moveTo>
                                  <a:pt x="0" y="0"/>
                                </a:moveTo>
                                <a:lnTo>
                                  <a:pt x="2611272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29B73A" id="Group 13" o:spid="_x0000_s1026" style="width:205.65pt;height:.5pt;mso-position-horizontal-relative:char;mso-position-vertical-relative:line" coordsize="2611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">
                <v:shape id="Graphic 14" o:spid="_x0000_s1027" style="position:absolute;top:31;width:26117;height:13;visibility:visible;mso-wrap-style:square;v-text-anchor:top" coordsize="261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" path="m,l2611272,e" filled="f" strokeweight=".17567mm">
                  <v:path arrowok="t"/>
                </v:shape>
                <w10:anchorlock/>
              </v:group>
            </w:pict>
          </mc:Fallback>
        </mc:AlternateContent>
      </w:r>
    </w:p>
    <w:p w14:paraId="058255A8" w14:textId="77777777" w:rsidR="00AA21C5" w:rsidRDefault="00000000">
      <w:pPr>
        <w:tabs>
          <w:tab w:val="left" w:pos="3259"/>
          <w:tab w:val="left" w:pos="4164"/>
        </w:tabs>
        <w:spacing w:before="20" w:line="182" w:lineRule="exact"/>
        <w:ind w:left="773"/>
        <w:rPr>
          <w:sz w:val="16"/>
        </w:rPr>
      </w:pPr>
      <w:r>
        <w:rPr>
          <w:sz w:val="16"/>
        </w:rPr>
        <w:t>Random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Forest</w:t>
      </w:r>
      <w:r>
        <w:rPr>
          <w:sz w:val="16"/>
        </w:rPr>
        <w:tab/>
      </w:r>
      <w:r>
        <w:rPr>
          <w:spacing w:val="-4"/>
          <w:sz w:val="16"/>
        </w:rPr>
        <w:t>1.00</w:t>
      </w:r>
      <w:r>
        <w:rPr>
          <w:sz w:val="16"/>
        </w:rPr>
        <w:tab/>
      </w:r>
      <w:r>
        <w:rPr>
          <w:spacing w:val="-4"/>
          <w:sz w:val="16"/>
        </w:rPr>
        <w:t>1.00</w:t>
      </w:r>
    </w:p>
    <w:p w14:paraId="741CB584" w14:textId="77777777" w:rsidR="00AA21C5" w:rsidRDefault="00000000">
      <w:pPr>
        <w:tabs>
          <w:tab w:val="left" w:pos="3259"/>
          <w:tab w:val="left" w:pos="4164"/>
        </w:tabs>
        <w:spacing w:line="179" w:lineRule="exact"/>
        <w:ind w:left="773"/>
        <w:rPr>
          <w:sz w:val="16"/>
        </w:rPr>
      </w:pPr>
      <w:proofErr w:type="spellStart"/>
      <w:r>
        <w:rPr>
          <w:spacing w:val="-2"/>
          <w:sz w:val="16"/>
        </w:rPr>
        <w:t>XGBoost</w:t>
      </w:r>
      <w:proofErr w:type="spellEnd"/>
      <w:r>
        <w:rPr>
          <w:sz w:val="16"/>
        </w:rPr>
        <w:tab/>
      </w:r>
      <w:r>
        <w:rPr>
          <w:spacing w:val="-4"/>
          <w:sz w:val="16"/>
        </w:rPr>
        <w:t>1.00</w:t>
      </w:r>
      <w:r>
        <w:rPr>
          <w:sz w:val="16"/>
        </w:rPr>
        <w:tab/>
      </w:r>
      <w:r>
        <w:rPr>
          <w:spacing w:val="-4"/>
          <w:sz w:val="16"/>
        </w:rPr>
        <w:t>1.00</w:t>
      </w:r>
    </w:p>
    <w:p w14:paraId="0C6C7E98" w14:textId="77777777" w:rsidR="00AA21C5" w:rsidRDefault="00000000">
      <w:pPr>
        <w:tabs>
          <w:tab w:val="left" w:pos="3259"/>
          <w:tab w:val="left" w:pos="4164"/>
        </w:tabs>
        <w:spacing w:line="179" w:lineRule="exact"/>
        <w:ind w:left="773"/>
        <w:rPr>
          <w:sz w:val="16"/>
        </w:rPr>
      </w:pPr>
      <w:proofErr w:type="spellStart"/>
      <w:r>
        <w:rPr>
          <w:spacing w:val="-2"/>
          <w:sz w:val="16"/>
        </w:rPr>
        <w:t>LightGBM</w:t>
      </w:r>
      <w:proofErr w:type="spellEnd"/>
      <w:r>
        <w:rPr>
          <w:sz w:val="16"/>
        </w:rPr>
        <w:tab/>
      </w:r>
      <w:r>
        <w:rPr>
          <w:spacing w:val="-4"/>
          <w:sz w:val="16"/>
        </w:rPr>
        <w:t>1.00</w:t>
      </w:r>
      <w:r>
        <w:rPr>
          <w:sz w:val="16"/>
        </w:rPr>
        <w:tab/>
      </w:r>
      <w:r>
        <w:rPr>
          <w:spacing w:val="-4"/>
          <w:sz w:val="16"/>
        </w:rPr>
        <w:t>1.00</w:t>
      </w:r>
    </w:p>
    <w:p w14:paraId="39414797" w14:textId="77777777" w:rsidR="00AA21C5" w:rsidRDefault="00000000">
      <w:pPr>
        <w:tabs>
          <w:tab w:val="left" w:pos="3259"/>
          <w:tab w:val="left" w:pos="4164"/>
        </w:tabs>
        <w:spacing w:line="179" w:lineRule="exact"/>
        <w:ind w:left="773"/>
        <w:rPr>
          <w:sz w:val="16"/>
        </w:rPr>
      </w:pPr>
      <w:proofErr w:type="spellStart"/>
      <w:r>
        <w:rPr>
          <w:spacing w:val="-2"/>
          <w:sz w:val="16"/>
        </w:rPr>
        <w:t>CatBoost</w:t>
      </w:r>
      <w:proofErr w:type="spellEnd"/>
      <w:r>
        <w:rPr>
          <w:sz w:val="16"/>
        </w:rPr>
        <w:tab/>
      </w:r>
      <w:r>
        <w:rPr>
          <w:spacing w:val="-4"/>
          <w:sz w:val="16"/>
        </w:rPr>
        <w:t>1.00</w:t>
      </w:r>
      <w:r>
        <w:rPr>
          <w:sz w:val="16"/>
        </w:rPr>
        <w:tab/>
      </w:r>
      <w:r>
        <w:rPr>
          <w:spacing w:val="-4"/>
          <w:sz w:val="16"/>
        </w:rPr>
        <w:t>1.00</w:t>
      </w:r>
    </w:p>
    <w:p w14:paraId="18643271" w14:textId="77777777" w:rsidR="00AA21C5" w:rsidRDefault="00000000">
      <w:pPr>
        <w:tabs>
          <w:tab w:val="left" w:pos="3179"/>
          <w:tab w:val="left" w:pos="4084"/>
        </w:tabs>
        <w:spacing w:line="179" w:lineRule="exact"/>
        <w:ind w:left="773"/>
        <w:rPr>
          <w:sz w:val="16"/>
        </w:rPr>
      </w:pPr>
      <w:proofErr w:type="spellStart"/>
      <w:r>
        <w:rPr>
          <w:spacing w:val="-2"/>
          <w:sz w:val="16"/>
        </w:rPr>
        <w:t>TabNet</w:t>
      </w:r>
      <w:proofErr w:type="spellEnd"/>
      <w:r>
        <w:rPr>
          <w:sz w:val="16"/>
        </w:rPr>
        <w:tab/>
      </w:r>
      <w:r>
        <w:rPr>
          <w:spacing w:val="-2"/>
          <w:sz w:val="16"/>
        </w:rPr>
        <w:t>0.9954</w:t>
      </w:r>
      <w:r>
        <w:rPr>
          <w:sz w:val="16"/>
        </w:rPr>
        <w:tab/>
      </w:r>
      <w:r>
        <w:rPr>
          <w:spacing w:val="-2"/>
          <w:sz w:val="16"/>
        </w:rPr>
        <w:t>0.9954</w:t>
      </w:r>
    </w:p>
    <w:p w14:paraId="56EFD092" w14:textId="77777777" w:rsidR="00AA21C5" w:rsidRDefault="00000000">
      <w:pPr>
        <w:tabs>
          <w:tab w:val="left" w:pos="3179"/>
          <w:tab w:val="left" w:pos="4084"/>
        </w:tabs>
        <w:spacing w:line="182" w:lineRule="exact"/>
        <w:ind w:left="773"/>
        <w:rPr>
          <w:sz w:val="16"/>
        </w:rPr>
      </w:pPr>
      <w:r>
        <w:rPr>
          <w:b/>
          <w:sz w:val="16"/>
        </w:rPr>
        <w:t>Stacked</w:t>
      </w:r>
      <w:r>
        <w:rPr>
          <w:b/>
          <w:spacing w:val="11"/>
          <w:sz w:val="16"/>
        </w:rPr>
        <w:t xml:space="preserve"> </w:t>
      </w:r>
      <w:r>
        <w:rPr>
          <w:b/>
          <w:sz w:val="16"/>
        </w:rPr>
        <w:t>Ensemble</w:t>
      </w:r>
      <w:r>
        <w:rPr>
          <w:b/>
          <w:spacing w:val="12"/>
          <w:sz w:val="16"/>
        </w:rPr>
        <w:t xml:space="preserve"> </w:t>
      </w:r>
      <w:r>
        <w:rPr>
          <w:b/>
          <w:spacing w:val="-2"/>
          <w:sz w:val="16"/>
        </w:rPr>
        <w:t>(Proposed)</w:t>
      </w:r>
      <w:r>
        <w:rPr>
          <w:b/>
          <w:sz w:val="16"/>
        </w:rPr>
        <w:tab/>
      </w:r>
      <w:r>
        <w:rPr>
          <w:spacing w:val="-2"/>
          <w:sz w:val="16"/>
        </w:rPr>
        <w:t>0.9818</w:t>
      </w:r>
      <w:r>
        <w:rPr>
          <w:sz w:val="16"/>
        </w:rPr>
        <w:tab/>
      </w:r>
      <w:r>
        <w:rPr>
          <w:spacing w:val="-2"/>
          <w:sz w:val="16"/>
        </w:rPr>
        <w:t>0.9818</w:t>
      </w:r>
    </w:p>
    <w:p w14:paraId="492161BB" w14:textId="77777777" w:rsidR="00AA21C5" w:rsidRDefault="00AA21C5">
      <w:pPr>
        <w:pStyle w:val="BodyText"/>
        <w:spacing w:before="5"/>
        <w:rPr>
          <w:sz w:val="5"/>
        </w:rPr>
      </w:pPr>
    </w:p>
    <w:p w14:paraId="20AF23F8" w14:textId="77777777" w:rsidR="00AA21C5" w:rsidRDefault="00000000">
      <w:pPr>
        <w:pStyle w:val="BodyText"/>
        <w:spacing w:line="20" w:lineRule="exact"/>
        <w:ind w:left="65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A51F8A6" wp14:editId="45BCD358">
                <wp:extent cx="2611755" cy="10160"/>
                <wp:effectExtent l="9525" t="0" r="0" b="889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11755" cy="10160"/>
                          <a:chOff x="0" y="0"/>
                          <a:chExt cx="2611755" cy="101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5060"/>
                            <a:ext cx="261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1755">
                                <a:moveTo>
                                  <a:pt x="0" y="0"/>
                                </a:moveTo>
                                <a:lnTo>
                                  <a:pt x="2611272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DD1670" id="Group 15" o:spid="_x0000_s1026" style="width:205.65pt;height:.8pt;mso-position-horizontal-relative:char;mso-position-vertical-relative:line" coordsize="26117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">
                <v:shape id="Graphic 16" o:spid="_x0000_s1027" style="position:absolute;top:50;width:26117;height:13;visibility:visible;mso-wrap-style:square;v-text-anchor:top" coordsize="261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" path="m,l2611272,e" filled="f" strokeweight=".28114mm">
                  <v:path arrowok="t"/>
                </v:shape>
                <w10:anchorlock/>
              </v:group>
            </w:pict>
          </mc:Fallback>
        </mc:AlternateContent>
      </w:r>
    </w:p>
    <w:p w14:paraId="7A039D2F" w14:textId="77777777" w:rsidR="00AA21C5" w:rsidRDefault="00AA21C5">
      <w:pPr>
        <w:pStyle w:val="BodyText"/>
        <w:spacing w:before="60"/>
        <w:rPr>
          <w:sz w:val="16"/>
        </w:rPr>
      </w:pPr>
    </w:p>
    <w:p w14:paraId="77B207D6" w14:textId="77777777" w:rsidR="00AA21C5" w:rsidRDefault="00000000">
      <w:pPr>
        <w:pStyle w:val="BodyText"/>
        <w:spacing w:line="249" w:lineRule="auto"/>
        <w:ind w:left="199" w:right="257" w:firstLine="199"/>
        <w:jc w:val="both"/>
      </w:pPr>
      <w:r>
        <w:t>Because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NPK–weather</w:t>
      </w:r>
      <w:r>
        <w:rPr>
          <w:spacing w:val="-9"/>
        </w:rPr>
        <w:t xml:space="preserve"> </w:t>
      </w:r>
      <w:r>
        <w:t>feature</w:t>
      </w:r>
      <w:r>
        <w:rPr>
          <w:spacing w:val="-9"/>
        </w:rPr>
        <w:t xml:space="preserve"> </w:t>
      </w:r>
      <w:r>
        <w:t>space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highly</w:t>
      </w:r>
      <w:r>
        <w:rPr>
          <w:spacing w:val="-9"/>
        </w:rPr>
        <w:t xml:space="preserve"> </w:t>
      </w:r>
      <w:r>
        <w:t xml:space="preserve">separable, as evidenced by each crop class forming distinct clusters, nu- </w:t>
      </w:r>
      <w:proofErr w:type="spellStart"/>
      <w:r>
        <w:t>merous</w:t>
      </w:r>
      <w:proofErr w:type="spellEnd"/>
      <w:r>
        <w:t xml:space="preserve"> tree-based ensemble models achieved a perfect 100% accuracy rating. The fact that independent models exhibited the same performance indicates that no data leakage occurred, rather that there was a strong correlation between features and their</w:t>
      </w:r>
      <w:r>
        <w:rPr>
          <w:spacing w:val="36"/>
        </w:rPr>
        <w:t xml:space="preserve"> </w:t>
      </w:r>
      <w:r>
        <w:t>labels</w:t>
      </w:r>
      <w:r>
        <w:rPr>
          <w:spacing w:val="36"/>
        </w:rPr>
        <w:t xml:space="preserve"> </w:t>
      </w:r>
      <w:r>
        <w:t>within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dataset</w:t>
      </w:r>
      <w:r>
        <w:rPr>
          <w:spacing w:val="37"/>
        </w:rPr>
        <w:t xml:space="preserve"> </w:t>
      </w:r>
      <w:r>
        <w:t>being</w:t>
      </w:r>
      <w:r>
        <w:rPr>
          <w:spacing w:val="36"/>
        </w:rPr>
        <w:t xml:space="preserve"> </w:t>
      </w:r>
      <w:r>
        <w:t>analyzed.</w:t>
      </w:r>
      <w:r>
        <w:rPr>
          <w:spacing w:val="36"/>
        </w:rPr>
        <w:t xml:space="preserve"> </w:t>
      </w:r>
      <w:r>
        <w:rPr>
          <w:spacing w:val="-2"/>
        </w:rPr>
        <w:t>Furthermore,</w:t>
      </w:r>
    </w:p>
    <w:p w14:paraId="03E38F03" w14:textId="77777777" w:rsidR="00AA21C5" w:rsidRDefault="00AA21C5">
      <w:pPr>
        <w:pStyle w:val="BodyText"/>
        <w:spacing w:line="249" w:lineRule="auto"/>
        <w:jc w:val="both"/>
        <w:sectPr w:rsidR="00AA21C5">
          <w:pgSz w:w="12240" w:h="15840"/>
          <w:pgMar w:top="92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4BF219B7" w14:textId="77777777" w:rsidR="00AA21C5" w:rsidRDefault="00000000">
      <w:pPr>
        <w:pStyle w:val="BodyText"/>
        <w:spacing w:before="71" w:line="249" w:lineRule="auto"/>
        <w:ind w:left="259"/>
        <w:jc w:val="both"/>
      </w:pPr>
      <w:proofErr w:type="gramStart"/>
      <w:r>
        <w:lastRenderedPageBreak/>
        <w:t>since</w:t>
      </w:r>
      <w:proofErr w:type="gramEnd"/>
      <w:r>
        <w:t xml:space="preserve"> the </w:t>
      </w:r>
      <w:proofErr w:type="spellStart"/>
      <w:r>
        <w:t>TabNet</w:t>
      </w:r>
      <w:proofErr w:type="spellEnd"/>
      <w:r>
        <w:t xml:space="preserve"> model attained a marginally lower accuracy rating of 99.54%, this adds further support to the notion that perfect accuracy is indicative of certain aspects of a particular dataset and not simply a by-product of overfitting.</w:t>
      </w:r>
    </w:p>
    <w:p w14:paraId="21D16117" w14:textId="77777777" w:rsidR="00AA21C5" w:rsidRDefault="00000000">
      <w:pPr>
        <w:pStyle w:val="ListParagraph"/>
        <w:numPr>
          <w:ilvl w:val="0"/>
          <w:numId w:val="6"/>
        </w:numPr>
        <w:tabs>
          <w:tab w:val="left" w:pos="2333"/>
        </w:tabs>
        <w:spacing w:before="136"/>
        <w:ind w:left="2333" w:hanging="266"/>
        <w:jc w:val="left"/>
        <w:rPr>
          <w:sz w:val="20"/>
        </w:rPr>
      </w:pPr>
      <w:bookmarkStart w:id="16" w:name="Limitations"/>
      <w:bookmarkEnd w:id="16"/>
      <w:r>
        <w:rPr>
          <w:smallCaps/>
          <w:spacing w:val="-2"/>
          <w:sz w:val="20"/>
        </w:rPr>
        <w:t>Limitations</w:t>
      </w:r>
    </w:p>
    <w:p w14:paraId="78868080" w14:textId="77777777" w:rsidR="00AA21C5" w:rsidRDefault="00000000">
      <w:pPr>
        <w:pStyle w:val="BodyText"/>
        <w:spacing w:before="73" w:line="249" w:lineRule="auto"/>
        <w:ind w:left="259" w:firstLine="199"/>
        <w:jc w:val="both"/>
      </w:pPr>
      <w:r>
        <w:t>Although the proposed crop recommendation system demonstrates strong performance and practical applicability, several limitations must be acknowledged to contextualize its real-world deployment and guide future improvements.</w:t>
      </w:r>
    </w:p>
    <w:p w14:paraId="5AFCA3D6" w14:textId="77777777" w:rsidR="00AA21C5" w:rsidRDefault="00000000">
      <w:pPr>
        <w:pStyle w:val="ListParagraph"/>
        <w:numPr>
          <w:ilvl w:val="0"/>
          <w:numId w:val="3"/>
        </w:numPr>
        <w:tabs>
          <w:tab w:val="left" w:pos="529"/>
        </w:tabs>
        <w:spacing w:before="135"/>
        <w:ind w:left="529" w:hanging="270"/>
        <w:jc w:val="both"/>
        <w:rPr>
          <w:i/>
          <w:sz w:val="20"/>
        </w:rPr>
      </w:pPr>
      <w:bookmarkStart w:id="17" w:name="Dependence_on_Limited_Indian_Agricultura"/>
      <w:bookmarkEnd w:id="17"/>
      <w:r>
        <w:rPr>
          <w:i/>
          <w:sz w:val="20"/>
        </w:rPr>
        <w:t>Dependence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on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Limited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Indian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Agricultural</w:t>
      </w:r>
      <w:r>
        <w:rPr>
          <w:i/>
          <w:spacing w:val="11"/>
          <w:sz w:val="20"/>
        </w:rPr>
        <w:t xml:space="preserve"> </w:t>
      </w:r>
      <w:r>
        <w:rPr>
          <w:i/>
          <w:spacing w:val="-4"/>
          <w:sz w:val="20"/>
        </w:rPr>
        <w:t>Data</w:t>
      </w:r>
    </w:p>
    <w:p w14:paraId="292633F7" w14:textId="77777777" w:rsidR="00AA21C5" w:rsidRDefault="00000000">
      <w:pPr>
        <w:pStyle w:val="BodyText"/>
        <w:spacing w:before="73" w:line="249" w:lineRule="auto"/>
        <w:ind w:left="259" w:firstLine="199"/>
        <w:jc w:val="both"/>
      </w:pPr>
      <w:r>
        <w:t>The Indian dataset utilized for this research has a limited number of samples; therefore, it does not represent all the potential types of soils and climate across the country as the amount of variability is unknown. The application of domain adaptation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mitigate</w:t>
      </w:r>
      <w:r>
        <w:rPr>
          <w:spacing w:val="-2"/>
        </w:rPr>
        <w:t xml:space="preserve"> </w:t>
      </w:r>
      <w:r>
        <w:t>poor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lack of distribution matches; however, due to a lack of large-scale soil datasets at the district level, the model is limited in terms of </w:t>
      </w:r>
      <w:proofErr w:type="spellStart"/>
      <w:r>
        <w:t>generalisability</w:t>
      </w:r>
      <w:proofErr w:type="spellEnd"/>
      <w:r>
        <w:t xml:space="preserve"> across geographic areas of India.</w:t>
      </w:r>
    </w:p>
    <w:p w14:paraId="39A461CC" w14:textId="77777777" w:rsidR="00AA21C5" w:rsidRDefault="00000000">
      <w:pPr>
        <w:pStyle w:val="ListParagraph"/>
        <w:numPr>
          <w:ilvl w:val="0"/>
          <w:numId w:val="3"/>
        </w:numPr>
        <w:tabs>
          <w:tab w:val="left" w:pos="529"/>
        </w:tabs>
        <w:spacing w:before="135"/>
        <w:ind w:left="529" w:hanging="270"/>
        <w:jc w:val="both"/>
        <w:rPr>
          <w:i/>
          <w:sz w:val="20"/>
        </w:rPr>
      </w:pPr>
      <w:bookmarkStart w:id="18" w:name="State-Level_Granularity_in_Soil_Health_C"/>
      <w:bookmarkEnd w:id="18"/>
      <w:r>
        <w:rPr>
          <w:i/>
          <w:sz w:val="20"/>
        </w:rPr>
        <w:t>State-Level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Granularity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Soil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Health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Card</w:t>
      </w:r>
      <w:r>
        <w:rPr>
          <w:i/>
          <w:spacing w:val="11"/>
          <w:sz w:val="20"/>
        </w:rPr>
        <w:t xml:space="preserve"> </w:t>
      </w:r>
      <w:r>
        <w:rPr>
          <w:i/>
          <w:spacing w:val="-4"/>
          <w:sz w:val="20"/>
        </w:rPr>
        <w:t>Data</w:t>
      </w:r>
    </w:p>
    <w:p w14:paraId="7248AB7E" w14:textId="77777777" w:rsidR="00AA21C5" w:rsidRDefault="00000000">
      <w:pPr>
        <w:pStyle w:val="BodyText"/>
        <w:spacing w:before="72" w:line="249" w:lineRule="auto"/>
        <w:ind w:left="259" w:firstLine="199"/>
        <w:jc w:val="both"/>
      </w:pPr>
      <w:r>
        <w:t xml:space="preserve">The Soil Health Card (SHC) dataset contains nutrient </w:t>
      </w:r>
      <w:proofErr w:type="spellStart"/>
      <w:r>
        <w:t>infor</w:t>
      </w:r>
      <w:proofErr w:type="spellEnd"/>
      <w:proofErr w:type="gramStart"/>
      <w:r>
        <w:t xml:space="preserve">- </w:t>
      </w:r>
      <w:proofErr w:type="spellStart"/>
      <w:r>
        <w:t>mation</w:t>
      </w:r>
      <w:proofErr w:type="spellEnd"/>
      <w:proofErr w:type="gramEnd"/>
      <w:r>
        <w:t xml:space="preserve"> layered by individual states and does not reflect true nutrient concentrations within a field or district because of</w:t>
      </w:r>
      <w:r>
        <w:rPr>
          <w:spacing w:val="80"/>
        </w:rPr>
        <w:t xml:space="preserve"> </w:t>
      </w:r>
      <w:r>
        <w:t>this aggregated nature. Additionally, nutrient concentrations vary greatly within even smaller sub-regions within states,</w:t>
      </w:r>
      <w:r>
        <w:rPr>
          <w:spacing w:val="40"/>
        </w:rPr>
        <w:t xml:space="preserve"> </w:t>
      </w:r>
      <w:r>
        <w:t xml:space="preserve">thus using state averages will result in </w:t>
      </w:r>
      <w:proofErr w:type="gramStart"/>
      <w:r>
        <w:t>a lower</w:t>
      </w:r>
      <w:proofErr w:type="gramEnd"/>
      <w:r>
        <w:t xml:space="preserve"> precision for predicting the nutrient concentrations present at the regional </w:t>
      </w:r>
      <w:r>
        <w:rPr>
          <w:spacing w:val="-2"/>
        </w:rPr>
        <w:t>level.</w:t>
      </w:r>
    </w:p>
    <w:p w14:paraId="68E7FF8D" w14:textId="77777777" w:rsidR="00AA21C5" w:rsidRDefault="00000000">
      <w:pPr>
        <w:pStyle w:val="ListParagraph"/>
        <w:numPr>
          <w:ilvl w:val="0"/>
          <w:numId w:val="3"/>
        </w:numPr>
        <w:tabs>
          <w:tab w:val="left" w:pos="540"/>
        </w:tabs>
        <w:spacing w:before="135"/>
        <w:ind w:left="540" w:hanging="281"/>
        <w:jc w:val="both"/>
        <w:rPr>
          <w:i/>
          <w:sz w:val="20"/>
        </w:rPr>
      </w:pPr>
      <w:bookmarkStart w:id="19" w:name="Model_Bias_Due_to_Synthetic_Domain_Adapt"/>
      <w:bookmarkEnd w:id="19"/>
      <w:r>
        <w:rPr>
          <w:i/>
          <w:sz w:val="20"/>
        </w:rPr>
        <w:t>Model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Bias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Due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Synthetic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Domain</w:t>
      </w:r>
      <w:r>
        <w:rPr>
          <w:i/>
          <w:spacing w:val="14"/>
          <w:sz w:val="20"/>
        </w:rPr>
        <w:t xml:space="preserve"> </w:t>
      </w:r>
      <w:r>
        <w:rPr>
          <w:i/>
          <w:spacing w:val="-2"/>
          <w:sz w:val="20"/>
        </w:rPr>
        <w:t>Adaptation</w:t>
      </w:r>
    </w:p>
    <w:p w14:paraId="2743AAF4" w14:textId="77777777" w:rsidR="00AA21C5" w:rsidRDefault="00000000">
      <w:pPr>
        <w:pStyle w:val="BodyText"/>
        <w:spacing w:before="73" w:line="249" w:lineRule="auto"/>
        <w:ind w:left="259" w:firstLine="199"/>
        <w:jc w:val="both"/>
      </w:pPr>
      <w:r>
        <w:t>While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approach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mitigate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effects</w:t>
      </w:r>
      <w:r>
        <w:rPr>
          <w:spacing w:val="80"/>
        </w:rPr>
        <w:t xml:space="preserve"> </w:t>
      </w:r>
      <w:r>
        <w:t xml:space="preserve">of Domain Shift, it will not be able to reproduce real-life variances without error. Using artificially generated noise (such as Gaussian) creates new patterns in synthetic data that do not necessarily match those experienced in actual Indian agricultural </w:t>
      </w:r>
      <w:proofErr w:type="gramStart"/>
      <w:r>
        <w:t>situations, and</w:t>
      </w:r>
      <w:proofErr w:type="gramEnd"/>
      <w:r>
        <w:t xml:space="preserve"> thus can introduce a degree of bias into the fine-tuning process.</w:t>
      </w:r>
    </w:p>
    <w:p w14:paraId="6A02073D" w14:textId="77777777" w:rsidR="00AA21C5" w:rsidRDefault="00000000">
      <w:pPr>
        <w:pStyle w:val="ListParagraph"/>
        <w:numPr>
          <w:ilvl w:val="0"/>
          <w:numId w:val="3"/>
        </w:numPr>
        <w:tabs>
          <w:tab w:val="left" w:pos="551"/>
        </w:tabs>
        <w:spacing w:before="135"/>
        <w:ind w:left="551" w:hanging="292"/>
        <w:jc w:val="both"/>
        <w:rPr>
          <w:i/>
          <w:sz w:val="20"/>
        </w:rPr>
      </w:pPr>
      <w:bookmarkStart w:id="20" w:name="Interpretability_Constraints_in_Ensemble"/>
      <w:bookmarkEnd w:id="20"/>
      <w:r>
        <w:rPr>
          <w:i/>
          <w:sz w:val="20"/>
        </w:rPr>
        <w:t>Interpretability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Constraints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Ensemble</w:t>
      </w:r>
      <w:r>
        <w:rPr>
          <w:i/>
          <w:spacing w:val="9"/>
          <w:sz w:val="20"/>
        </w:rPr>
        <w:t xml:space="preserve"> </w:t>
      </w:r>
      <w:r>
        <w:rPr>
          <w:i/>
          <w:spacing w:val="-2"/>
          <w:sz w:val="20"/>
        </w:rPr>
        <w:t>Models</w:t>
      </w:r>
    </w:p>
    <w:p w14:paraId="6ADC9CA1" w14:textId="77777777" w:rsidR="00AA21C5" w:rsidRDefault="00000000">
      <w:pPr>
        <w:pStyle w:val="BodyText"/>
        <w:spacing w:before="73" w:line="249" w:lineRule="auto"/>
        <w:ind w:left="259" w:firstLine="199"/>
        <w:jc w:val="both"/>
      </w:pPr>
      <w:r>
        <w:t>Although</w:t>
      </w:r>
      <w:r>
        <w:rPr>
          <w:spacing w:val="40"/>
        </w:rPr>
        <w:t xml:space="preserve"> </w:t>
      </w:r>
      <w:proofErr w:type="spellStart"/>
      <w:r>
        <w:t>TabNet</w:t>
      </w:r>
      <w:proofErr w:type="spellEnd"/>
      <w:r>
        <w:rPr>
          <w:spacing w:val="40"/>
        </w:rPr>
        <w:t xml:space="preserve"> </w:t>
      </w:r>
      <w:r>
        <w:t>provides</w:t>
      </w:r>
      <w:r>
        <w:rPr>
          <w:spacing w:val="40"/>
        </w:rPr>
        <w:t xml:space="preserve"> </w:t>
      </w:r>
      <w:r>
        <w:t>visualize-able</w:t>
      </w:r>
      <w:r>
        <w:rPr>
          <w:spacing w:val="40"/>
        </w:rPr>
        <w:t xml:space="preserve"> </w:t>
      </w:r>
      <w:r>
        <w:t>attention</w:t>
      </w:r>
      <w:r>
        <w:rPr>
          <w:spacing w:val="40"/>
        </w:rPr>
        <w:t xml:space="preserve"> </w:t>
      </w:r>
      <w:r>
        <w:t xml:space="preserve">mask to Explain the final prediction through Interpretable models, building an ensemble (especially with black-box models) makes it less likely to Interpret the global and local </w:t>
      </w:r>
      <w:proofErr w:type="spellStart"/>
      <w:r>
        <w:t>contribu</w:t>
      </w:r>
      <w:proofErr w:type="spellEnd"/>
      <w:r>
        <w:t xml:space="preserve">- </w:t>
      </w:r>
      <w:proofErr w:type="spellStart"/>
      <w:r>
        <w:t>tions</w:t>
      </w:r>
      <w:proofErr w:type="spellEnd"/>
      <w:r>
        <w:t xml:space="preserve"> of the Features in the final prediction because multiple models are involved.</w:t>
      </w:r>
    </w:p>
    <w:p w14:paraId="2C71B4CA" w14:textId="77777777" w:rsidR="00AA21C5" w:rsidRDefault="00000000">
      <w:pPr>
        <w:pStyle w:val="ListParagraph"/>
        <w:numPr>
          <w:ilvl w:val="0"/>
          <w:numId w:val="3"/>
        </w:numPr>
        <w:tabs>
          <w:tab w:val="left" w:pos="529"/>
        </w:tabs>
        <w:spacing w:before="135"/>
        <w:ind w:left="529" w:hanging="270"/>
        <w:jc w:val="both"/>
        <w:rPr>
          <w:i/>
          <w:sz w:val="20"/>
        </w:rPr>
      </w:pPr>
      <w:bookmarkStart w:id="21" w:name="Deployment_Challenges_in_Low-Connectivit"/>
      <w:bookmarkEnd w:id="21"/>
      <w:r>
        <w:rPr>
          <w:i/>
          <w:sz w:val="20"/>
        </w:rPr>
        <w:t>Deployment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Challenges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Low-Connectivity</w:t>
      </w:r>
      <w:r>
        <w:rPr>
          <w:i/>
          <w:spacing w:val="10"/>
          <w:sz w:val="20"/>
        </w:rPr>
        <w:t xml:space="preserve"> </w:t>
      </w:r>
      <w:r>
        <w:rPr>
          <w:i/>
          <w:spacing w:val="-2"/>
          <w:sz w:val="20"/>
        </w:rPr>
        <w:t>Regions</w:t>
      </w:r>
    </w:p>
    <w:p w14:paraId="21317D3B" w14:textId="77777777" w:rsidR="00AA21C5" w:rsidRDefault="00000000">
      <w:pPr>
        <w:pStyle w:val="BodyText"/>
        <w:spacing w:before="72" w:line="249" w:lineRule="auto"/>
        <w:ind w:left="259" w:firstLine="199"/>
        <w:jc w:val="both"/>
      </w:pPr>
      <w:r>
        <w:t>The system will allow both Mobile and Web Deploy-</w:t>
      </w:r>
      <w:r>
        <w:rPr>
          <w:spacing w:val="80"/>
          <w:w w:val="150"/>
        </w:rPr>
        <w:t xml:space="preserve"> </w:t>
      </w:r>
      <w:proofErr w:type="spellStart"/>
      <w:r>
        <w:t>ment</w:t>
      </w:r>
      <w:proofErr w:type="spellEnd"/>
      <w:r>
        <w:t xml:space="preserve">, however, Real-Time Weather data Retrieval and Model Inference </w:t>
      </w:r>
      <w:proofErr w:type="gramStart"/>
      <w:r>
        <w:t>relies</w:t>
      </w:r>
      <w:proofErr w:type="gramEnd"/>
      <w:r>
        <w:t xml:space="preserve"> on Constantly Stable Internet Connections; Inconsistent Network Coverage will limit the Capability of Dynamic Prediction Access to Certain remote/ rural regions</w:t>
      </w:r>
      <w:r>
        <w:rPr>
          <w:spacing w:val="80"/>
        </w:rPr>
        <w:t xml:space="preserve"> </w:t>
      </w:r>
      <w:r>
        <w:t>of Agriculture in India.</w:t>
      </w:r>
    </w:p>
    <w:p w14:paraId="029DFDBB" w14:textId="77777777" w:rsidR="00AA21C5" w:rsidRDefault="00000000">
      <w:pPr>
        <w:pStyle w:val="BodyText"/>
        <w:spacing w:line="249" w:lineRule="auto"/>
        <w:ind w:left="259" w:firstLine="199"/>
        <w:jc w:val="both"/>
      </w:pPr>
      <w:r>
        <w:t xml:space="preserve">The absence of these </w:t>
      </w:r>
      <w:proofErr w:type="gramStart"/>
      <w:r>
        <w:t>parameters</w:t>
      </w:r>
      <w:proofErr w:type="gramEnd"/>
      <w:r>
        <w:t xml:space="preserve"> places inherent limits on predictive accuracy.</w:t>
      </w:r>
    </w:p>
    <w:p w14:paraId="021B9261" w14:textId="77777777" w:rsidR="00AA21C5" w:rsidRDefault="00000000">
      <w:pPr>
        <w:pStyle w:val="BodyText"/>
        <w:spacing w:before="71" w:line="249" w:lineRule="auto"/>
        <w:ind w:left="199" w:right="257" w:firstLine="199"/>
        <w:jc w:val="both"/>
      </w:pPr>
      <w:r>
        <w:br w:type="column"/>
      </w:r>
      <w:r>
        <w:t>The overall capability of this delivery feature to provide baseline performance is outstanding and represents a major progression beyond the crop recommendation processes of previous</w:t>
      </w:r>
      <w:r>
        <w:rPr>
          <w:spacing w:val="-3"/>
        </w:rPr>
        <w:t xml:space="preserve"> </w:t>
      </w:r>
      <w:r>
        <w:t>systems.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highlight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 expand the examples and depth of context used in modeling</w:t>
      </w:r>
      <w:r>
        <w:rPr>
          <w:spacing w:val="80"/>
        </w:rPr>
        <w:t xml:space="preserve"> </w:t>
      </w:r>
      <w:r>
        <w:t>as well as develop better delivery models.</w:t>
      </w:r>
    </w:p>
    <w:p w14:paraId="76CB437E" w14:textId="77777777" w:rsidR="00AA21C5" w:rsidRDefault="00000000">
      <w:pPr>
        <w:pStyle w:val="ListParagraph"/>
        <w:numPr>
          <w:ilvl w:val="0"/>
          <w:numId w:val="6"/>
        </w:numPr>
        <w:tabs>
          <w:tab w:val="left" w:pos="2227"/>
        </w:tabs>
        <w:spacing w:before="151"/>
        <w:ind w:left="2227" w:hanging="367"/>
        <w:jc w:val="left"/>
        <w:rPr>
          <w:sz w:val="20"/>
        </w:rPr>
      </w:pPr>
      <w:bookmarkStart w:id="22" w:name="Future_Scope"/>
      <w:bookmarkEnd w:id="22"/>
      <w:r>
        <w:rPr>
          <w:smallCaps/>
          <w:sz w:val="20"/>
        </w:rPr>
        <w:t>Future</w:t>
      </w:r>
      <w:r>
        <w:rPr>
          <w:smallCaps/>
          <w:spacing w:val="57"/>
          <w:sz w:val="20"/>
        </w:rPr>
        <w:t xml:space="preserve"> </w:t>
      </w:r>
      <w:r>
        <w:rPr>
          <w:smallCaps/>
          <w:spacing w:val="-2"/>
          <w:sz w:val="20"/>
        </w:rPr>
        <w:t>Scope</w:t>
      </w:r>
    </w:p>
    <w:p w14:paraId="6EE928B6" w14:textId="77777777" w:rsidR="00AA21C5" w:rsidRDefault="00000000">
      <w:pPr>
        <w:pStyle w:val="BodyText"/>
        <w:spacing w:before="83" w:line="249" w:lineRule="auto"/>
        <w:ind w:left="199" w:right="257" w:firstLine="199"/>
        <w:jc w:val="both"/>
      </w:pPr>
      <w:r>
        <w:t>The proposed crop recommendation system has excellent promise for creating real solutions for farmers, however there is potential to create a far greater impact, and to allow for the extension of that system at scale and with flexibility across a broad</w:t>
      </w:r>
      <w:r>
        <w:rPr>
          <w:spacing w:val="8"/>
        </w:rPr>
        <w:t xml:space="preserve"> </w:t>
      </w:r>
      <w:r>
        <w:t>range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farmer</w:t>
      </w:r>
      <w:r>
        <w:rPr>
          <w:spacing w:val="8"/>
        </w:rPr>
        <w:t xml:space="preserve"> </w:t>
      </w:r>
      <w:r>
        <w:t>types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farming</w:t>
      </w:r>
      <w:r>
        <w:rPr>
          <w:spacing w:val="8"/>
        </w:rPr>
        <w:t xml:space="preserve"> </w:t>
      </w:r>
      <w:r>
        <w:t>ecosystems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rPr>
          <w:spacing w:val="-2"/>
        </w:rPr>
        <w:t>India.</w:t>
      </w:r>
    </w:p>
    <w:p w14:paraId="01CBAEB4" w14:textId="77777777" w:rsidR="00AA21C5" w:rsidRDefault="00000000">
      <w:pPr>
        <w:pStyle w:val="ListParagraph"/>
        <w:numPr>
          <w:ilvl w:val="0"/>
          <w:numId w:val="2"/>
        </w:numPr>
        <w:tabs>
          <w:tab w:val="left" w:pos="469"/>
        </w:tabs>
        <w:spacing w:before="151"/>
        <w:ind w:left="469" w:hanging="270"/>
        <w:jc w:val="both"/>
        <w:rPr>
          <w:i/>
          <w:sz w:val="20"/>
        </w:rPr>
      </w:pPr>
      <w:bookmarkStart w:id="23" w:name="Integration_of_Satellite_and_Remote_Sens"/>
      <w:bookmarkEnd w:id="23"/>
      <w:r>
        <w:rPr>
          <w:i/>
          <w:sz w:val="20"/>
        </w:rPr>
        <w:t>Integration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Satellite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Remote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Sensing</w:t>
      </w:r>
      <w:r>
        <w:rPr>
          <w:i/>
          <w:spacing w:val="12"/>
          <w:sz w:val="20"/>
        </w:rPr>
        <w:t xml:space="preserve"> </w:t>
      </w:r>
      <w:r>
        <w:rPr>
          <w:i/>
          <w:spacing w:val="-4"/>
          <w:sz w:val="20"/>
        </w:rPr>
        <w:t>Data</w:t>
      </w:r>
    </w:p>
    <w:p w14:paraId="7DF9E81C" w14:textId="77777777" w:rsidR="00AA21C5" w:rsidRDefault="00000000">
      <w:pPr>
        <w:pStyle w:val="BodyText"/>
        <w:spacing w:before="79" w:line="249" w:lineRule="auto"/>
        <w:ind w:left="199" w:right="257" w:firstLine="199"/>
        <w:jc w:val="both"/>
      </w:pP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generations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include satellite-based</w:t>
      </w:r>
      <w:r>
        <w:rPr>
          <w:spacing w:val="-9"/>
        </w:rPr>
        <w:t xml:space="preserve"> </w:t>
      </w:r>
      <w:r>
        <w:t>vegetation</w:t>
      </w:r>
      <w:r>
        <w:rPr>
          <w:spacing w:val="-9"/>
        </w:rPr>
        <w:t xml:space="preserve"> </w:t>
      </w:r>
      <w:r>
        <w:t>indices</w:t>
      </w:r>
      <w:r>
        <w:rPr>
          <w:spacing w:val="-9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>NDVI,</w:t>
      </w:r>
      <w:r>
        <w:rPr>
          <w:spacing w:val="-9"/>
        </w:rPr>
        <w:t xml:space="preserve"> </w:t>
      </w:r>
      <w:r>
        <w:t>EVI),</w:t>
      </w:r>
      <w:r>
        <w:rPr>
          <w:spacing w:val="-9"/>
        </w:rPr>
        <w:t xml:space="preserve"> </w:t>
      </w:r>
      <w:r>
        <w:t>soil</w:t>
      </w:r>
      <w:r>
        <w:rPr>
          <w:spacing w:val="-9"/>
        </w:rPr>
        <w:t xml:space="preserve"> </w:t>
      </w:r>
      <w:proofErr w:type="spellStart"/>
      <w:r>
        <w:t>mois</w:t>
      </w:r>
      <w:proofErr w:type="spellEnd"/>
      <w:proofErr w:type="gramStart"/>
      <w:r>
        <w:t xml:space="preserve">- </w:t>
      </w:r>
      <w:proofErr w:type="spellStart"/>
      <w:r>
        <w:t>ture</w:t>
      </w:r>
      <w:proofErr w:type="spellEnd"/>
      <w:proofErr w:type="gramEnd"/>
      <w:r>
        <w:t xml:space="preserve"> estimates, surface temperature, and evapotranspiration, which</w:t>
      </w:r>
      <w:r>
        <w:rPr>
          <w:spacing w:val="-11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achieved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collected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proofErr w:type="gramStart"/>
      <w:r>
        <w:t>the</w:t>
      </w:r>
      <w:r>
        <w:rPr>
          <w:spacing w:val="-11"/>
        </w:rPr>
        <w:t xml:space="preserve"> </w:t>
      </w:r>
      <w:r>
        <w:t>Sentinel</w:t>
      </w:r>
      <w:proofErr w:type="gramEnd"/>
      <w:r>
        <w:t xml:space="preserve">-2, Landsat-8 and MODIS (Moderate Resolution Imaging Spec- </w:t>
      </w:r>
      <w:proofErr w:type="spellStart"/>
      <w:r>
        <w:t>troradiometer</w:t>
      </w:r>
      <w:proofErr w:type="spellEnd"/>
      <w:r>
        <w:t>) satellite platforms. This additional information will allow more accurate assessment of the suitability of crops and provide higher resolution spatial-temporal environmental data. Remote Sensing-based Climate Assessment has already been</w:t>
      </w:r>
      <w:r>
        <w:rPr>
          <w:spacing w:val="-1"/>
        </w:rPr>
        <w:t xml:space="preserve"> </w:t>
      </w:r>
      <w:r>
        <w:t>proven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Regional</w:t>
      </w:r>
      <w:r>
        <w:rPr>
          <w:spacing w:val="-1"/>
        </w:rPr>
        <w:t xml:space="preserve"> </w:t>
      </w:r>
      <w:r>
        <w:t>Crop</w:t>
      </w:r>
      <w:r>
        <w:rPr>
          <w:spacing w:val="-1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 xml:space="preserve">by providing reliable predictions as to what will grow where and when, in addition to evaluating crop productivity over time and identifying possible yield-limiting factors. </w:t>
      </w:r>
      <w:hyperlink w:anchor="_bookmark10" w:history="1">
        <w:r>
          <w:t>[17],</w:t>
        </w:r>
      </w:hyperlink>
      <w:r>
        <w:t xml:space="preserve"> </w:t>
      </w:r>
      <w:hyperlink w:anchor="_bookmark11" w:history="1">
        <w:r>
          <w:t>[18].</w:t>
        </w:r>
      </w:hyperlink>
    </w:p>
    <w:p w14:paraId="774A6744" w14:textId="77777777" w:rsidR="00AA21C5" w:rsidRDefault="00000000">
      <w:pPr>
        <w:pStyle w:val="ListParagraph"/>
        <w:numPr>
          <w:ilvl w:val="0"/>
          <w:numId w:val="2"/>
        </w:numPr>
        <w:tabs>
          <w:tab w:val="left" w:pos="469"/>
        </w:tabs>
        <w:spacing w:before="150"/>
        <w:ind w:left="469" w:hanging="270"/>
        <w:jc w:val="both"/>
        <w:rPr>
          <w:i/>
          <w:sz w:val="20"/>
        </w:rPr>
      </w:pPr>
      <w:bookmarkStart w:id="24" w:name="Fertilizer_Recommendation_and_Nutrient_O"/>
      <w:bookmarkEnd w:id="24"/>
      <w:r>
        <w:rPr>
          <w:i/>
          <w:sz w:val="20"/>
        </w:rPr>
        <w:t>Fertilizer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Recommendation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Nutrient</w:t>
      </w:r>
      <w:r>
        <w:rPr>
          <w:i/>
          <w:spacing w:val="7"/>
          <w:sz w:val="20"/>
        </w:rPr>
        <w:t xml:space="preserve"> </w:t>
      </w:r>
      <w:r>
        <w:rPr>
          <w:i/>
          <w:spacing w:val="-2"/>
          <w:sz w:val="20"/>
        </w:rPr>
        <w:t>Optimization</w:t>
      </w:r>
    </w:p>
    <w:p w14:paraId="7C689E99" w14:textId="77777777" w:rsidR="00AA21C5" w:rsidRDefault="00000000">
      <w:pPr>
        <w:pStyle w:val="BodyText"/>
        <w:spacing w:before="78" w:line="249" w:lineRule="auto"/>
        <w:ind w:left="199" w:right="257" w:firstLine="199"/>
        <w:jc w:val="both"/>
      </w:pPr>
      <w:r>
        <w:t xml:space="preserve">In addition to crop selection, fertilizer dosage </w:t>
      </w:r>
      <w:proofErr w:type="spellStart"/>
      <w:r>
        <w:t>recommen</w:t>
      </w:r>
      <w:proofErr w:type="spellEnd"/>
      <w:r>
        <w:t>- dations can be provided by integrating SHC micronutrient datasets and decision support agronomic rules. Multi-task learning models can be developed to predict:</w:t>
      </w:r>
    </w:p>
    <w:p w14:paraId="5499605F" w14:textId="77777777" w:rsidR="00AA21C5" w:rsidRDefault="00000000">
      <w:pPr>
        <w:pStyle w:val="ListParagraph"/>
        <w:numPr>
          <w:ilvl w:val="1"/>
          <w:numId w:val="2"/>
        </w:numPr>
        <w:tabs>
          <w:tab w:val="left" w:pos="598"/>
        </w:tabs>
        <w:spacing w:before="44"/>
        <w:ind w:left="598" w:hanging="200"/>
        <w:jc w:val="left"/>
        <w:rPr>
          <w:sz w:val="20"/>
        </w:rPr>
      </w:pPr>
      <w:r>
        <w:rPr>
          <w:sz w:val="20"/>
        </w:rPr>
        <w:t>Optimal</w:t>
      </w:r>
      <w:r>
        <w:rPr>
          <w:spacing w:val="12"/>
          <w:sz w:val="20"/>
        </w:rPr>
        <w:t xml:space="preserve"> </w:t>
      </w:r>
      <w:r>
        <w:rPr>
          <w:sz w:val="20"/>
        </w:rPr>
        <w:t>N–P–K</w:t>
      </w:r>
      <w:r>
        <w:rPr>
          <w:spacing w:val="13"/>
          <w:sz w:val="20"/>
        </w:rPr>
        <w:t xml:space="preserve"> </w:t>
      </w:r>
      <w:r>
        <w:rPr>
          <w:sz w:val="20"/>
        </w:rPr>
        <w:t>fertilizer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requirements</w:t>
      </w:r>
    </w:p>
    <w:p w14:paraId="1B13020B" w14:textId="77777777" w:rsidR="00AA21C5" w:rsidRDefault="00000000">
      <w:pPr>
        <w:pStyle w:val="ListParagraph"/>
        <w:numPr>
          <w:ilvl w:val="1"/>
          <w:numId w:val="2"/>
        </w:numPr>
        <w:tabs>
          <w:tab w:val="left" w:pos="598"/>
        </w:tabs>
        <w:spacing w:before="9"/>
        <w:ind w:left="598" w:hanging="200"/>
        <w:jc w:val="left"/>
        <w:rPr>
          <w:sz w:val="20"/>
        </w:rPr>
      </w:pPr>
      <w:r>
        <w:rPr>
          <w:sz w:val="20"/>
        </w:rPr>
        <w:t>Organic</w:t>
      </w:r>
      <w:r>
        <w:rPr>
          <w:spacing w:val="11"/>
          <w:sz w:val="20"/>
        </w:rPr>
        <w:t xml:space="preserve"> </w:t>
      </w:r>
      <w:r>
        <w:rPr>
          <w:sz w:val="20"/>
        </w:rPr>
        <w:t>matter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micronutrient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supplementation</w:t>
      </w:r>
    </w:p>
    <w:p w14:paraId="43421831" w14:textId="77777777" w:rsidR="00AA21C5" w:rsidRDefault="00000000">
      <w:pPr>
        <w:pStyle w:val="ListParagraph"/>
        <w:numPr>
          <w:ilvl w:val="1"/>
          <w:numId w:val="2"/>
        </w:numPr>
        <w:tabs>
          <w:tab w:val="left" w:pos="598"/>
        </w:tabs>
        <w:spacing w:before="9"/>
        <w:ind w:left="598" w:hanging="200"/>
        <w:jc w:val="left"/>
        <w:rPr>
          <w:sz w:val="20"/>
        </w:rPr>
      </w:pPr>
      <w:r>
        <w:rPr>
          <w:sz w:val="20"/>
        </w:rPr>
        <w:t>Soil</w:t>
      </w:r>
      <w:r>
        <w:rPr>
          <w:spacing w:val="13"/>
          <w:sz w:val="20"/>
        </w:rPr>
        <w:t xml:space="preserve"> </w:t>
      </w:r>
      <w:r>
        <w:rPr>
          <w:sz w:val="20"/>
        </w:rPr>
        <w:t>amendment</w:t>
      </w:r>
      <w:r>
        <w:rPr>
          <w:spacing w:val="13"/>
          <w:sz w:val="20"/>
        </w:rPr>
        <w:t xml:space="preserve"> </w:t>
      </w:r>
      <w:r>
        <w:rPr>
          <w:sz w:val="20"/>
        </w:rPr>
        <w:t>strategies</w:t>
      </w:r>
      <w:r>
        <w:rPr>
          <w:spacing w:val="14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pH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correction</w:t>
      </w:r>
    </w:p>
    <w:p w14:paraId="59A6F27B" w14:textId="77777777" w:rsidR="00AA21C5" w:rsidRDefault="00000000">
      <w:pPr>
        <w:pStyle w:val="BodyText"/>
        <w:spacing w:before="53" w:line="249" w:lineRule="auto"/>
        <w:ind w:left="199"/>
      </w:pPr>
      <w:r>
        <w:t>This</w:t>
      </w:r>
      <w:r>
        <w:rPr>
          <w:spacing w:val="27"/>
        </w:rPr>
        <w:t xml:space="preserve"> </w:t>
      </w:r>
      <w:r>
        <w:t>extension</w:t>
      </w:r>
      <w:r>
        <w:rPr>
          <w:spacing w:val="27"/>
        </w:rPr>
        <w:t xml:space="preserve"> </w:t>
      </w:r>
      <w:r>
        <w:t>can</w:t>
      </w:r>
      <w:r>
        <w:rPr>
          <w:spacing w:val="27"/>
        </w:rPr>
        <w:t xml:space="preserve"> </w:t>
      </w:r>
      <w:r>
        <w:t>help</w:t>
      </w:r>
      <w:r>
        <w:rPr>
          <w:spacing w:val="27"/>
        </w:rPr>
        <w:t xml:space="preserve"> </w:t>
      </w:r>
      <w:r>
        <w:t>farmers</w:t>
      </w:r>
      <w:r>
        <w:rPr>
          <w:spacing w:val="27"/>
        </w:rPr>
        <w:t xml:space="preserve"> </w:t>
      </w:r>
      <w:r>
        <w:t>minimize</w:t>
      </w:r>
      <w:r>
        <w:rPr>
          <w:spacing w:val="27"/>
        </w:rPr>
        <w:t xml:space="preserve"> </w:t>
      </w:r>
      <w:r>
        <w:t>input</w:t>
      </w:r>
      <w:r>
        <w:rPr>
          <w:spacing w:val="27"/>
        </w:rPr>
        <w:t xml:space="preserve"> </w:t>
      </w:r>
      <w:r>
        <w:t>costs</w:t>
      </w:r>
      <w:r>
        <w:rPr>
          <w:spacing w:val="27"/>
        </w:rPr>
        <w:t xml:space="preserve"> </w:t>
      </w:r>
      <w:r>
        <w:t>while improving yield and soil health.</w:t>
      </w:r>
    </w:p>
    <w:p w14:paraId="74B13AFD" w14:textId="77777777" w:rsidR="00AA21C5" w:rsidRDefault="00000000">
      <w:pPr>
        <w:pStyle w:val="ListParagraph"/>
        <w:numPr>
          <w:ilvl w:val="0"/>
          <w:numId w:val="2"/>
        </w:numPr>
        <w:tabs>
          <w:tab w:val="left" w:pos="480"/>
        </w:tabs>
        <w:spacing w:before="151"/>
        <w:ind w:left="480" w:hanging="281"/>
        <w:jc w:val="both"/>
        <w:rPr>
          <w:i/>
          <w:sz w:val="20"/>
        </w:rPr>
      </w:pPr>
      <w:bookmarkStart w:id="25" w:name="Geo-Spatial_and_Region-Specific_Fine-Tun"/>
      <w:bookmarkEnd w:id="25"/>
      <w:r>
        <w:rPr>
          <w:i/>
          <w:sz w:val="20"/>
        </w:rPr>
        <w:t>Geo-Spatial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and Region-Specific Fine-</w:t>
      </w:r>
      <w:r>
        <w:rPr>
          <w:i/>
          <w:spacing w:val="-2"/>
          <w:sz w:val="20"/>
        </w:rPr>
        <w:t>Tuning</w:t>
      </w:r>
    </w:p>
    <w:p w14:paraId="4E30E1BD" w14:textId="77777777" w:rsidR="00AA21C5" w:rsidRDefault="00000000">
      <w:pPr>
        <w:pStyle w:val="BodyText"/>
        <w:spacing w:before="79" w:line="249" w:lineRule="auto"/>
        <w:ind w:left="199" w:right="257" w:firstLine="199"/>
        <w:jc w:val="both"/>
      </w:pPr>
      <w:r>
        <w:t xml:space="preserve">While the system currently utilizes weather API and SHC data for regional awareness, the addition of district soil sampling data, </w:t>
      </w:r>
      <w:proofErr w:type="spellStart"/>
      <w:r>
        <w:t>agro</w:t>
      </w:r>
      <w:proofErr w:type="spellEnd"/>
      <w:r>
        <w:t>-climatic zone classification, and spatial clustering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future</w:t>
      </w:r>
      <w:r>
        <w:rPr>
          <w:spacing w:val="-10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t>could</w:t>
      </w:r>
      <w:r>
        <w:rPr>
          <w:spacing w:val="-10"/>
        </w:rPr>
        <w:t xml:space="preserve"> </w:t>
      </w:r>
      <w:r>
        <w:t>enable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development of very localized crop recommendation models. As well, transfer learning could be applied independently to various regions and/or states.</w:t>
      </w:r>
    </w:p>
    <w:p w14:paraId="4450E3CE" w14:textId="77777777" w:rsidR="00AA21C5" w:rsidRDefault="00000000">
      <w:pPr>
        <w:pStyle w:val="ListParagraph"/>
        <w:numPr>
          <w:ilvl w:val="0"/>
          <w:numId w:val="2"/>
        </w:numPr>
        <w:tabs>
          <w:tab w:val="left" w:pos="491"/>
        </w:tabs>
        <w:spacing w:before="150"/>
        <w:ind w:left="491" w:hanging="292"/>
        <w:jc w:val="both"/>
        <w:rPr>
          <w:i/>
          <w:sz w:val="20"/>
        </w:rPr>
      </w:pPr>
      <w:bookmarkStart w:id="26" w:name="Government_and_Agricultural_Agency_Integ"/>
      <w:bookmarkEnd w:id="26"/>
      <w:r>
        <w:rPr>
          <w:i/>
          <w:sz w:val="20"/>
        </w:rPr>
        <w:t>Government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Agricultural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Agency</w:t>
      </w:r>
      <w:r>
        <w:rPr>
          <w:i/>
          <w:spacing w:val="10"/>
          <w:sz w:val="20"/>
        </w:rPr>
        <w:t xml:space="preserve"> </w:t>
      </w:r>
      <w:r>
        <w:rPr>
          <w:i/>
          <w:spacing w:val="-2"/>
          <w:sz w:val="20"/>
        </w:rPr>
        <w:t>Integration</w:t>
      </w:r>
    </w:p>
    <w:p w14:paraId="6E402F00" w14:textId="77777777" w:rsidR="00AA21C5" w:rsidRDefault="00000000">
      <w:pPr>
        <w:pStyle w:val="BodyText"/>
        <w:spacing w:before="79" w:line="249" w:lineRule="auto"/>
        <w:ind w:left="199" w:right="257" w:firstLine="199"/>
        <w:jc w:val="both"/>
      </w:pPr>
      <w:r>
        <w:t xml:space="preserve">The Digitization of Agriculture System, along with several other initiatives, can be incorporated into Digital Agriculture Initiatives e.g., (DigiTech, DISS, Khushal Kisan) via Govern- </w:t>
      </w:r>
      <w:proofErr w:type="spellStart"/>
      <w:r>
        <w:t>ment</w:t>
      </w:r>
      <w:proofErr w:type="spellEnd"/>
      <w:r>
        <w:rPr>
          <w:spacing w:val="38"/>
        </w:rPr>
        <w:t xml:space="preserve"> </w:t>
      </w:r>
      <w:r>
        <w:t>support,</w:t>
      </w:r>
      <w:r>
        <w:rPr>
          <w:spacing w:val="38"/>
        </w:rPr>
        <w:t xml:space="preserve"> </w:t>
      </w:r>
      <w:r>
        <w:t>which</w:t>
      </w:r>
      <w:r>
        <w:rPr>
          <w:spacing w:val="38"/>
        </w:rPr>
        <w:t xml:space="preserve"> </w:t>
      </w:r>
      <w:r>
        <w:t>will</w:t>
      </w:r>
      <w:r>
        <w:rPr>
          <w:spacing w:val="38"/>
        </w:rPr>
        <w:t xml:space="preserve"> </w:t>
      </w:r>
      <w:r>
        <w:t>allow</w:t>
      </w:r>
      <w:r>
        <w:rPr>
          <w:spacing w:val="38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national</w:t>
      </w:r>
      <w:r>
        <w:rPr>
          <w:spacing w:val="38"/>
        </w:rPr>
        <w:t xml:space="preserve"> </w:t>
      </w:r>
      <w:r>
        <w:t>scaling</w:t>
      </w:r>
      <w:r>
        <w:rPr>
          <w:spacing w:val="38"/>
        </w:rPr>
        <w:t xml:space="preserve"> </w:t>
      </w:r>
      <w:r>
        <w:t>up of this tool as well as the establishment of a single national database for both Soil fertility and Crop Suitability.</w:t>
      </w:r>
    </w:p>
    <w:p w14:paraId="2F57F2AF" w14:textId="77777777" w:rsidR="00AA21C5" w:rsidRDefault="00AA21C5">
      <w:pPr>
        <w:pStyle w:val="BodyText"/>
        <w:spacing w:line="249" w:lineRule="auto"/>
        <w:jc w:val="both"/>
        <w:sectPr w:rsidR="00AA21C5">
          <w:pgSz w:w="12240" w:h="15840"/>
          <w:pgMar w:top="92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5C05FBC3" w14:textId="77777777" w:rsidR="00AA21C5" w:rsidRDefault="00000000">
      <w:pPr>
        <w:pStyle w:val="ListParagraph"/>
        <w:numPr>
          <w:ilvl w:val="0"/>
          <w:numId w:val="2"/>
        </w:numPr>
        <w:tabs>
          <w:tab w:val="left" w:pos="529"/>
        </w:tabs>
        <w:spacing w:before="71"/>
        <w:ind w:left="529" w:hanging="270"/>
        <w:jc w:val="both"/>
        <w:rPr>
          <w:i/>
          <w:sz w:val="20"/>
        </w:rPr>
      </w:pPr>
      <w:bookmarkStart w:id="27" w:name="Large-Scale_Model_Training_and_Cloud_Dep"/>
      <w:bookmarkEnd w:id="27"/>
      <w:r>
        <w:rPr>
          <w:i/>
          <w:sz w:val="20"/>
        </w:rPr>
        <w:lastRenderedPageBreak/>
        <w:t>Large-Scale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Model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Training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Cloud</w:t>
      </w:r>
      <w:r>
        <w:rPr>
          <w:i/>
          <w:spacing w:val="9"/>
          <w:sz w:val="20"/>
        </w:rPr>
        <w:t xml:space="preserve"> </w:t>
      </w:r>
      <w:r>
        <w:rPr>
          <w:i/>
          <w:spacing w:val="-2"/>
          <w:sz w:val="20"/>
        </w:rPr>
        <w:t>Deployment</w:t>
      </w:r>
    </w:p>
    <w:p w14:paraId="6C986006" w14:textId="77777777" w:rsidR="00AA21C5" w:rsidRDefault="00000000">
      <w:pPr>
        <w:pStyle w:val="BodyText"/>
        <w:spacing w:before="70" w:line="249" w:lineRule="auto"/>
        <w:ind w:left="259" w:firstLine="199"/>
        <w:jc w:val="both"/>
      </w:pPr>
      <w:r>
        <w:t xml:space="preserve">Distributed Computing (e.g., Google TPU, AWS Sage- maker, etc.) In </w:t>
      </w:r>
      <w:proofErr w:type="gramStart"/>
      <w:r>
        <w:t>the Cloud</w:t>
      </w:r>
      <w:proofErr w:type="gramEnd"/>
      <w:r>
        <w:t xml:space="preserve">, distributed computing (e.g., Google TPU, AWS </w:t>
      </w:r>
      <w:proofErr w:type="spellStart"/>
      <w:r>
        <w:t>Sagemaker</w:t>
      </w:r>
      <w:proofErr w:type="spellEnd"/>
      <w:r>
        <w:t>) allows training pipelines to process larger datasets, allows for the updating of models on a continuous basis, and allows for faster response times when making inferences. Edge computing enables the development of models specifically designed for low-powered devices in rural locations.</w:t>
      </w:r>
    </w:p>
    <w:p w14:paraId="2CA8AD82" w14:textId="77777777" w:rsidR="00AA21C5" w:rsidRDefault="00000000">
      <w:pPr>
        <w:pStyle w:val="BodyText"/>
        <w:spacing w:before="54" w:line="249" w:lineRule="auto"/>
        <w:ind w:left="259" w:firstLine="199"/>
        <w:jc w:val="both"/>
      </w:pPr>
      <w:r>
        <w:t>Overall,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proposed</w:t>
      </w:r>
      <w:r>
        <w:rPr>
          <w:spacing w:val="37"/>
        </w:rPr>
        <w:t xml:space="preserve"> </w:t>
      </w:r>
      <w:r>
        <w:t>framework</w:t>
      </w:r>
      <w:r>
        <w:rPr>
          <w:spacing w:val="37"/>
        </w:rPr>
        <w:t xml:space="preserve"> </w:t>
      </w:r>
      <w:r>
        <w:t>lays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foundation</w:t>
      </w:r>
      <w:r>
        <w:rPr>
          <w:spacing w:val="37"/>
        </w:rPr>
        <w:t xml:space="preserve"> </w:t>
      </w:r>
      <w:r>
        <w:t>for a highly scalable, interpretable, and data-driven precision agriculture system capable of significantly transforming crop planning and rural agricultural productivity.</w:t>
      </w:r>
    </w:p>
    <w:p w14:paraId="5E151A48" w14:textId="77777777" w:rsidR="00AA21C5" w:rsidRDefault="00000000">
      <w:pPr>
        <w:pStyle w:val="ListParagraph"/>
        <w:numPr>
          <w:ilvl w:val="0"/>
          <w:numId w:val="6"/>
        </w:numPr>
        <w:tabs>
          <w:tab w:val="left" w:pos="2407"/>
        </w:tabs>
        <w:spacing w:before="125"/>
        <w:ind w:left="2407" w:hanging="442"/>
        <w:jc w:val="left"/>
        <w:rPr>
          <w:sz w:val="20"/>
        </w:rPr>
      </w:pPr>
      <w:bookmarkStart w:id="28" w:name="Conclusion"/>
      <w:bookmarkEnd w:id="28"/>
      <w:r>
        <w:rPr>
          <w:smallCaps/>
          <w:spacing w:val="-2"/>
          <w:sz w:val="20"/>
        </w:rPr>
        <w:t>Conclusion</w:t>
      </w:r>
    </w:p>
    <w:p w14:paraId="6A9E35FD" w14:textId="77777777" w:rsidR="00AA21C5" w:rsidRDefault="00000000">
      <w:pPr>
        <w:pStyle w:val="BodyText"/>
        <w:spacing w:before="70" w:line="249" w:lineRule="auto"/>
        <w:ind w:left="259" w:firstLine="199"/>
        <w:jc w:val="right"/>
      </w:pPr>
      <w:r>
        <w:t>The</w:t>
      </w:r>
      <w:r>
        <w:rPr>
          <w:spacing w:val="40"/>
        </w:rPr>
        <w:t xml:space="preserve"> </w:t>
      </w:r>
      <w:r>
        <w:t>creative</w:t>
      </w:r>
      <w:r>
        <w:rPr>
          <w:spacing w:val="40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t>presents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sophisticated</w:t>
      </w:r>
      <w:r>
        <w:rPr>
          <w:spacing w:val="40"/>
        </w:rPr>
        <w:t xml:space="preserve"> </w:t>
      </w:r>
      <w:r>
        <w:t>agricultural product</w:t>
      </w:r>
      <w:r>
        <w:rPr>
          <w:spacing w:val="40"/>
        </w:rPr>
        <w:t xml:space="preserve"> </w:t>
      </w:r>
      <w:r>
        <w:t>recommendation</w:t>
      </w:r>
      <w:r>
        <w:rPr>
          <w:spacing w:val="40"/>
        </w:rPr>
        <w:t xml:space="preserve"> </w:t>
      </w:r>
      <w:r>
        <w:t>engine</w:t>
      </w:r>
      <w:r>
        <w:rPr>
          <w:spacing w:val="40"/>
        </w:rPr>
        <w:t xml:space="preserve"> </w:t>
      </w:r>
      <w:r>
        <w:t>based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analysis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environmental</w:t>
      </w:r>
      <w:r>
        <w:rPr>
          <w:spacing w:val="38"/>
        </w:rPr>
        <w:t xml:space="preserve"> </w:t>
      </w:r>
      <w:r>
        <w:t>aspects</w:t>
      </w:r>
      <w:r>
        <w:rPr>
          <w:spacing w:val="38"/>
        </w:rPr>
        <w:t xml:space="preserve"> </w:t>
      </w:r>
      <w:proofErr w:type="gramStart"/>
      <w:r>
        <w:t>through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use</w:t>
      </w:r>
      <w:r>
        <w:rPr>
          <w:spacing w:val="38"/>
        </w:rPr>
        <w:t xml:space="preserve"> </w:t>
      </w:r>
      <w:r>
        <w:t>of</w:t>
      </w:r>
      <w:proofErr w:type="gramEnd"/>
      <w:r>
        <w:rPr>
          <w:spacing w:val="38"/>
        </w:rPr>
        <w:t xml:space="preserve"> </w:t>
      </w:r>
      <w:r>
        <w:t>satellite</w:t>
      </w:r>
      <w:r>
        <w:rPr>
          <w:spacing w:val="38"/>
        </w:rPr>
        <w:t xml:space="preserve"> </w:t>
      </w:r>
      <w:r>
        <w:t>imagery. In</w:t>
      </w:r>
      <w:r>
        <w:rPr>
          <w:spacing w:val="40"/>
        </w:rPr>
        <w:t xml:space="preserve"> </w:t>
      </w:r>
      <w:r>
        <w:t>addition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current</w:t>
      </w:r>
      <w:r>
        <w:rPr>
          <w:spacing w:val="40"/>
        </w:rPr>
        <w:t xml:space="preserve"> </w:t>
      </w:r>
      <w:r>
        <w:t>models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agriculture,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 xml:space="preserve">as nutrient management for crops, this system incorporates </w:t>
      </w:r>
      <w:proofErr w:type="gramStart"/>
      <w:r>
        <w:t xml:space="preserve">var- </w:t>
      </w:r>
      <w:proofErr w:type="spellStart"/>
      <w:r>
        <w:t>ious</w:t>
      </w:r>
      <w:proofErr w:type="spellEnd"/>
      <w:proofErr w:type="gramEnd"/>
      <w:r>
        <w:rPr>
          <w:spacing w:val="24"/>
        </w:rPr>
        <w:t xml:space="preserve"> </w:t>
      </w:r>
      <w:r>
        <w:t>methodologies</w:t>
      </w:r>
      <w:r>
        <w:rPr>
          <w:spacing w:val="24"/>
        </w:rPr>
        <w:t xml:space="preserve"> </w:t>
      </w:r>
      <w:r>
        <w:t>including</w:t>
      </w:r>
      <w:r>
        <w:rPr>
          <w:spacing w:val="24"/>
        </w:rPr>
        <w:t xml:space="preserve"> </w:t>
      </w:r>
      <w:r>
        <w:t>combined</w:t>
      </w:r>
      <w:r>
        <w:rPr>
          <w:spacing w:val="24"/>
        </w:rPr>
        <w:t xml:space="preserve"> </w:t>
      </w:r>
      <w:r>
        <w:t>satellite-based</w:t>
      </w:r>
      <w:r>
        <w:rPr>
          <w:spacing w:val="24"/>
        </w:rPr>
        <w:t xml:space="preserve"> </w:t>
      </w:r>
      <w:proofErr w:type="spellStart"/>
      <w:r>
        <w:t>envi</w:t>
      </w:r>
      <w:proofErr w:type="spellEnd"/>
      <w:r>
        <w:t xml:space="preserve">- </w:t>
      </w:r>
      <w:proofErr w:type="spellStart"/>
      <w:r>
        <w:t>ronmental</w:t>
      </w:r>
      <w:proofErr w:type="spellEnd"/>
      <w:r>
        <w:t xml:space="preserve"> indices, combined state-wise nutrient distributions, real-time</w:t>
      </w:r>
      <w:r>
        <w:rPr>
          <w:spacing w:val="40"/>
        </w:rPr>
        <w:t xml:space="preserve"> </w:t>
      </w:r>
      <w:r>
        <w:t>weather</w:t>
      </w:r>
      <w:r>
        <w:rPr>
          <w:spacing w:val="40"/>
        </w:rPr>
        <w:t xml:space="preserve"> </w:t>
      </w:r>
      <w:r>
        <w:t>conditions,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more.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integration</w:t>
      </w:r>
      <w:r>
        <w:rPr>
          <w:spacing w:val="40"/>
        </w:rPr>
        <w:t xml:space="preserve"> </w:t>
      </w:r>
      <w:r>
        <w:t>of these</w:t>
      </w:r>
      <w:r>
        <w:rPr>
          <w:spacing w:val="-1"/>
        </w:rPr>
        <w:t xml:space="preserve"> </w:t>
      </w:r>
      <w:r>
        <w:t>methodologies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developing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algorithms</w:t>
      </w:r>
      <w:r>
        <w:rPr>
          <w:spacing w:val="-1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the model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geographic</w:t>
      </w:r>
      <w:r>
        <w:rPr>
          <w:spacing w:val="-5"/>
        </w:rPr>
        <w:t xml:space="preserve"> </w:t>
      </w:r>
      <w:r>
        <w:t>locations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contexts. In the next phase, the goal is to include satellite-generated weather</w:t>
      </w:r>
      <w:r>
        <w:rPr>
          <w:spacing w:val="40"/>
        </w:rPr>
        <w:t xml:space="preserve"> </w:t>
      </w:r>
      <w:r>
        <w:t>conditions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increase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types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fertilizer</w:t>
      </w:r>
      <w:r>
        <w:rPr>
          <w:spacing w:val="40"/>
        </w:rPr>
        <w:t xml:space="preserve"> </w:t>
      </w:r>
      <w:r>
        <w:t xml:space="preserve">rec- </w:t>
      </w:r>
      <w:proofErr w:type="spellStart"/>
      <w:r>
        <w:t>ommendations</w:t>
      </w:r>
      <w:proofErr w:type="spellEnd"/>
      <w:r>
        <w:t>.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instance,</w:t>
      </w:r>
      <w:r>
        <w:rPr>
          <w:spacing w:val="40"/>
        </w:rPr>
        <w:t xml:space="preserve"> </w:t>
      </w:r>
      <w:r>
        <w:t>previous</w:t>
      </w:r>
      <w:r>
        <w:rPr>
          <w:spacing w:val="40"/>
        </w:rPr>
        <w:t xml:space="preserve"> </w:t>
      </w:r>
      <w:r>
        <w:t>studies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shown that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integration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satellite-generated</w:t>
      </w:r>
      <w:r>
        <w:rPr>
          <w:spacing w:val="37"/>
        </w:rPr>
        <w:t xml:space="preserve"> </w:t>
      </w:r>
      <w:r>
        <w:t>weather</w:t>
      </w:r>
      <w:r>
        <w:rPr>
          <w:spacing w:val="37"/>
        </w:rPr>
        <w:t xml:space="preserve"> </w:t>
      </w:r>
      <w:r>
        <w:t>data</w:t>
      </w:r>
      <w:r>
        <w:rPr>
          <w:spacing w:val="37"/>
        </w:rPr>
        <w:t xml:space="preserve"> </w:t>
      </w:r>
      <w:r>
        <w:t>(i.e., precipitation,</w:t>
      </w:r>
      <w:r>
        <w:rPr>
          <w:spacing w:val="36"/>
        </w:rPr>
        <w:t xml:space="preserve"> </w:t>
      </w:r>
      <w:r>
        <w:t>wind</w:t>
      </w:r>
      <w:r>
        <w:rPr>
          <w:spacing w:val="36"/>
        </w:rPr>
        <w:t xml:space="preserve"> </w:t>
      </w:r>
      <w:r>
        <w:t>speed,</w:t>
      </w:r>
      <w:r>
        <w:rPr>
          <w:spacing w:val="36"/>
        </w:rPr>
        <w:t xml:space="preserve"> </w:t>
      </w:r>
      <w:r>
        <w:t>sunlight</w:t>
      </w:r>
      <w:r>
        <w:rPr>
          <w:spacing w:val="36"/>
        </w:rPr>
        <w:t xml:space="preserve"> </w:t>
      </w:r>
      <w:r>
        <w:t>intensity,</w:t>
      </w:r>
      <w:r>
        <w:rPr>
          <w:spacing w:val="36"/>
        </w:rPr>
        <w:t xml:space="preserve"> </w:t>
      </w:r>
      <w:r>
        <w:t>etc.)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local agricultural</w:t>
      </w:r>
      <w:r>
        <w:rPr>
          <w:spacing w:val="40"/>
        </w:rPr>
        <w:t xml:space="preserve"> </w:t>
      </w:r>
      <w:r>
        <w:t>conditions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significantly</w:t>
      </w:r>
      <w:r>
        <w:rPr>
          <w:spacing w:val="40"/>
        </w:rPr>
        <w:t xml:space="preserve"> </w:t>
      </w:r>
      <w:r>
        <w:t>impact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type</w:t>
      </w:r>
      <w:r>
        <w:rPr>
          <w:spacing w:val="40"/>
        </w:rPr>
        <w:t xml:space="preserve"> </w:t>
      </w:r>
      <w:r>
        <w:t>of fertilizer</w:t>
      </w:r>
      <w:r>
        <w:rPr>
          <w:spacing w:val="13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should</w:t>
      </w:r>
      <w:r>
        <w:rPr>
          <w:spacing w:val="14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applied</w:t>
      </w:r>
      <w:r>
        <w:rPr>
          <w:spacing w:val="14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specific</w:t>
      </w:r>
      <w:r>
        <w:rPr>
          <w:spacing w:val="14"/>
        </w:rPr>
        <w:t xml:space="preserve"> </w:t>
      </w:r>
      <w:r>
        <w:t>crop.</w:t>
      </w:r>
      <w:r>
        <w:rPr>
          <w:spacing w:val="14"/>
        </w:rPr>
        <w:t xml:space="preserve"> </w:t>
      </w:r>
      <w:hyperlink w:anchor="_bookmark10" w:history="1">
        <w:r>
          <w:t>[17],</w:t>
        </w:r>
      </w:hyperlink>
      <w:r>
        <w:rPr>
          <w:spacing w:val="14"/>
        </w:rPr>
        <w:t xml:space="preserve"> </w:t>
      </w:r>
      <w:hyperlink w:anchor="_bookmark11" w:history="1">
        <w:r>
          <w:rPr>
            <w:spacing w:val="-2"/>
          </w:rPr>
          <w:t>[18].</w:t>
        </w:r>
      </w:hyperlink>
    </w:p>
    <w:p w14:paraId="528A1216" w14:textId="77777777" w:rsidR="00AA21C5" w:rsidRDefault="00000000">
      <w:pPr>
        <w:pStyle w:val="BodyText"/>
        <w:spacing w:before="122"/>
        <w:ind w:left="259"/>
        <w:jc w:val="center"/>
      </w:pPr>
      <w:bookmarkStart w:id="29" w:name="References"/>
      <w:bookmarkEnd w:id="29"/>
      <w:r>
        <w:rPr>
          <w:smallCaps/>
          <w:spacing w:val="-2"/>
        </w:rPr>
        <w:t>References</w:t>
      </w:r>
    </w:p>
    <w:p w14:paraId="15E4B468" w14:textId="77777777" w:rsidR="00AA21C5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104" w:line="232" w:lineRule="auto"/>
        <w:jc w:val="both"/>
        <w:rPr>
          <w:sz w:val="16"/>
        </w:rPr>
      </w:pPr>
      <w:r>
        <w:rPr>
          <w:sz w:val="16"/>
        </w:rPr>
        <w:t>A. Sharma, R. Singh, and P. Gupta, “Advancing Crop Recommendation</w:t>
      </w:r>
      <w:r>
        <w:rPr>
          <w:spacing w:val="40"/>
          <w:sz w:val="16"/>
        </w:rPr>
        <w:t xml:space="preserve"> </w:t>
      </w:r>
      <w:r>
        <w:rPr>
          <w:sz w:val="16"/>
        </w:rPr>
        <w:t>System with Supervised Machine Learning and Explainable Artificial</w:t>
      </w:r>
      <w:r>
        <w:rPr>
          <w:spacing w:val="40"/>
          <w:sz w:val="16"/>
        </w:rPr>
        <w:t xml:space="preserve"> </w:t>
      </w:r>
      <w:r>
        <w:rPr>
          <w:sz w:val="16"/>
        </w:rPr>
        <w:t>Intelligence,” Journal of Agricultural Informatics, vol. 16, no. 2, pp.</w:t>
      </w:r>
      <w:r>
        <w:rPr>
          <w:spacing w:val="40"/>
          <w:sz w:val="16"/>
        </w:rPr>
        <w:t xml:space="preserve"> </w:t>
      </w:r>
      <w:bookmarkStart w:id="30" w:name="_bookmark0"/>
      <w:bookmarkEnd w:id="30"/>
      <w:r>
        <w:rPr>
          <w:sz w:val="16"/>
        </w:rPr>
        <w:t>45–59, 2025.</w:t>
      </w:r>
    </w:p>
    <w:p w14:paraId="01E9A82A" w14:textId="77777777" w:rsidR="00AA21C5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4" w:line="232" w:lineRule="auto"/>
        <w:jc w:val="both"/>
        <w:rPr>
          <w:sz w:val="16"/>
        </w:rPr>
      </w:pPr>
      <w:r>
        <w:rPr>
          <w:sz w:val="16"/>
        </w:rPr>
        <w:t>R. Jeetendra and S. Chakraborty, “Crop recommendation system using</w:t>
      </w:r>
      <w:r>
        <w:rPr>
          <w:spacing w:val="40"/>
          <w:sz w:val="16"/>
        </w:rPr>
        <w:t xml:space="preserve"> </w:t>
      </w:r>
      <w:r>
        <w:rPr>
          <w:sz w:val="16"/>
        </w:rPr>
        <w:t>machine</w:t>
      </w:r>
      <w:r>
        <w:rPr>
          <w:spacing w:val="-5"/>
          <w:sz w:val="16"/>
        </w:rPr>
        <w:t xml:space="preserve"> </w:t>
      </w:r>
      <w:r>
        <w:rPr>
          <w:sz w:val="16"/>
        </w:rPr>
        <w:t>learning: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review,”</w:t>
      </w:r>
      <w:r>
        <w:rPr>
          <w:spacing w:val="-5"/>
          <w:sz w:val="16"/>
        </w:rPr>
        <w:t xml:space="preserve"> </w:t>
      </w:r>
      <w:r>
        <w:rPr>
          <w:sz w:val="16"/>
        </w:rPr>
        <w:t>Materials</w:t>
      </w:r>
      <w:r>
        <w:rPr>
          <w:spacing w:val="-5"/>
          <w:sz w:val="16"/>
        </w:rPr>
        <w:t xml:space="preserve"> </w:t>
      </w:r>
      <w:r>
        <w:rPr>
          <w:sz w:val="16"/>
        </w:rPr>
        <w:t>Today:</w:t>
      </w:r>
      <w:r>
        <w:rPr>
          <w:spacing w:val="-5"/>
          <w:sz w:val="16"/>
        </w:rPr>
        <w:t xml:space="preserve"> </w:t>
      </w:r>
      <w:r>
        <w:rPr>
          <w:sz w:val="16"/>
        </w:rPr>
        <w:t>Proceedings,</w:t>
      </w:r>
      <w:r>
        <w:rPr>
          <w:spacing w:val="-5"/>
          <w:sz w:val="16"/>
        </w:rPr>
        <w:t xml:space="preserve"> </w:t>
      </w:r>
      <w:r>
        <w:rPr>
          <w:sz w:val="16"/>
        </w:rPr>
        <w:t>vol.</w:t>
      </w:r>
      <w:r>
        <w:rPr>
          <w:spacing w:val="-5"/>
          <w:sz w:val="16"/>
        </w:rPr>
        <w:t xml:space="preserve"> </w:t>
      </w:r>
      <w:r>
        <w:rPr>
          <w:sz w:val="16"/>
        </w:rPr>
        <w:t>46,</w:t>
      </w:r>
      <w:r>
        <w:rPr>
          <w:spacing w:val="-5"/>
          <w:sz w:val="16"/>
        </w:rPr>
        <w:t xml:space="preserve"> </w:t>
      </w:r>
      <w:r>
        <w:rPr>
          <w:sz w:val="16"/>
        </w:rPr>
        <w:t>pp.</w:t>
      </w:r>
      <w:r>
        <w:rPr>
          <w:spacing w:val="40"/>
          <w:sz w:val="16"/>
        </w:rPr>
        <w:t xml:space="preserve"> </w:t>
      </w:r>
      <w:bookmarkStart w:id="31" w:name="_bookmark1"/>
      <w:bookmarkEnd w:id="31"/>
      <w:r>
        <w:rPr>
          <w:sz w:val="16"/>
        </w:rPr>
        <w:t>5774–5780, 2021.</w:t>
      </w:r>
    </w:p>
    <w:p w14:paraId="7BE51770" w14:textId="77777777" w:rsidR="00AA21C5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2" w:line="232" w:lineRule="auto"/>
        <w:jc w:val="both"/>
        <w:rPr>
          <w:sz w:val="16"/>
        </w:rPr>
      </w:pPr>
      <w:r>
        <w:rPr>
          <w:sz w:val="16"/>
        </w:rPr>
        <w:t>S. S. Patil and A. Shinde, “Crop prediction using machine learning: A</w:t>
      </w:r>
      <w:r>
        <w:rPr>
          <w:spacing w:val="40"/>
          <w:sz w:val="16"/>
        </w:rPr>
        <w:t xml:space="preserve"> </w:t>
      </w:r>
      <w:r>
        <w:rPr>
          <w:sz w:val="16"/>
        </w:rPr>
        <w:t>systematic literature review,” Artificial Intelligence in Agriculture, vol.</w:t>
      </w:r>
      <w:r>
        <w:rPr>
          <w:spacing w:val="40"/>
          <w:sz w:val="16"/>
        </w:rPr>
        <w:t xml:space="preserve"> </w:t>
      </w:r>
      <w:bookmarkStart w:id="32" w:name="_bookmark2"/>
      <w:bookmarkEnd w:id="32"/>
      <w:r>
        <w:rPr>
          <w:sz w:val="16"/>
        </w:rPr>
        <w:t>5, pp. 12–24, 2021.</w:t>
      </w:r>
    </w:p>
    <w:p w14:paraId="1EC12F22" w14:textId="77777777" w:rsidR="00AA21C5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3" w:line="232" w:lineRule="auto"/>
        <w:jc w:val="both"/>
        <w:rPr>
          <w:sz w:val="16"/>
        </w:rPr>
      </w:pPr>
      <w:r>
        <w:rPr>
          <w:sz w:val="16"/>
        </w:rPr>
        <w:t xml:space="preserve">M. S. Ramesh and D. </w:t>
      </w:r>
      <w:proofErr w:type="spellStart"/>
      <w:r>
        <w:rPr>
          <w:sz w:val="16"/>
        </w:rPr>
        <w:t>Vydeki</w:t>
      </w:r>
      <w:proofErr w:type="spellEnd"/>
      <w:r>
        <w:rPr>
          <w:sz w:val="16"/>
        </w:rPr>
        <w:t>, “Intelligent crop recommendation system</w:t>
      </w:r>
      <w:r>
        <w:rPr>
          <w:spacing w:val="40"/>
          <w:sz w:val="16"/>
        </w:rPr>
        <w:t xml:space="preserve"> </w:t>
      </w:r>
      <w:r>
        <w:rPr>
          <w:sz w:val="16"/>
        </w:rPr>
        <w:t>using machine learning techniques,” International Journal of Advanced</w:t>
      </w:r>
      <w:r>
        <w:rPr>
          <w:spacing w:val="40"/>
          <w:sz w:val="16"/>
        </w:rPr>
        <w:t xml:space="preserve"> </w:t>
      </w:r>
      <w:bookmarkStart w:id="33" w:name="_bookmark3"/>
      <w:bookmarkEnd w:id="33"/>
      <w:r>
        <w:rPr>
          <w:sz w:val="16"/>
        </w:rPr>
        <w:t>Computer Science and Applications, vol. 11, no. 3, pp. 402–408, 2020.</w:t>
      </w:r>
    </w:p>
    <w:p w14:paraId="7439F71A" w14:textId="77777777" w:rsidR="00AA21C5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3" w:line="232" w:lineRule="auto"/>
        <w:jc w:val="both"/>
        <w:rPr>
          <w:sz w:val="16"/>
        </w:rPr>
      </w:pPr>
      <w:r>
        <w:rPr>
          <w:sz w:val="16"/>
        </w:rPr>
        <w:t>S. J. Pan and Q. Yang, “A survey on transfer learning,” IEEE Trans-</w:t>
      </w:r>
      <w:r>
        <w:rPr>
          <w:spacing w:val="40"/>
          <w:sz w:val="16"/>
        </w:rPr>
        <w:t xml:space="preserve"> </w:t>
      </w:r>
      <w:r>
        <w:rPr>
          <w:sz w:val="16"/>
        </w:rPr>
        <w:t>actions on Knowledge and Data Engineering, vol. 22, no. 10, pp.</w:t>
      </w:r>
      <w:r>
        <w:rPr>
          <w:spacing w:val="40"/>
          <w:sz w:val="16"/>
        </w:rPr>
        <w:t xml:space="preserve"> </w:t>
      </w:r>
      <w:bookmarkStart w:id="34" w:name="_bookmark4"/>
      <w:bookmarkEnd w:id="34"/>
      <w:r>
        <w:rPr>
          <w:sz w:val="16"/>
        </w:rPr>
        <w:t>1345–1359, 2010.</w:t>
      </w:r>
    </w:p>
    <w:p w14:paraId="6EC992C9" w14:textId="77777777" w:rsidR="00AA21C5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2" w:line="232" w:lineRule="auto"/>
        <w:jc w:val="both"/>
        <w:rPr>
          <w:sz w:val="16"/>
        </w:rPr>
      </w:pPr>
      <w:r>
        <w:rPr>
          <w:sz w:val="16"/>
        </w:rPr>
        <w:t>T. G. Dietterich, “Ensemble methods in machine learning,” in Multiple</w:t>
      </w:r>
      <w:r>
        <w:rPr>
          <w:spacing w:val="40"/>
          <w:sz w:val="16"/>
        </w:rPr>
        <w:t xml:space="preserve"> </w:t>
      </w:r>
      <w:r>
        <w:rPr>
          <w:sz w:val="16"/>
        </w:rPr>
        <w:t>Classifier Systems. Springer, 2000, pp. 1–15.</w:t>
      </w:r>
    </w:p>
    <w:p w14:paraId="46110A0D" w14:textId="77777777" w:rsidR="00AA21C5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2" w:line="232" w:lineRule="auto"/>
        <w:jc w:val="both"/>
        <w:rPr>
          <w:sz w:val="16"/>
        </w:rPr>
      </w:pPr>
      <w:r>
        <w:rPr>
          <w:sz w:val="16"/>
        </w:rPr>
        <w:t xml:space="preserve">F. </w:t>
      </w:r>
      <w:proofErr w:type="spellStart"/>
      <w:r>
        <w:rPr>
          <w:sz w:val="16"/>
        </w:rPr>
        <w:t>Ge´ron</w:t>
      </w:r>
      <w:proofErr w:type="spellEnd"/>
      <w:r>
        <w:rPr>
          <w:sz w:val="16"/>
        </w:rPr>
        <w:t xml:space="preserve">, </w:t>
      </w:r>
      <w:r>
        <w:rPr>
          <w:i/>
          <w:sz w:val="16"/>
        </w:rPr>
        <w:t xml:space="preserve">Hands-On Machine Learning with Scikit-Learn, </w:t>
      </w:r>
      <w:proofErr w:type="spellStart"/>
      <w:r>
        <w:rPr>
          <w:i/>
          <w:sz w:val="16"/>
        </w:rPr>
        <w:t>Keras</w:t>
      </w:r>
      <w:proofErr w:type="spellEnd"/>
      <w:r>
        <w:rPr>
          <w:i/>
          <w:sz w:val="16"/>
        </w:rPr>
        <w:t>, and</w:t>
      </w:r>
      <w:r>
        <w:rPr>
          <w:i/>
          <w:spacing w:val="40"/>
          <w:sz w:val="16"/>
        </w:rPr>
        <w:t xml:space="preserve"> </w:t>
      </w:r>
      <w:bookmarkStart w:id="35" w:name="_bookmark5"/>
      <w:bookmarkEnd w:id="35"/>
      <w:r>
        <w:rPr>
          <w:i/>
          <w:sz w:val="16"/>
        </w:rPr>
        <w:t>TensorFlow</w:t>
      </w:r>
      <w:r>
        <w:rPr>
          <w:sz w:val="16"/>
        </w:rPr>
        <w:t>, 3rd ed. O’Reilly Media, 2023.</w:t>
      </w:r>
    </w:p>
    <w:p w14:paraId="16BB7742" w14:textId="77777777" w:rsidR="00AA21C5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2" w:line="232" w:lineRule="auto"/>
        <w:jc w:val="both"/>
        <w:rPr>
          <w:sz w:val="16"/>
        </w:rPr>
      </w:pPr>
      <w:r>
        <w:rPr>
          <w:sz w:val="16"/>
        </w:rPr>
        <w:t xml:space="preserve">A. R. </w:t>
      </w:r>
      <w:proofErr w:type="spellStart"/>
      <w:r>
        <w:rPr>
          <w:sz w:val="16"/>
        </w:rPr>
        <w:t>Sishodia</w:t>
      </w:r>
      <w:proofErr w:type="spellEnd"/>
      <w:r>
        <w:rPr>
          <w:sz w:val="16"/>
        </w:rPr>
        <w:t>, R. Ray, and S. S. K. Shukla, “Soil nutrient prediction</w:t>
      </w:r>
      <w:r>
        <w:rPr>
          <w:spacing w:val="40"/>
          <w:sz w:val="16"/>
        </w:rPr>
        <w:t xml:space="preserve"> </w:t>
      </w:r>
      <w:r>
        <w:rPr>
          <w:sz w:val="16"/>
        </w:rPr>
        <w:t>using machine learning techniques,” Computers and Electronics in</w:t>
      </w:r>
      <w:r>
        <w:rPr>
          <w:spacing w:val="40"/>
          <w:sz w:val="16"/>
        </w:rPr>
        <w:t xml:space="preserve"> </w:t>
      </w:r>
      <w:bookmarkStart w:id="36" w:name="_bookmark6"/>
      <w:bookmarkEnd w:id="36"/>
      <w:r>
        <w:rPr>
          <w:sz w:val="16"/>
        </w:rPr>
        <w:t>Agriculture, vol. 178, p. 105751, 2020.</w:t>
      </w:r>
    </w:p>
    <w:p w14:paraId="30DACCFC" w14:textId="77777777" w:rsidR="00AA21C5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2" w:line="232" w:lineRule="auto"/>
        <w:jc w:val="both"/>
        <w:rPr>
          <w:sz w:val="16"/>
        </w:rPr>
      </w:pPr>
      <w:r>
        <w:rPr>
          <w:sz w:val="16"/>
        </w:rPr>
        <w:t xml:space="preserve">S. K. </w:t>
      </w:r>
      <w:proofErr w:type="spellStart"/>
      <w:r>
        <w:rPr>
          <w:sz w:val="16"/>
        </w:rPr>
        <w:t>Raghuwanshi</w:t>
      </w:r>
      <w:proofErr w:type="spellEnd"/>
      <w:r>
        <w:rPr>
          <w:sz w:val="16"/>
        </w:rPr>
        <w:t xml:space="preserve"> and N. Singh, “A review on soil fertility prediction</w:t>
      </w:r>
      <w:r>
        <w:rPr>
          <w:spacing w:val="40"/>
          <w:sz w:val="16"/>
        </w:rPr>
        <w:t xml:space="preserve"> </w:t>
      </w:r>
      <w:r>
        <w:rPr>
          <w:sz w:val="16"/>
        </w:rPr>
        <w:t>using machine-learning algorithms,” Journal of Soil Science and Plant</w:t>
      </w:r>
      <w:r>
        <w:rPr>
          <w:spacing w:val="40"/>
          <w:sz w:val="16"/>
        </w:rPr>
        <w:t xml:space="preserve"> </w:t>
      </w:r>
      <w:bookmarkStart w:id="37" w:name="_bookmark7"/>
      <w:bookmarkEnd w:id="37"/>
      <w:r>
        <w:rPr>
          <w:sz w:val="16"/>
        </w:rPr>
        <w:t>Nutrition, vol. 20, no. 2, pp. 481–498, 2020.</w:t>
      </w:r>
    </w:p>
    <w:p w14:paraId="54F6A741" w14:textId="77777777" w:rsidR="00AA21C5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3" w:line="232" w:lineRule="auto"/>
        <w:ind w:hanging="366"/>
        <w:jc w:val="both"/>
        <w:rPr>
          <w:sz w:val="16"/>
        </w:rPr>
      </w:pPr>
      <w:r>
        <w:rPr>
          <w:sz w:val="16"/>
        </w:rPr>
        <w:t>Government of India, “Soil Health Card Scheme – Annual Report,”</w:t>
      </w:r>
      <w:r>
        <w:rPr>
          <w:spacing w:val="40"/>
          <w:sz w:val="16"/>
        </w:rPr>
        <w:t xml:space="preserve"> </w:t>
      </w:r>
      <w:r>
        <w:rPr>
          <w:sz w:val="16"/>
        </w:rPr>
        <w:t>Ministry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Agriculture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Farmers</w:t>
      </w:r>
      <w:r>
        <w:rPr>
          <w:spacing w:val="-6"/>
          <w:sz w:val="16"/>
        </w:rPr>
        <w:t xml:space="preserve"> </w:t>
      </w:r>
      <w:r>
        <w:rPr>
          <w:sz w:val="16"/>
        </w:rPr>
        <w:t>Welfare,</w:t>
      </w:r>
      <w:r>
        <w:rPr>
          <w:spacing w:val="-6"/>
          <w:sz w:val="16"/>
        </w:rPr>
        <w:t xml:space="preserve"> </w:t>
      </w:r>
      <w:r>
        <w:rPr>
          <w:sz w:val="16"/>
        </w:rPr>
        <w:t>2023.</w:t>
      </w:r>
      <w:r>
        <w:rPr>
          <w:spacing w:val="-6"/>
          <w:sz w:val="16"/>
        </w:rPr>
        <w:t xml:space="preserve"> </w:t>
      </w:r>
      <w:r>
        <w:rPr>
          <w:sz w:val="16"/>
        </w:rPr>
        <w:t>[Online].</w:t>
      </w:r>
      <w:r>
        <w:rPr>
          <w:spacing w:val="-6"/>
          <w:sz w:val="16"/>
        </w:rPr>
        <w:t xml:space="preserve"> </w:t>
      </w:r>
      <w:r>
        <w:rPr>
          <w:sz w:val="16"/>
        </w:rPr>
        <w:t>Available:</w:t>
      </w:r>
      <w:r>
        <w:rPr>
          <w:spacing w:val="40"/>
          <w:sz w:val="16"/>
        </w:rPr>
        <w:t xml:space="preserve"> </w:t>
      </w:r>
      <w:hyperlink r:id="rId16">
        <w:r>
          <w:rPr>
            <w:spacing w:val="-2"/>
            <w:sz w:val="16"/>
          </w:rPr>
          <w:t>https://soilhealth.dac.gov.in</w:t>
        </w:r>
      </w:hyperlink>
    </w:p>
    <w:p w14:paraId="157B3BF0" w14:textId="77777777" w:rsidR="00AA21C5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113" w:line="232" w:lineRule="auto"/>
        <w:ind w:left="564" w:right="257" w:hanging="366"/>
        <w:jc w:val="both"/>
        <w:rPr>
          <w:sz w:val="16"/>
        </w:rPr>
      </w:pPr>
      <w:r>
        <w:br w:type="column"/>
      </w:r>
      <w:bookmarkStart w:id="38" w:name="_bookmark8"/>
      <w:bookmarkEnd w:id="38"/>
      <w:r>
        <w:rPr>
          <w:sz w:val="16"/>
        </w:rPr>
        <w:t>Indian Council of Agricultural Research (ICAR), “</w:t>
      </w:r>
      <w:proofErr w:type="spellStart"/>
      <w:r>
        <w:rPr>
          <w:sz w:val="16"/>
        </w:rPr>
        <w:t>Agro</w:t>
      </w:r>
      <w:proofErr w:type="spellEnd"/>
      <w:r>
        <w:rPr>
          <w:sz w:val="16"/>
        </w:rPr>
        <w:t>-climatic zone</w:t>
      </w:r>
      <w:r>
        <w:rPr>
          <w:spacing w:val="40"/>
          <w:sz w:val="16"/>
        </w:rPr>
        <w:t xml:space="preserve"> </w:t>
      </w:r>
      <w:bookmarkStart w:id="39" w:name="_bookmark9"/>
      <w:bookmarkEnd w:id="39"/>
      <w:r>
        <w:rPr>
          <w:sz w:val="16"/>
        </w:rPr>
        <w:t>classification of India,” ICAR Publications, 2022.</w:t>
      </w:r>
    </w:p>
    <w:p w14:paraId="33B71911" w14:textId="77777777" w:rsidR="00AA21C5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left="564" w:right="257" w:hanging="366"/>
        <w:jc w:val="both"/>
        <w:rPr>
          <w:sz w:val="16"/>
        </w:rPr>
      </w:pPr>
      <w:r>
        <w:rPr>
          <w:sz w:val="16"/>
        </w:rPr>
        <w:t>OpenWeather</w:t>
      </w:r>
      <w:r>
        <w:rPr>
          <w:spacing w:val="-10"/>
          <w:sz w:val="16"/>
        </w:rPr>
        <w:t xml:space="preserve"> </w:t>
      </w:r>
      <w:r>
        <w:rPr>
          <w:sz w:val="16"/>
        </w:rPr>
        <w:t>Ltd.,</w:t>
      </w:r>
      <w:r>
        <w:rPr>
          <w:spacing w:val="-10"/>
          <w:sz w:val="16"/>
        </w:rPr>
        <w:t xml:space="preserve"> </w:t>
      </w:r>
      <w:r>
        <w:rPr>
          <w:sz w:val="16"/>
        </w:rPr>
        <w:t>“</w:t>
      </w:r>
      <w:proofErr w:type="spellStart"/>
      <w:r>
        <w:rPr>
          <w:sz w:val="16"/>
        </w:rPr>
        <w:t>OpenWeatherMap</w:t>
      </w:r>
      <w:proofErr w:type="spellEnd"/>
      <w:r>
        <w:rPr>
          <w:spacing w:val="-10"/>
          <w:sz w:val="16"/>
        </w:rPr>
        <w:t xml:space="preserve"> </w:t>
      </w:r>
      <w:r>
        <w:rPr>
          <w:sz w:val="16"/>
        </w:rPr>
        <w:t>API</w:t>
      </w:r>
      <w:r>
        <w:rPr>
          <w:spacing w:val="-10"/>
          <w:sz w:val="16"/>
        </w:rPr>
        <w:t xml:space="preserve"> </w:t>
      </w:r>
      <w:r>
        <w:rPr>
          <w:sz w:val="16"/>
        </w:rPr>
        <w:t>Documentation,”</w:t>
      </w:r>
      <w:r>
        <w:rPr>
          <w:spacing w:val="-10"/>
          <w:sz w:val="16"/>
        </w:rPr>
        <w:t xml:space="preserve"> </w:t>
      </w:r>
      <w:r>
        <w:rPr>
          <w:sz w:val="16"/>
        </w:rPr>
        <w:t>2024.</w:t>
      </w:r>
      <w:r>
        <w:rPr>
          <w:spacing w:val="-10"/>
          <w:sz w:val="16"/>
        </w:rPr>
        <w:t xml:space="preserve"> </w:t>
      </w:r>
      <w:r>
        <w:rPr>
          <w:sz w:val="16"/>
        </w:rPr>
        <w:t>[On-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line]. Available: </w:t>
      </w:r>
      <w:hyperlink r:id="rId17">
        <w:r>
          <w:rPr>
            <w:sz w:val="16"/>
          </w:rPr>
          <w:t>https://openweathermap.org/api</w:t>
        </w:r>
      </w:hyperlink>
    </w:p>
    <w:p w14:paraId="12496178" w14:textId="77777777" w:rsidR="00AA21C5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line="179" w:lineRule="exact"/>
        <w:ind w:left="563" w:hanging="364"/>
        <w:jc w:val="left"/>
        <w:rPr>
          <w:sz w:val="16"/>
        </w:rPr>
      </w:pPr>
      <w:r>
        <w:rPr>
          <w:sz w:val="16"/>
        </w:rPr>
        <w:t>NASA, “NASA POWER</w:t>
      </w:r>
      <w:r>
        <w:rPr>
          <w:spacing w:val="1"/>
          <w:sz w:val="16"/>
        </w:rPr>
        <w:t xml:space="preserve"> </w:t>
      </w:r>
      <w:r>
        <w:rPr>
          <w:sz w:val="16"/>
        </w:rPr>
        <w:t>Climate API Documentation,”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2024. </w:t>
      </w:r>
      <w:r>
        <w:rPr>
          <w:spacing w:val="-2"/>
          <w:sz w:val="16"/>
        </w:rPr>
        <w:t>[Online].</w:t>
      </w:r>
    </w:p>
    <w:p w14:paraId="242CE63A" w14:textId="77777777" w:rsidR="00AA21C5" w:rsidRDefault="00000000">
      <w:pPr>
        <w:spacing w:line="179" w:lineRule="exact"/>
        <w:ind w:left="564"/>
        <w:jc w:val="both"/>
        <w:rPr>
          <w:sz w:val="16"/>
        </w:rPr>
      </w:pPr>
      <w:r>
        <w:rPr>
          <w:spacing w:val="-2"/>
          <w:sz w:val="16"/>
        </w:rPr>
        <w:t>Available:</w:t>
      </w:r>
      <w:r>
        <w:rPr>
          <w:spacing w:val="12"/>
          <w:sz w:val="16"/>
        </w:rPr>
        <w:t xml:space="preserve"> </w:t>
      </w:r>
      <w:hyperlink r:id="rId18">
        <w:r>
          <w:rPr>
            <w:spacing w:val="-2"/>
            <w:sz w:val="16"/>
          </w:rPr>
          <w:t>https://power.larc.nasa.gov</w:t>
        </w:r>
      </w:hyperlink>
    </w:p>
    <w:p w14:paraId="69890A4C" w14:textId="77777777" w:rsidR="00AA21C5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left="564" w:right="257" w:hanging="366"/>
        <w:jc w:val="both"/>
        <w:rPr>
          <w:sz w:val="16"/>
        </w:rPr>
      </w:pPr>
      <w:r>
        <w:rPr>
          <w:sz w:val="16"/>
        </w:rPr>
        <w:t>S.</w:t>
      </w:r>
      <w:r>
        <w:rPr>
          <w:spacing w:val="-4"/>
          <w:sz w:val="16"/>
        </w:rPr>
        <w:t xml:space="preserve"> </w:t>
      </w:r>
      <w:r>
        <w:rPr>
          <w:sz w:val="16"/>
        </w:rPr>
        <w:t>M.</w:t>
      </w:r>
      <w:r>
        <w:rPr>
          <w:spacing w:val="-4"/>
          <w:sz w:val="16"/>
        </w:rPr>
        <w:t xml:space="preserve"> </w:t>
      </w:r>
      <w:r>
        <w:rPr>
          <w:sz w:val="16"/>
        </w:rPr>
        <w:t>Lundberg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S.-I.</w:t>
      </w:r>
      <w:r>
        <w:rPr>
          <w:spacing w:val="-4"/>
          <w:sz w:val="16"/>
        </w:rPr>
        <w:t xml:space="preserve"> </w:t>
      </w:r>
      <w:r>
        <w:rPr>
          <w:sz w:val="16"/>
        </w:rPr>
        <w:t>Lee,</w:t>
      </w:r>
      <w:r>
        <w:rPr>
          <w:spacing w:val="-4"/>
          <w:sz w:val="16"/>
        </w:rPr>
        <w:t xml:space="preserve"> </w:t>
      </w:r>
      <w:r>
        <w:rPr>
          <w:sz w:val="16"/>
        </w:rPr>
        <w:t>“A</w:t>
      </w:r>
      <w:r>
        <w:rPr>
          <w:spacing w:val="-4"/>
          <w:sz w:val="16"/>
        </w:rPr>
        <w:t xml:space="preserve"> </w:t>
      </w:r>
      <w:r>
        <w:rPr>
          <w:sz w:val="16"/>
        </w:rPr>
        <w:t>unified</w:t>
      </w:r>
      <w:r>
        <w:rPr>
          <w:spacing w:val="-4"/>
          <w:sz w:val="16"/>
        </w:rPr>
        <w:t xml:space="preserve"> </w:t>
      </w:r>
      <w:r>
        <w:rPr>
          <w:sz w:val="16"/>
        </w:rPr>
        <w:t>approach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interpreting</w:t>
      </w:r>
      <w:r>
        <w:rPr>
          <w:spacing w:val="-4"/>
          <w:sz w:val="16"/>
        </w:rPr>
        <w:t xml:space="preserve"> </w:t>
      </w:r>
      <w:r>
        <w:rPr>
          <w:sz w:val="16"/>
        </w:rPr>
        <w:t>model</w:t>
      </w:r>
      <w:r>
        <w:rPr>
          <w:spacing w:val="40"/>
          <w:sz w:val="16"/>
        </w:rPr>
        <w:t xml:space="preserve"> </w:t>
      </w:r>
      <w:r>
        <w:rPr>
          <w:sz w:val="16"/>
        </w:rPr>
        <w:t>predictions,” Advances in Neural Information Processing Systems, vol.</w:t>
      </w:r>
      <w:r>
        <w:rPr>
          <w:spacing w:val="40"/>
          <w:sz w:val="16"/>
        </w:rPr>
        <w:t xml:space="preserve"> </w:t>
      </w:r>
      <w:r>
        <w:rPr>
          <w:sz w:val="16"/>
        </w:rPr>
        <w:t>30, pp. 4765–4774, 2017.</w:t>
      </w:r>
    </w:p>
    <w:p w14:paraId="495CED89" w14:textId="77777777" w:rsidR="00AA21C5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left="564" w:right="257" w:hanging="366"/>
        <w:jc w:val="both"/>
        <w:rPr>
          <w:sz w:val="16"/>
        </w:rPr>
      </w:pPr>
      <w:r>
        <w:rPr>
          <w:sz w:val="16"/>
        </w:rPr>
        <w:t>T.</w:t>
      </w:r>
      <w:r>
        <w:rPr>
          <w:spacing w:val="-1"/>
          <w:sz w:val="16"/>
        </w:rPr>
        <w:t xml:space="preserve"> </w:t>
      </w:r>
      <w:r>
        <w:rPr>
          <w:sz w:val="16"/>
        </w:rPr>
        <w:t>Ramesh,</w:t>
      </w:r>
      <w:r>
        <w:rPr>
          <w:spacing w:val="-1"/>
          <w:sz w:val="16"/>
        </w:rPr>
        <w:t xml:space="preserve"> </w:t>
      </w:r>
      <w:r>
        <w:rPr>
          <w:sz w:val="16"/>
        </w:rPr>
        <w:t>S. Bharadwaj,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K. Balasubramanian,</w:t>
      </w:r>
      <w:r>
        <w:rPr>
          <w:spacing w:val="-1"/>
          <w:sz w:val="16"/>
        </w:rPr>
        <w:t xml:space="preserve"> </w:t>
      </w:r>
      <w:r>
        <w:rPr>
          <w:sz w:val="16"/>
        </w:rPr>
        <w:t>“Machine</w:t>
      </w:r>
      <w:r>
        <w:rPr>
          <w:spacing w:val="-1"/>
          <w:sz w:val="16"/>
        </w:rPr>
        <w:t xml:space="preserve"> </w:t>
      </w:r>
      <w:r>
        <w:rPr>
          <w:sz w:val="16"/>
        </w:rPr>
        <w:t>learning-</w:t>
      </w:r>
      <w:r>
        <w:rPr>
          <w:spacing w:val="40"/>
          <w:sz w:val="16"/>
        </w:rPr>
        <w:t xml:space="preserve"> </w:t>
      </w:r>
      <w:r>
        <w:rPr>
          <w:sz w:val="16"/>
        </w:rPr>
        <w:t>based crop yield prediction for Indian agricultural system,” Computers</w:t>
      </w:r>
      <w:r>
        <w:rPr>
          <w:spacing w:val="40"/>
          <w:sz w:val="16"/>
        </w:rPr>
        <w:t xml:space="preserve"> </w:t>
      </w:r>
      <w:r>
        <w:rPr>
          <w:sz w:val="16"/>
        </w:rPr>
        <w:t>and Electronics in Agriculture, vol. 187, p. 106279, 2021.</w:t>
      </w:r>
    </w:p>
    <w:p w14:paraId="0D117824" w14:textId="77777777" w:rsidR="00AA21C5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3" w:line="232" w:lineRule="auto"/>
        <w:ind w:left="564" w:right="257" w:hanging="366"/>
        <w:jc w:val="both"/>
        <w:rPr>
          <w:sz w:val="16"/>
        </w:rPr>
      </w:pPr>
      <w:r>
        <w:rPr>
          <w:sz w:val="16"/>
        </w:rPr>
        <w:t>N.</w:t>
      </w:r>
      <w:r>
        <w:rPr>
          <w:spacing w:val="-5"/>
          <w:sz w:val="16"/>
        </w:rPr>
        <w:t xml:space="preserve"> </w:t>
      </w:r>
      <w:r>
        <w:rPr>
          <w:sz w:val="16"/>
        </w:rPr>
        <w:t>Jain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A.</w:t>
      </w:r>
      <w:r>
        <w:rPr>
          <w:spacing w:val="-5"/>
          <w:sz w:val="16"/>
        </w:rPr>
        <w:t xml:space="preserve"> </w:t>
      </w:r>
      <w:r>
        <w:rPr>
          <w:sz w:val="16"/>
        </w:rPr>
        <w:t>Kumar,</w:t>
      </w:r>
      <w:r>
        <w:rPr>
          <w:spacing w:val="-5"/>
          <w:sz w:val="16"/>
        </w:rPr>
        <w:t xml:space="preserve"> </w:t>
      </w:r>
      <w:r>
        <w:rPr>
          <w:sz w:val="16"/>
        </w:rPr>
        <w:t>“Smart</w:t>
      </w:r>
      <w:r>
        <w:rPr>
          <w:spacing w:val="-5"/>
          <w:sz w:val="16"/>
        </w:rPr>
        <w:t xml:space="preserve"> </w:t>
      </w:r>
      <w:r>
        <w:rPr>
          <w:sz w:val="16"/>
        </w:rPr>
        <w:t>farming:</w:t>
      </w:r>
      <w:r>
        <w:rPr>
          <w:spacing w:val="-5"/>
          <w:sz w:val="16"/>
        </w:rPr>
        <w:t xml:space="preserve"> </w:t>
      </w:r>
      <w:r>
        <w:rPr>
          <w:sz w:val="16"/>
        </w:rPr>
        <w:t>IoT-based</w:t>
      </w:r>
      <w:r>
        <w:rPr>
          <w:spacing w:val="-5"/>
          <w:sz w:val="16"/>
        </w:rPr>
        <w:t xml:space="preserve"> </w:t>
      </w:r>
      <w:r>
        <w:rPr>
          <w:sz w:val="16"/>
        </w:rPr>
        <w:t>crop</w:t>
      </w:r>
      <w:r>
        <w:rPr>
          <w:spacing w:val="-5"/>
          <w:sz w:val="16"/>
        </w:rPr>
        <w:t xml:space="preserve"> </w:t>
      </w:r>
      <w:r>
        <w:rPr>
          <w:sz w:val="16"/>
        </w:rPr>
        <w:t>recommendation</w:t>
      </w:r>
      <w:r>
        <w:rPr>
          <w:spacing w:val="40"/>
          <w:sz w:val="16"/>
        </w:rPr>
        <w:t xml:space="preserve"> </w:t>
      </w:r>
      <w:r>
        <w:rPr>
          <w:sz w:val="16"/>
        </w:rPr>
        <w:t>system for precision agriculture,” Procedia Computer Science, vol. 192,</w:t>
      </w:r>
    </w:p>
    <w:p w14:paraId="723AA89C" w14:textId="77777777" w:rsidR="00AA21C5" w:rsidRDefault="00000000">
      <w:pPr>
        <w:spacing w:line="179" w:lineRule="exact"/>
        <w:ind w:left="564"/>
        <w:jc w:val="both"/>
        <w:rPr>
          <w:sz w:val="16"/>
        </w:rPr>
      </w:pPr>
      <w:bookmarkStart w:id="40" w:name="_bookmark10"/>
      <w:bookmarkEnd w:id="40"/>
      <w:r>
        <w:rPr>
          <w:sz w:val="16"/>
        </w:rPr>
        <w:t>pp.</w:t>
      </w:r>
      <w:r>
        <w:rPr>
          <w:spacing w:val="10"/>
          <w:sz w:val="16"/>
        </w:rPr>
        <w:t xml:space="preserve"> </w:t>
      </w:r>
      <w:r>
        <w:rPr>
          <w:sz w:val="16"/>
        </w:rPr>
        <w:t>4518–4527,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2021.</w:t>
      </w:r>
    </w:p>
    <w:p w14:paraId="4F6356F7" w14:textId="77777777" w:rsidR="00AA21C5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left="564" w:right="257" w:hanging="366"/>
        <w:jc w:val="both"/>
        <w:rPr>
          <w:sz w:val="16"/>
        </w:rPr>
      </w:pPr>
      <w:r>
        <w:rPr>
          <w:sz w:val="16"/>
        </w:rPr>
        <w:t>O. Mutanga and D. K. Skidmore, “Integrating environmental and soil</w:t>
      </w:r>
      <w:r>
        <w:rPr>
          <w:spacing w:val="40"/>
          <w:sz w:val="16"/>
        </w:rPr>
        <w:t xml:space="preserve"> </w:t>
      </w:r>
      <w:r>
        <w:rPr>
          <w:sz w:val="16"/>
        </w:rPr>
        <w:t>spatial datasets for regional crop modeling,” Agricultural Systems, vol.</w:t>
      </w:r>
      <w:r>
        <w:rPr>
          <w:spacing w:val="40"/>
          <w:sz w:val="16"/>
        </w:rPr>
        <w:t xml:space="preserve"> </w:t>
      </w:r>
      <w:bookmarkStart w:id="41" w:name="_bookmark11"/>
      <w:bookmarkEnd w:id="41"/>
      <w:r>
        <w:rPr>
          <w:sz w:val="16"/>
        </w:rPr>
        <w:t>178, p. 102736, 2019.</w:t>
      </w:r>
    </w:p>
    <w:p w14:paraId="310C29F5" w14:textId="77777777" w:rsidR="00AA21C5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3" w:line="232" w:lineRule="auto"/>
        <w:ind w:left="564" w:right="257" w:hanging="366"/>
        <w:jc w:val="both"/>
        <w:rPr>
          <w:sz w:val="16"/>
        </w:rPr>
      </w:pPr>
      <w:r>
        <w:rPr>
          <w:sz w:val="16"/>
        </w:rPr>
        <w:t>T.</w:t>
      </w:r>
      <w:r>
        <w:rPr>
          <w:spacing w:val="-10"/>
          <w:sz w:val="16"/>
        </w:rPr>
        <w:t xml:space="preserve"> </w:t>
      </w:r>
      <w:r>
        <w:rPr>
          <w:sz w:val="16"/>
        </w:rPr>
        <w:t>T.</w:t>
      </w:r>
      <w:r>
        <w:rPr>
          <w:spacing w:val="-10"/>
          <w:sz w:val="16"/>
        </w:rPr>
        <w:t xml:space="preserve"> </w:t>
      </w:r>
      <w:r>
        <w:rPr>
          <w:sz w:val="16"/>
        </w:rPr>
        <w:t>Roy,</w:t>
      </w:r>
      <w:r>
        <w:rPr>
          <w:spacing w:val="-10"/>
          <w:sz w:val="16"/>
        </w:rPr>
        <w:t xml:space="preserve"> </w:t>
      </w:r>
      <w:r>
        <w:rPr>
          <w:sz w:val="16"/>
        </w:rPr>
        <w:t>F.</w:t>
      </w:r>
      <w:r>
        <w:rPr>
          <w:spacing w:val="-10"/>
          <w:sz w:val="16"/>
        </w:rPr>
        <w:t xml:space="preserve"> </w:t>
      </w:r>
      <w:r>
        <w:rPr>
          <w:sz w:val="16"/>
        </w:rPr>
        <w:t>Minh,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J.</w:t>
      </w:r>
      <w:r>
        <w:rPr>
          <w:spacing w:val="-10"/>
          <w:sz w:val="16"/>
        </w:rPr>
        <w:t xml:space="preserve"> </w:t>
      </w:r>
      <w:r>
        <w:rPr>
          <w:sz w:val="16"/>
        </w:rPr>
        <w:t>Bose,</w:t>
      </w:r>
      <w:r>
        <w:rPr>
          <w:spacing w:val="-10"/>
          <w:sz w:val="16"/>
        </w:rPr>
        <w:t xml:space="preserve"> </w:t>
      </w:r>
      <w:r>
        <w:rPr>
          <w:sz w:val="16"/>
        </w:rPr>
        <w:t>“Real-time</w:t>
      </w:r>
      <w:r>
        <w:rPr>
          <w:spacing w:val="-10"/>
          <w:sz w:val="16"/>
        </w:rPr>
        <w:t xml:space="preserve"> </w:t>
      </w:r>
      <w:r>
        <w:rPr>
          <w:sz w:val="16"/>
        </w:rPr>
        <w:t>climate-based</w:t>
      </w:r>
      <w:r>
        <w:rPr>
          <w:spacing w:val="-10"/>
          <w:sz w:val="16"/>
        </w:rPr>
        <w:t xml:space="preserve"> </w:t>
      </w:r>
      <w:r>
        <w:rPr>
          <w:sz w:val="16"/>
        </w:rPr>
        <w:t>crop</w:t>
      </w:r>
      <w:r>
        <w:rPr>
          <w:spacing w:val="-10"/>
          <w:sz w:val="16"/>
        </w:rPr>
        <w:t xml:space="preserve"> </w:t>
      </w:r>
      <w:r>
        <w:rPr>
          <w:sz w:val="16"/>
        </w:rPr>
        <w:t>suitability</w:t>
      </w:r>
      <w:r>
        <w:rPr>
          <w:spacing w:val="40"/>
          <w:sz w:val="16"/>
        </w:rPr>
        <w:t xml:space="preserve"> </w:t>
      </w:r>
      <w:r>
        <w:rPr>
          <w:sz w:val="16"/>
        </w:rPr>
        <w:t>assessment using machine learning,” International Journal of Applied</w:t>
      </w:r>
      <w:r>
        <w:rPr>
          <w:spacing w:val="40"/>
          <w:sz w:val="16"/>
        </w:rPr>
        <w:t xml:space="preserve"> </w:t>
      </w:r>
      <w:bookmarkStart w:id="42" w:name="_bookmark12"/>
      <w:bookmarkEnd w:id="42"/>
      <w:r>
        <w:rPr>
          <w:sz w:val="16"/>
        </w:rPr>
        <w:t>Earth Observation and Geoinformation, vol. 98, 2021.</w:t>
      </w:r>
    </w:p>
    <w:p w14:paraId="3AB268E2" w14:textId="77777777" w:rsidR="00AA21C5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left="564" w:right="257" w:hanging="366"/>
        <w:jc w:val="both"/>
        <w:rPr>
          <w:sz w:val="16"/>
        </w:rPr>
      </w:pPr>
      <w:r>
        <w:rPr>
          <w:sz w:val="16"/>
        </w:rPr>
        <w:t>Y. Feng and B. Guo, “Deep learning-based crop recommendation using</w:t>
      </w:r>
      <w:r>
        <w:rPr>
          <w:spacing w:val="40"/>
          <w:sz w:val="16"/>
        </w:rPr>
        <w:t xml:space="preserve"> </w:t>
      </w:r>
      <w:bookmarkStart w:id="43" w:name="_bookmark13"/>
      <w:bookmarkEnd w:id="43"/>
      <w:r>
        <w:rPr>
          <w:sz w:val="16"/>
        </w:rPr>
        <w:t>soil and climate data,” IEEE Access, vol. 8, pp. 62–71, 2020.</w:t>
      </w:r>
    </w:p>
    <w:p w14:paraId="696E6783" w14:textId="77777777" w:rsidR="00AA21C5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left="564" w:right="257" w:hanging="366"/>
        <w:jc w:val="both"/>
        <w:rPr>
          <w:sz w:val="16"/>
        </w:rPr>
      </w:pPr>
      <w:r>
        <w:rPr>
          <w:sz w:val="16"/>
        </w:rPr>
        <w:t>A. Srivastava and R. Mishra, “Explainable AI for crop prediction: A</w:t>
      </w:r>
      <w:r>
        <w:rPr>
          <w:spacing w:val="40"/>
          <w:sz w:val="16"/>
        </w:rPr>
        <w:t xml:space="preserve"> </w:t>
      </w:r>
      <w:r>
        <w:rPr>
          <w:sz w:val="16"/>
        </w:rPr>
        <w:t>SHAP-enabled</w:t>
      </w:r>
      <w:r>
        <w:rPr>
          <w:spacing w:val="-8"/>
          <w:sz w:val="16"/>
        </w:rPr>
        <w:t xml:space="preserve"> </w:t>
      </w:r>
      <w:r>
        <w:rPr>
          <w:sz w:val="16"/>
        </w:rPr>
        <w:t>analysis,”</w:t>
      </w:r>
      <w:r>
        <w:rPr>
          <w:spacing w:val="-7"/>
          <w:sz w:val="16"/>
        </w:rPr>
        <w:t xml:space="preserve"> </w:t>
      </w:r>
      <w:r>
        <w:rPr>
          <w:sz w:val="16"/>
        </w:rPr>
        <w:t>Computers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Electronics</w:t>
      </w:r>
      <w:r>
        <w:rPr>
          <w:spacing w:val="-8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Agriculture,</w:t>
      </w:r>
      <w:r>
        <w:rPr>
          <w:spacing w:val="-8"/>
          <w:sz w:val="16"/>
        </w:rPr>
        <w:t xml:space="preserve"> </w:t>
      </w:r>
      <w:r>
        <w:rPr>
          <w:sz w:val="16"/>
        </w:rPr>
        <w:t>vol.</w:t>
      </w:r>
      <w:r>
        <w:rPr>
          <w:spacing w:val="40"/>
          <w:sz w:val="16"/>
        </w:rPr>
        <w:t xml:space="preserve"> </w:t>
      </w:r>
      <w:r>
        <w:rPr>
          <w:sz w:val="16"/>
        </w:rPr>
        <w:t>198, p. 106987, 2022.</w:t>
      </w:r>
    </w:p>
    <w:p w14:paraId="4B85FC62" w14:textId="77777777" w:rsidR="00AA21C5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3" w:line="232" w:lineRule="auto"/>
        <w:ind w:left="564" w:right="257" w:hanging="366"/>
        <w:jc w:val="both"/>
        <w:rPr>
          <w:sz w:val="16"/>
        </w:rPr>
      </w:pPr>
      <w:r>
        <w:rPr>
          <w:sz w:val="16"/>
        </w:rPr>
        <w:t>S. Banerjee et al., “Meta-learning approaches for crop recommendation</w:t>
      </w:r>
      <w:r>
        <w:rPr>
          <w:spacing w:val="40"/>
          <w:sz w:val="16"/>
        </w:rPr>
        <w:t xml:space="preserve"> </w:t>
      </w:r>
      <w:r>
        <w:rPr>
          <w:sz w:val="16"/>
        </w:rPr>
        <w:t>under scarce data scenarios,” Expert Systems with Applications, vol.</w:t>
      </w:r>
      <w:r>
        <w:rPr>
          <w:spacing w:val="40"/>
          <w:sz w:val="16"/>
        </w:rPr>
        <w:t xml:space="preserve"> </w:t>
      </w:r>
      <w:bookmarkStart w:id="44" w:name="_bookmark14"/>
      <w:bookmarkEnd w:id="44"/>
      <w:r>
        <w:rPr>
          <w:sz w:val="16"/>
        </w:rPr>
        <w:t>184, p. 115503, 2021.</w:t>
      </w:r>
    </w:p>
    <w:p w14:paraId="6E3015BD" w14:textId="77777777" w:rsidR="00AA21C5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left="564" w:right="257" w:hanging="366"/>
        <w:jc w:val="both"/>
        <w:rPr>
          <w:sz w:val="16"/>
        </w:rPr>
      </w:pPr>
      <w:r>
        <w:rPr>
          <w:sz w:val="16"/>
        </w:rPr>
        <w:t>K. Satish and P. Khanna, “Analysis of Indian soil health and crop</w:t>
      </w:r>
      <w:r>
        <w:rPr>
          <w:spacing w:val="40"/>
          <w:sz w:val="16"/>
        </w:rPr>
        <w:t xml:space="preserve"> </w:t>
      </w:r>
      <w:r>
        <w:rPr>
          <w:sz w:val="16"/>
        </w:rPr>
        <w:t>suitability</w:t>
      </w:r>
      <w:r>
        <w:rPr>
          <w:spacing w:val="-5"/>
          <w:sz w:val="16"/>
        </w:rPr>
        <w:t xml:space="preserve"> </w:t>
      </w:r>
      <w:r>
        <w:rPr>
          <w:sz w:val="16"/>
        </w:rPr>
        <w:t>using</w:t>
      </w:r>
      <w:r>
        <w:rPr>
          <w:spacing w:val="-5"/>
          <w:sz w:val="16"/>
        </w:rPr>
        <w:t xml:space="preserve"> </w:t>
      </w:r>
      <w:r>
        <w:rPr>
          <w:sz w:val="16"/>
        </w:rPr>
        <w:t>machine</w:t>
      </w:r>
      <w:r>
        <w:rPr>
          <w:spacing w:val="-5"/>
          <w:sz w:val="16"/>
        </w:rPr>
        <w:t xml:space="preserve"> </w:t>
      </w:r>
      <w:r>
        <w:rPr>
          <w:sz w:val="16"/>
        </w:rPr>
        <w:t>learning,”</w:t>
      </w:r>
      <w:r>
        <w:rPr>
          <w:spacing w:val="-5"/>
          <w:sz w:val="16"/>
        </w:rPr>
        <w:t xml:space="preserve"> </w:t>
      </w:r>
      <w:r>
        <w:rPr>
          <w:sz w:val="16"/>
        </w:rPr>
        <w:t>Sustainable</w:t>
      </w:r>
      <w:r>
        <w:rPr>
          <w:spacing w:val="-5"/>
          <w:sz w:val="16"/>
        </w:rPr>
        <w:t xml:space="preserve"> </w:t>
      </w:r>
      <w:r>
        <w:rPr>
          <w:sz w:val="16"/>
        </w:rPr>
        <w:t>Computing:</w:t>
      </w:r>
      <w:r>
        <w:rPr>
          <w:spacing w:val="-5"/>
          <w:sz w:val="16"/>
        </w:rPr>
        <w:t xml:space="preserve"> </w:t>
      </w:r>
      <w:r>
        <w:rPr>
          <w:sz w:val="16"/>
        </w:rPr>
        <w:t>Informatics</w:t>
      </w:r>
      <w:r>
        <w:rPr>
          <w:spacing w:val="40"/>
          <w:sz w:val="16"/>
        </w:rPr>
        <w:t xml:space="preserve"> </w:t>
      </w:r>
      <w:r>
        <w:rPr>
          <w:sz w:val="16"/>
        </w:rPr>
        <w:t>and Systems, vol. 36, p. 100762, 2022.</w:t>
      </w:r>
    </w:p>
    <w:p w14:paraId="45BEE135" w14:textId="77777777" w:rsidR="00AA21C5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3" w:line="232" w:lineRule="auto"/>
        <w:ind w:left="564" w:right="257" w:hanging="366"/>
        <w:jc w:val="both"/>
        <w:rPr>
          <w:sz w:val="16"/>
        </w:rPr>
      </w:pPr>
      <w:r>
        <w:rPr>
          <w:sz w:val="16"/>
        </w:rPr>
        <w:t xml:space="preserve">R. Singh, M. Verma, and A. Chauhan, “Region-aware crop </w:t>
      </w:r>
      <w:proofErr w:type="spellStart"/>
      <w:r>
        <w:rPr>
          <w:sz w:val="16"/>
        </w:rPr>
        <w:t>recommen</w:t>
      </w:r>
      <w:proofErr w:type="spellEnd"/>
      <w:r>
        <w:rPr>
          <w:sz w:val="16"/>
        </w:rPr>
        <w:t>-</w:t>
      </w:r>
      <w:r>
        <w:rPr>
          <w:spacing w:val="40"/>
          <w:sz w:val="16"/>
        </w:rPr>
        <w:t xml:space="preserve"> </w:t>
      </w:r>
      <w:r>
        <w:rPr>
          <w:sz w:val="16"/>
        </w:rPr>
        <w:t>dation using environmental and soil datasets,” IEEE Transactions on</w:t>
      </w:r>
      <w:r>
        <w:rPr>
          <w:spacing w:val="40"/>
          <w:sz w:val="16"/>
        </w:rPr>
        <w:t xml:space="preserve"> </w:t>
      </w:r>
      <w:bookmarkStart w:id="45" w:name="_bookmark15"/>
      <w:bookmarkEnd w:id="45"/>
      <w:r>
        <w:rPr>
          <w:sz w:val="16"/>
        </w:rPr>
        <w:t>Geoscience and Remote Sensing, vol. 61, pp. 1–11, 2023.</w:t>
      </w:r>
    </w:p>
    <w:p w14:paraId="46D2774F" w14:textId="77777777" w:rsidR="00AA21C5" w:rsidRPr="005873EB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left="564" w:right="257" w:hanging="366"/>
        <w:jc w:val="both"/>
        <w:rPr>
          <w:sz w:val="16"/>
          <w:highlight w:val="yellow"/>
        </w:rPr>
      </w:pPr>
      <w:r w:rsidRPr="005873EB">
        <w:rPr>
          <w:sz w:val="16"/>
          <w:highlight w:val="yellow"/>
        </w:rPr>
        <w:t>A.</w:t>
      </w:r>
      <w:r w:rsidRPr="005873EB">
        <w:rPr>
          <w:spacing w:val="-1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Biswas</w:t>
      </w:r>
      <w:r w:rsidRPr="005873EB">
        <w:rPr>
          <w:spacing w:val="-1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et</w:t>
      </w:r>
      <w:r w:rsidRPr="005873EB">
        <w:rPr>
          <w:spacing w:val="-1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al.,</w:t>
      </w:r>
      <w:r w:rsidRPr="005873EB">
        <w:rPr>
          <w:spacing w:val="-1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“AI-driven</w:t>
      </w:r>
      <w:r w:rsidRPr="005873EB">
        <w:rPr>
          <w:spacing w:val="-1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precision</w:t>
      </w:r>
      <w:r w:rsidRPr="005873EB">
        <w:rPr>
          <w:spacing w:val="-1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agriculture:</w:t>
      </w:r>
      <w:r w:rsidRPr="005873EB">
        <w:rPr>
          <w:spacing w:val="-1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Soil</w:t>
      </w:r>
      <w:r w:rsidRPr="005873EB">
        <w:rPr>
          <w:spacing w:val="-1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nutrient</w:t>
      </w:r>
      <w:r w:rsidRPr="005873EB">
        <w:rPr>
          <w:spacing w:val="-1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and</w:t>
      </w:r>
      <w:r w:rsidRPr="005873EB">
        <w:rPr>
          <w:spacing w:val="-1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crop</w:t>
      </w:r>
      <w:r w:rsidRPr="005873EB">
        <w:rPr>
          <w:spacing w:val="40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recommendation using ensemble learning,” Computers in Industry, vol.</w:t>
      </w:r>
      <w:r w:rsidRPr="005873EB">
        <w:rPr>
          <w:spacing w:val="40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129, p. 103432, 2021.</w:t>
      </w:r>
    </w:p>
    <w:p w14:paraId="1337EF5D" w14:textId="77777777" w:rsidR="00AA21C5" w:rsidRPr="005873EB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3" w:line="232" w:lineRule="auto"/>
        <w:ind w:left="564" w:right="257" w:hanging="366"/>
        <w:jc w:val="both"/>
        <w:rPr>
          <w:sz w:val="16"/>
          <w:highlight w:val="yellow"/>
        </w:rPr>
      </w:pPr>
      <w:r w:rsidRPr="005873EB">
        <w:rPr>
          <w:sz w:val="16"/>
          <w:highlight w:val="yellow"/>
        </w:rPr>
        <w:t>Y.</w:t>
      </w:r>
      <w:r w:rsidRPr="005873EB">
        <w:rPr>
          <w:spacing w:val="39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Chen</w:t>
      </w:r>
      <w:r w:rsidRPr="005873EB">
        <w:rPr>
          <w:spacing w:val="39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et</w:t>
      </w:r>
      <w:r w:rsidRPr="005873EB">
        <w:rPr>
          <w:spacing w:val="39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al.,</w:t>
      </w:r>
      <w:r w:rsidRPr="005873EB">
        <w:rPr>
          <w:spacing w:val="39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“Advances</w:t>
      </w:r>
      <w:r w:rsidRPr="005873EB">
        <w:rPr>
          <w:spacing w:val="39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in</w:t>
      </w:r>
      <w:r w:rsidRPr="005873EB">
        <w:rPr>
          <w:spacing w:val="39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deep</w:t>
      </w:r>
      <w:r w:rsidRPr="005873EB">
        <w:rPr>
          <w:spacing w:val="39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tabular</w:t>
      </w:r>
      <w:r w:rsidRPr="005873EB">
        <w:rPr>
          <w:spacing w:val="39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learning</w:t>
      </w:r>
      <w:r w:rsidRPr="005873EB">
        <w:rPr>
          <w:spacing w:val="39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for</w:t>
      </w:r>
      <w:r w:rsidRPr="005873EB">
        <w:rPr>
          <w:spacing w:val="39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agriculture:</w:t>
      </w:r>
      <w:r w:rsidRPr="005873EB">
        <w:rPr>
          <w:spacing w:val="40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 xml:space="preserve">A survey of </w:t>
      </w:r>
      <w:proofErr w:type="spellStart"/>
      <w:r w:rsidRPr="005873EB">
        <w:rPr>
          <w:sz w:val="16"/>
          <w:highlight w:val="yellow"/>
        </w:rPr>
        <w:t>TabNet</w:t>
      </w:r>
      <w:proofErr w:type="spellEnd"/>
      <w:r w:rsidRPr="005873EB">
        <w:rPr>
          <w:sz w:val="16"/>
          <w:highlight w:val="yellow"/>
        </w:rPr>
        <w:t xml:space="preserve"> and related models,” </w:t>
      </w:r>
      <w:r w:rsidRPr="005873EB">
        <w:rPr>
          <w:i/>
          <w:sz w:val="16"/>
          <w:highlight w:val="yellow"/>
        </w:rPr>
        <w:t>Artificial Intelligence in</w:t>
      </w:r>
      <w:r w:rsidRPr="005873EB">
        <w:rPr>
          <w:i/>
          <w:spacing w:val="40"/>
          <w:sz w:val="16"/>
          <w:highlight w:val="yellow"/>
        </w:rPr>
        <w:t xml:space="preserve"> </w:t>
      </w:r>
      <w:r w:rsidRPr="005873EB">
        <w:rPr>
          <w:i/>
          <w:sz w:val="16"/>
          <w:highlight w:val="yellow"/>
        </w:rPr>
        <w:t>Agriculture</w:t>
      </w:r>
      <w:r w:rsidRPr="005873EB">
        <w:rPr>
          <w:sz w:val="16"/>
          <w:highlight w:val="yellow"/>
        </w:rPr>
        <w:t>, vol. 11, 2024.</w:t>
      </w:r>
    </w:p>
    <w:p w14:paraId="63E67835" w14:textId="77777777" w:rsidR="00AA21C5" w:rsidRPr="005873EB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3" w:line="232" w:lineRule="auto"/>
        <w:ind w:left="564" w:right="257" w:hanging="366"/>
        <w:jc w:val="both"/>
        <w:rPr>
          <w:sz w:val="16"/>
          <w:highlight w:val="yellow"/>
        </w:rPr>
      </w:pPr>
      <w:r w:rsidRPr="005873EB">
        <w:rPr>
          <w:sz w:val="16"/>
          <w:highlight w:val="yellow"/>
        </w:rPr>
        <w:t>S.</w:t>
      </w:r>
      <w:r w:rsidRPr="005873EB">
        <w:rPr>
          <w:spacing w:val="-9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Sarkar</w:t>
      </w:r>
      <w:r w:rsidRPr="005873EB">
        <w:rPr>
          <w:spacing w:val="-9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and</w:t>
      </w:r>
      <w:r w:rsidRPr="005873EB">
        <w:rPr>
          <w:spacing w:val="-9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R.</w:t>
      </w:r>
      <w:r w:rsidRPr="005873EB">
        <w:rPr>
          <w:spacing w:val="-9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Bhowmik,</w:t>
      </w:r>
      <w:r w:rsidRPr="005873EB">
        <w:rPr>
          <w:spacing w:val="-9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“Stacked</w:t>
      </w:r>
      <w:r w:rsidRPr="005873EB">
        <w:rPr>
          <w:spacing w:val="-9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ensemble</w:t>
      </w:r>
      <w:r w:rsidRPr="005873EB">
        <w:rPr>
          <w:spacing w:val="-9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models</w:t>
      </w:r>
      <w:r w:rsidRPr="005873EB">
        <w:rPr>
          <w:spacing w:val="-9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for</w:t>
      </w:r>
      <w:r w:rsidRPr="005873EB">
        <w:rPr>
          <w:spacing w:val="-9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high-accuracy</w:t>
      </w:r>
      <w:r w:rsidRPr="005873EB">
        <w:rPr>
          <w:spacing w:val="40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 xml:space="preserve">crop recommendations using soil and climatic attributes,” </w:t>
      </w:r>
      <w:r w:rsidRPr="005873EB">
        <w:rPr>
          <w:i/>
          <w:sz w:val="16"/>
          <w:highlight w:val="yellow"/>
        </w:rPr>
        <w:t>Egyptian</w:t>
      </w:r>
      <w:r w:rsidRPr="005873EB">
        <w:rPr>
          <w:i/>
          <w:spacing w:val="40"/>
          <w:sz w:val="16"/>
          <w:highlight w:val="yellow"/>
        </w:rPr>
        <w:t xml:space="preserve"> </w:t>
      </w:r>
      <w:r w:rsidRPr="005873EB">
        <w:rPr>
          <w:i/>
          <w:sz w:val="16"/>
          <w:highlight w:val="yellow"/>
        </w:rPr>
        <w:t>Informatics Journal</w:t>
      </w:r>
      <w:r w:rsidRPr="005873EB">
        <w:rPr>
          <w:sz w:val="16"/>
          <w:highlight w:val="yellow"/>
        </w:rPr>
        <w:t>, vol. 25, pp. 1–12, 2024.</w:t>
      </w:r>
    </w:p>
    <w:p w14:paraId="1B9E76A7" w14:textId="77777777" w:rsidR="00AA21C5" w:rsidRPr="005873EB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left="564" w:right="257" w:hanging="366"/>
        <w:jc w:val="both"/>
        <w:rPr>
          <w:sz w:val="16"/>
          <w:highlight w:val="yellow"/>
        </w:rPr>
      </w:pPr>
      <w:r w:rsidRPr="005873EB">
        <w:rPr>
          <w:sz w:val="16"/>
          <w:highlight w:val="yellow"/>
        </w:rPr>
        <w:t>S. Wang and H. Zhao, “Domain adaptation techniques for agricultural</w:t>
      </w:r>
      <w:r w:rsidRPr="005873EB">
        <w:rPr>
          <w:spacing w:val="40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 xml:space="preserve">decision support systems,” </w:t>
      </w:r>
      <w:r w:rsidRPr="005873EB">
        <w:rPr>
          <w:i/>
          <w:sz w:val="16"/>
          <w:highlight w:val="yellow"/>
        </w:rPr>
        <w:t>Computers and Electronics in Agriculture</w:t>
      </w:r>
      <w:r w:rsidRPr="005873EB">
        <w:rPr>
          <w:sz w:val="16"/>
          <w:highlight w:val="yellow"/>
        </w:rPr>
        <w:t>,</w:t>
      </w:r>
      <w:r w:rsidRPr="005873EB">
        <w:rPr>
          <w:spacing w:val="40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vol. 214, p. 108487, 2024.</w:t>
      </w:r>
    </w:p>
    <w:p w14:paraId="293A9FA3" w14:textId="77777777" w:rsidR="00AA21C5" w:rsidRPr="005873EB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3" w:line="232" w:lineRule="auto"/>
        <w:ind w:left="564" w:right="257" w:hanging="366"/>
        <w:jc w:val="both"/>
        <w:rPr>
          <w:sz w:val="16"/>
          <w:highlight w:val="yellow"/>
        </w:rPr>
      </w:pPr>
      <w:r w:rsidRPr="005873EB">
        <w:rPr>
          <w:sz w:val="16"/>
          <w:highlight w:val="yellow"/>
        </w:rPr>
        <w:t>Y. Liu, H. Wang, and Q. Zhang, “Deep ensemble learning for climate-</w:t>
      </w:r>
      <w:r w:rsidRPr="005873EB">
        <w:rPr>
          <w:spacing w:val="40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 xml:space="preserve">aware crop yield prediction,” </w:t>
      </w:r>
      <w:r w:rsidRPr="005873EB">
        <w:rPr>
          <w:i/>
          <w:sz w:val="16"/>
          <w:highlight w:val="yellow"/>
        </w:rPr>
        <w:t>IEEE Access</w:t>
      </w:r>
      <w:r w:rsidRPr="005873EB">
        <w:rPr>
          <w:sz w:val="16"/>
          <w:highlight w:val="yellow"/>
        </w:rPr>
        <w:t>, vol. 11, pp. 45023–45035,</w:t>
      </w:r>
      <w:r w:rsidRPr="005873EB">
        <w:rPr>
          <w:spacing w:val="40"/>
          <w:sz w:val="16"/>
          <w:highlight w:val="yellow"/>
        </w:rPr>
        <w:t xml:space="preserve"> </w:t>
      </w:r>
      <w:r w:rsidRPr="005873EB">
        <w:rPr>
          <w:spacing w:val="-2"/>
          <w:sz w:val="16"/>
          <w:highlight w:val="yellow"/>
        </w:rPr>
        <w:t>2023.</w:t>
      </w:r>
    </w:p>
    <w:p w14:paraId="490B082E" w14:textId="77777777" w:rsidR="00AA21C5" w:rsidRPr="005873EB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left="564" w:right="257" w:hanging="366"/>
        <w:jc w:val="both"/>
        <w:rPr>
          <w:sz w:val="16"/>
          <w:highlight w:val="yellow"/>
        </w:rPr>
      </w:pPr>
      <w:r w:rsidRPr="005873EB">
        <w:rPr>
          <w:sz w:val="16"/>
          <w:highlight w:val="yellow"/>
        </w:rPr>
        <w:t>R. Kumar and P. Bansal, “Multi-source ensemble learning for precision</w:t>
      </w:r>
      <w:r w:rsidRPr="005873EB">
        <w:rPr>
          <w:spacing w:val="40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agriculture</w:t>
      </w:r>
      <w:r w:rsidRPr="005873EB">
        <w:rPr>
          <w:spacing w:val="-4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using</w:t>
      </w:r>
      <w:r w:rsidRPr="005873EB">
        <w:rPr>
          <w:spacing w:val="-4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soil</w:t>
      </w:r>
      <w:r w:rsidRPr="005873EB">
        <w:rPr>
          <w:spacing w:val="-4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and</w:t>
      </w:r>
      <w:r w:rsidRPr="005873EB">
        <w:rPr>
          <w:spacing w:val="-4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climate</w:t>
      </w:r>
      <w:r w:rsidRPr="005873EB">
        <w:rPr>
          <w:spacing w:val="-4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data,”</w:t>
      </w:r>
      <w:r w:rsidRPr="005873EB">
        <w:rPr>
          <w:spacing w:val="-4"/>
          <w:sz w:val="16"/>
          <w:highlight w:val="yellow"/>
        </w:rPr>
        <w:t xml:space="preserve"> </w:t>
      </w:r>
      <w:r w:rsidRPr="005873EB">
        <w:rPr>
          <w:i/>
          <w:sz w:val="16"/>
          <w:highlight w:val="yellow"/>
        </w:rPr>
        <w:t>IEEE</w:t>
      </w:r>
      <w:r w:rsidRPr="005873EB">
        <w:rPr>
          <w:i/>
          <w:spacing w:val="-4"/>
          <w:sz w:val="16"/>
          <w:highlight w:val="yellow"/>
        </w:rPr>
        <w:t xml:space="preserve"> </w:t>
      </w:r>
      <w:r w:rsidRPr="005873EB">
        <w:rPr>
          <w:i/>
          <w:sz w:val="16"/>
          <w:highlight w:val="yellow"/>
        </w:rPr>
        <w:t>Access</w:t>
      </w:r>
      <w:r w:rsidRPr="005873EB">
        <w:rPr>
          <w:sz w:val="16"/>
          <w:highlight w:val="yellow"/>
        </w:rPr>
        <w:t>,</w:t>
      </w:r>
      <w:r w:rsidRPr="005873EB">
        <w:rPr>
          <w:spacing w:val="-4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vol.</w:t>
      </w:r>
      <w:r w:rsidRPr="005873EB">
        <w:rPr>
          <w:spacing w:val="-4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13,</w:t>
      </w:r>
      <w:r w:rsidRPr="005873EB">
        <w:rPr>
          <w:spacing w:val="-4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pp.</w:t>
      </w:r>
      <w:r w:rsidRPr="005873EB">
        <w:rPr>
          <w:spacing w:val="-4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5541–</w:t>
      </w:r>
      <w:r w:rsidRPr="005873EB">
        <w:rPr>
          <w:spacing w:val="40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5555, 2025.</w:t>
      </w:r>
    </w:p>
    <w:p w14:paraId="4745AFFE" w14:textId="77777777" w:rsidR="00AA21C5" w:rsidRPr="005873EB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3" w:line="232" w:lineRule="auto"/>
        <w:ind w:left="564" w:right="257" w:hanging="366"/>
        <w:jc w:val="both"/>
        <w:rPr>
          <w:sz w:val="16"/>
          <w:highlight w:val="yellow"/>
        </w:rPr>
      </w:pPr>
      <w:r w:rsidRPr="005873EB">
        <w:rPr>
          <w:sz w:val="16"/>
          <w:highlight w:val="yellow"/>
        </w:rPr>
        <w:t xml:space="preserve">M. Fernandez et al., “Adaptive domain transfer for agricultural </w:t>
      </w:r>
      <w:proofErr w:type="spellStart"/>
      <w:r w:rsidRPr="005873EB">
        <w:rPr>
          <w:sz w:val="16"/>
          <w:highlight w:val="yellow"/>
        </w:rPr>
        <w:t>deci</w:t>
      </w:r>
      <w:proofErr w:type="spellEnd"/>
      <w:r w:rsidRPr="005873EB">
        <w:rPr>
          <w:sz w:val="16"/>
          <w:highlight w:val="yellow"/>
        </w:rPr>
        <w:t>-</w:t>
      </w:r>
      <w:r w:rsidRPr="005873EB">
        <w:rPr>
          <w:spacing w:val="40"/>
          <w:sz w:val="16"/>
          <w:highlight w:val="yellow"/>
        </w:rPr>
        <w:t xml:space="preserve"> </w:t>
      </w:r>
      <w:proofErr w:type="spellStart"/>
      <w:r w:rsidRPr="005873EB">
        <w:rPr>
          <w:sz w:val="16"/>
          <w:highlight w:val="yellow"/>
        </w:rPr>
        <w:t>sion</w:t>
      </w:r>
      <w:proofErr w:type="spellEnd"/>
      <w:r w:rsidRPr="005873EB">
        <w:rPr>
          <w:sz w:val="16"/>
          <w:highlight w:val="yellow"/>
        </w:rPr>
        <w:t xml:space="preserve"> support under regional variability,” </w:t>
      </w:r>
      <w:r w:rsidRPr="005873EB">
        <w:rPr>
          <w:i/>
          <w:sz w:val="16"/>
          <w:highlight w:val="yellow"/>
        </w:rPr>
        <w:t>Computers and Electronics in</w:t>
      </w:r>
      <w:r w:rsidRPr="005873EB">
        <w:rPr>
          <w:i/>
          <w:spacing w:val="40"/>
          <w:sz w:val="16"/>
          <w:highlight w:val="yellow"/>
        </w:rPr>
        <w:t xml:space="preserve"> </w:t>
      </w:r>
      <w:r w:rsidRPr="005873EB">
        <w:rPr>
          <w:i/>
          <w:sz w:val="16"/>
          <w:highlight w:val="yellow"/>
        </w:rPr>
        <w:t>Agriculture</w:t>
      </w:r>
      <w:r w:rsidRPr="005873EB">
        <w:rPr>
          <w:sz w:val="16"/>
          <w:highlight w:val="yellow"/>
        </w:rPr>
        <w:t>, vol. 216, p. 108622, 2025.</w:t>
      </w:r>
    </w:p>
    <w:p w14:paraId="577D7099" w14:textId="77777777" w:rsidR="00AA21C5" w:rsidRPr="005873EB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3" w:line="232" w:lineRule="auto"/>
        <w:ind w:left="564" w:right="257" w:hanging="366"/>
        <w:jc w:val="both"/>
        <w:rPr>
          <w:sz w:val="16"/>
          <w:highlight w:val="yellow"/>
        </w:rPr>
      </w:pPr>
      <w:r w:rsidRPr="005873EB">
        <w:rPr>
          <w:sz w:val="16"/>
          <w:highlight w:val="yellow"/>
        </w:rPr>
        <w:t xml:space="preserve">H. Zhou and S. Lin, “Tabular deep learning improvements for </w:t>
      </w:r>
      <w:proofErr w:type="spellStart"/>
      <w:r w:rsidRPr="005873EB">
        <w:rPr>
          <w:sz w:val="16"/>
          <w:highlight w:val="yellow"/>
        </w:rPr>
        <w:t>agro</w:t>
      </w:r>
      <w:proofErr w:type="spellEnd"/>
      <w:r w:rsidRPr="005873EB">
        <w:rPr>
          <w:sz w:val="16"/>
          <w:highlight w:val="yellow"/>
        </w:rPr>
        <w:t>-</w:t>
      </w:r>
      <w:r w:rsidRPr="005873EB">
        <w:rPr>
          <w:spacing w:val="40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nomic</w:t>
      </w:r>
      <w:r w:rsidRPr="005873EB">
        <w:rPr>
          <w:spacing w:val="-6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prediction</w:t>
      </w:r>
      <w:r w:rsidRPr="005873EB">
        <w:rPr>
          <w:spacing w:val="-5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tasks:</w:t>
      </w:r>
      <w:r w:rsidRPr="005873EB">
        <w:rPr>
          <w:spacing w:val="-6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A</w:t>
      </w:r>
      <w:r w:rsidRPr="005873EB">
        <w:rPr>
          <w:spacing w:val="-6"/>
          <w:sz w:val="16"/>
          <w:highlight w:val="yellow"/>
        </w:rPr>
        <w:t xml:space="preserve"> </w:t>
      </w:r>
      <w:proofErr w:type="spellStart"/>
      <w:r w:rsidRPr="005873EB">
        <w:rPr>
          <w:sz w:val="16"/>
          <w:highlight w:val="yellow"/>
        </w:rPr>
        <w:t>TabNet</w:t>
      </w:r>
      <w:proofErr w:type="spellEnd"/>
      <w:r w:rsidRPr="005873EB">
        <w:rPr>
          <w:sz w:val="16"/>
          <w:highlight w:val="yellow"/>
        </w:rPr>
        <w:t>-based</w:t>
      </w:r>
      <w:r w:rsidRPr="005873EB">
        <w:rPr>
          <w:spacing w:val="-6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>study,”</w:t>
      </w:r>
      <w:r w:rsidRPr="005873EB">
        <w:rPr>
          <w:spacing w:val="-6"/>
          <w:sz w:val="16"/>
          <w:highlight w:val="yellow"/>
        </w:rPr>
        <w:t xml:space="preserve"> </w:t>
      </w:r>
      <w:r w:rsidRPr="005873EB">
        <w:rPr>
          <w:i/>
          <w:sz w:val="16"/>
          <w:highlight w:val="yellow"/>
        </w:rPr>
        <w:t>Artificial</w:t>
      </w:r>
      <w:r w:rsidRPr="005873EB">
        <w:rPr>
          <w:i/>
          <w:spacing w:val="-6"/>
          <w:sz w:val="16"/>
          <w:highlight w:val="yellow"/>
        </w:rPr>
        <w:t xml:space="preserve"> </w:t>
      </w:r>
      <w:r w:rsidRPr="005873EB">
        <w:rPr>
          <w:i/>
          <w:sz w:val="16"/>
          <w:highlight w:val="yellow"/>
        </w:rPr>
        <w:t>Intelligence</w:t>
      </w:r>
      <w:r w:rsidRPr="005873EB">
        <w:rPr>
          <w:i/>
          <w:spacing w:val="-5"/>
          <w:sz w:val="16"/>
          <w:highlight w:val="yellow"/>
        </w:rPr>
        <w:t xml:space="preserve"> </w:t>
      </w:r>
      <w:r w:rsidRPr="005873EB">
        <w:rPr>
          <w:i/>
          <w:sz w:val="16"/>
          <w:highlight w:val="yellow"/>
        </w:rPr>
        <w:t>in</w:t>
      </w:r>
      <w:r w:rsidRPr="005873EB">
        <w:rPr>
          <w:i/>
          <w:spacing w:val="40"/>
          <w:sz w:val="16"/>
          <w:highlight w:val="yellow"/>
        </w:rPr>
        <w:t xml:space="preserve"> </w:t>
      </w:r>
      <w:r w:rsidRPr="005873EB">
        <w:rPr>
          <w:i/>
          <w:sz w:val="16"/>
          <w:highlight w:val="yellow"/>
        </w:rPr>
        <w:t>Agriculture</w:t>
      </w:r>
      <w:r w:rsidRPr="005873EB">
        <w:rPr>
          <w:sz w:val="16"/>
          <w:highlight w:val="yellow"/>
        </w:rPr>
        <w:t>, vol. 12, pp. 33–48, 2025.</w:t>
      </w:r>
    </w:p>
    <w:p w14:paraId="025588CF" w14:textId="77777777" w:rsidR="00AA21C5" w:rsidRPr="005873EB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left="564" w:right="257" w:hanging="366"/>
        <w:jc w:val="both"/>
        <w:rPr>
          <w:sz w:val="16"/>
          <w:highlight w:val="yellow"/>
        </w:rPr>
      </w:pPr>
      <w:r w:rsidRPr="005873EB">
        <w:rPr>
          <w:sz w:val="16"/>
          <w:highlight w:val="yellow"/>
        </w:rPr>
        <w:t>A. Verma and J. Singh, “A climate-resilient crop recommendation</w:t>
      </w:r>
      <w:r w:rsidRPr="005873EB">
        <w:rPr>
          <w:spacing w:val="40"/>
          <w:sz w:val="16"/>
          <w:highlight w:val="yellow"/>
        </w:rPr>
        <w:t xml:space="preserve"> </w:t>
      </w:r>
      <w:r w:rsidRPr="005873EB">
        <w:rPr>
          <w:sz w:val="16"/>
          <w:highlight w:val="yellow"/>
        </w:rPr>
        <w:t xml:space="preserve">framework using hybrid ensemble models,” </w:t>
      </w:r>
      <w:r w:rsidRPr="005873EB">
        <w:rPr>
          <w:i/>
          <w:sz w:val="16"/>
          <w:highlight w:val="yellow"/>
        </w:rPr>
        <w:t>Information Processing in</w:t>
      </w:r>
      <w:r w:rsidRPr="005873EB">
        <w:rPr>
          <w:i/>
          <w:spacing w:val="40"/>
          <w:sz w:val="16"/>
          <w:highlight w:val="yellow"/>
        </w:rPr>
        <w:t xml:space="preserve"> </w:t>
      </w:r>
      <w:r w:rsidRPr="005873EB">
        <w:rPr>
          <w:i/>
          <w:sz w:val="16"/>
          <w:highlight w:val="yellow"/>
        </w:rPr>
        <w:t>Agriculture</w:t>
      </w:r>
      <w:r w:rsidRPr="005873EB">
        <w:rPr>
          <w:sz w:val="16"/>
          <w:highlight w:val="yellow"/>
        </w:rPr>
        <w:t>, vol. 12, no. 1, pp. 118–130, 2025.</w:t>
      </w:r>
    </w:p>
    <w:sectPr w:rsidR="00AA21C5" w:rsidRPr="005873EB">
      <w:pgSz w:w="12240" w:h="15840"/>
      <w:pgMar w:top="920" w:right="720" w:bottom="280" w:left="720" w:header="720" w:footer="720" w:gutter="0"/>
      <w:cols w:num="2" w:space="720" w:equalWidth="0">
        <w:col w:w="5281" w:space="40"/>
        <w:col w:w="547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itka Text">
    <w:altName w:val="Sitka Text"/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813B3"/>
    <w:multiLevelType w:val="hybridMultilevel"/>
    <w:tmpl w:val="00AAD6B4"/>
    <w:lvl w:ilvl="0" w:tplc="33E8B1B8">
      <w:start w:val="1"/>
      <w:numFmt w:val="upperLetter"/>
      <w:lvlText w:val="%1."/>
      <w:lvlJc w:val="left"/>
      <w:pPr>
        <w:ind w:left="47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67548818">
      <w:numFmt w:val="bullet"/>
      <w:lvlText w:val="•"/>
      <w:lvlJc w:val="left"/>
      <w:pPr>
        <w:ind w:left="599" w:hanging="20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6F266A50">
      <w:numFmt w:val="bullet"/>
      <w:lvlText w:val="•"/>
      <w:lvlJc w:val="left"/>
      <w:pPr>
        <w:ind w:left="1142" w:hanging="202"/>
      </w:pPr>
      <w:rPr>
        <w:rFonts w:hint="default"/>
        <w:lang w:val="en-US" w:eastAsia="en-US" w:bidi="ar-SA"/>
      </w:rPr>
    </w:lvl>
    <w:lvl w:ilvl="3" w:tplc="DB26BD62">
      <w:numFmt w:val="bullet"/>
      <w:lvlText w:val="•"/>
      <w:lvlJc w:val="left"/>
      <w:pPr>
        <w:ind w:left="1684" w:hanging="202"/>
      </w:pPr>
      <w:rPr>
        <w:rFonts w:hint="default"/>
        <w:lang w:val="en-US" w:eastAsia="en-US" w:bidi="ar-SA"/>
      </w:rPr>
    </w:lvl>
    <w:lvl w:ilvl="4" w:tplc="F746D2CA">
      <w:numFmt w:val="bullet"/>
      <w:lvlText w:val="•"/>
      <w:lvlJc w:val="left"/>
      <w:pPr>
        <w:ind w:left="2226" w:hanging="202"/>
      </w:pPr>
      <w:rPr>
        <w:rFonts w:hint="default"/>
        <w:lang w:val="en-US" w:eastAsia="en-US" w:bidi="ar-SA"/>
      </w:rPr>
    </w:lvl>
    <w:lvl w:ilvl="5" w:tplc="44D8692A">
      <w:numFmt w:val="bullet"/>
      <w:lvlText w:val="•"/>
      <w:lvlJc w:val="left"/>
      <w:pPr>
        <w:ind w:left="2768" w:hanging="202"/>
      </w:pPr>
      <w:rPr>
        <w:rFonts w:hint="default"/>
        <w:lang w:val="en-US" w:eastAsia="en-US" w:bidi="ar-SA"/>
      </w:rPr>
    </w:lvl>
    <w:lvl w:ilvl="6" w:tplc="02B8C0E6">
      <w:numFmt w:val="bullet"/>
      <w:lvlText w:val="•"/>
      <w:lvlJc w:val="left"/>
      <w:pPr>
        <w:ind w:left="3310" w:hanging="202"/>
      </w:pPr>
      <w:rPr>
        <w:rFonts w:hint="default"/>
        <w:lang w:val="en-US" w:eastAsia="en-US" w:bidi="ar-SA"/>
      </w:rPr>
    </w:lvl>
    <w:lvl w:ilvl="7" w:tplc="F418D822">
      <w:numFmt w:val="bullet"/>
      <w:lvlText w:val="•"/>
      <w:lvlJc w:val="left"/>
      <w:pPr>
        <w:ind w:left="3853" w:hanging="202"/>
      </w:pPr>
      <w:rPr>
        <w:rFonts w:hint="default"/>
        <w:lang w:val="en-US" w:eastAsia="en-US" w:bidi="ar-SA"/>
      </w:rPr>
    </w:lvl>
    <w:lvl w:ilvl="8" w:tplc="35C66832">
      <w:numFmt w:val="bullet"/>
      <w:lvlText w:val="•"/>
      <w:lvlJc w:val="left"/>
      <w:pPr>
        <w:ind w:left="4395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16DD5435"/>
    <w:multiLevelType w:val="hybridMultilevel"/>
    <w:tmpl w:val="8AF2F36A"/>
    <w:lvl w:ilvl="0" w:tplc="D2A2523E">
      <w:start w:val="1"/>
      <w:numFmt w:val="upperLetter"/>
      <w:lvlText w:val="%1."/>
      <w:lvlJc w:val="left"/>
      <w:pPr>
        <w:ind w:left="53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8626093C">
      <w:numFmt w:val="bullet"/>
      <w:lvlText w:val="•"/>
      <w:lvlJc w:val="left"/>
      <w:pPr>
        <w:ind w:left="599" w:hanging="20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8EC6AFDE">
      <w:numFmt w:val="bullet"/>
      <w:lvlText w:val="•"/>
      <w:lvlJc w:val="left"/>
      <w:pPr>
        <w:ind w:left="660" w:hanging="202"/>
      </w:pPr>
      <w:rPr>
        <w:rFonts w:hint="default"/>
        <w:lang w:val="en-US" w:eastAsia="en-US" w:bidi="ar-SA"/>
      </w:rPr>
    </w:lvl>
    <w:lvl w:ilvl="3" w:tplc="563CAEC8">
      <w:numFmt w:val="bullet"/>
      <w:lvlText w:val="•"/>
      <w:lvlJc w:val="left"/>
      <w:pPr>
        <w:ind w:left="572" w:hanging="202"/>
      </w:pPr>
      <w:rPr>
        <w:rFonts w:hint="default"/>
        <w:lang w:val="en-US" w:eastAsia="en-US" w:bidi="ar-SA"/>
      </w:rPr>
    </w:lvl>
    <w:lvl w:ilvl="4" w:tplc="DE3E95BE">
      <w:numFmt w:val="bullet"/>
      <w:lvlText w:val="•"/>
      <w:lvlJc w:val="left"/>
      <w:pPr>
        <w:ind w:left="485" w:hanging="202"/>
      </w:pPr>
      <w:rPr>
        <w:rFonts w:hint="default"/>
        <w:lang w:val="en-US" w:eastAsia="en-US" w:bidi="ar-SA"/>
      </w:rPr>
    </w:lvl>
    <w:lvl w:ilvl="5" w:tplc="0A827742">
      <w:numFmt w:val="bullet"/>
      <w:lvlText w:val="•"/>
      <w:lvlJc w:val="left"/>
      <w:pPr>
        <w:ind w:left="397" w:hanging="202"/>
      </w:pPr>
      <w:rPr>
        <w:rFonts w:hint="default"/>
        <w:lang w:val="en-US" w:eastAsia="en-US" w:bidi="ar-SA"/>
      </w:rPr>
    </w:lvl>
    <w:lvl w:ilvl="6" w:tplc="9D4E5024">
      <w:numFmt w:val="bullet"/>
      <w:lvlText w:val="•"/>
      <w:lvlJc w:val="left"/>
      <w:pPr>
        <w:ind w:left="310" w:hanging="202"/>
      </w:pPr>
      <w:rPr>
        <w:rFonts w:hint="default"/>
        <w:lang w:val="en-US" w:eastAsia="en-US" w:bidi="ar-SA"/>
      </w:rPr>
    </w:lvl>
    <w:lvl w:ilvl="7" w:tplc="ED34973A">
      <w:numFmt w:val="bullet"/>
      <w:lvlText w:val="•"/>
      <w:lvlJc w:val="left"/>
      <w:pPr>
        <w:ind w:left="222" w:hanging="202"/>
      </w:pPr>
      <w:rPr>
        <w:rFonts w:hint="default"/>
        <w:lang w:val="en-US" w:eastAsia="en-US" w:bidi="ar-SA"/>
      </w:rPr>
    </w:lvl>
    <w:lvl w:ilvl="8" w:tplc="2E46BE0A">
      <w:numFmt w:val="bullet"/>
      <w:lvlText w:val="•"/>
      <w:lvlJc w:val="left"/>
      <w:pPr>
        <w:ind w:left="135" w:hanging="202"/>
      </w:pPr>
      <w:rPr>
        <w:rFonts w:hint="default"/>
        <w:lang w:val="en-US" w:eastAsia="en-US" w:bidi="ar-SA"/>
      </w:rPr>
    </w:lvl>
  </w:abstractNum>
  <w:abstractNum w:abstractNumId="2" w15:restartNumberingAfterBreak="0">
    <w:nsid w:val="33C9704D"/>
    <w:multiLevelType w:val="hybridMultilevel"/>
    <w:tmpl w:val="0674D1BA"/>
    <w:lvl w:ilvl="0" w:tplc="51DA90EC">
      <w:start w:val="1"/>
      <w:numFmt w:val="upperRoman"/>
      <w:lvlText w:val="%1."/>
      <w:lvlJc w:val="left"/>
      <w:pPr>
        <w:ind w:left="2228" w:hanging="23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7A81EA"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 w:tplc="82F6893C"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 w:tplc="68D677D4"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 w:tplc="A65464B8"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 w:tplc="4166372E"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 w:tplc="29D2ABEE"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 w:tplc="6246A6FA"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 w:tplc="3FF4F792"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abstractNum w:abstractNumId="3" w15:restartNumberingAfterBreak="0">
    <w:nsid w:val="412903E8"/>
    <w:multiLevelType w:val="hybridMultilevel"/>
    <w:tmpl w:val="36D2760A"/>
    <w:lvl w:ilvl="0" w:tplc="ECE81280">
      <w:start w:val="1"/>
      <w:numFmt w:val="decimal"/>
      <w:lvlText w:val="[%1]"/>
      <w:lvlJc w:val="left"/>
      <w:pPr>
        <w:ind w:left="624" w:hanging="28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3DA06C66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2" w:tplc="1A32738A">
      <w:numFmt w:val="bullet"/>
      <w:lvlText w:val="•"/>
      <w:lvlJc w:val="left"/>
      <w:pPr>
        <w:ind w:left="1552" w:hanging="286"/>
      </w:pPr>
      <w:rPr>
        <w:rFonts w:hint="default"/>
        <w:lang w:val="en-US" w:eastAsia="en-US" w:bidi="ar-SA"/>
      </w:rPr>
    </w:lvl>
    <w:lvl w:ilvl="3" w:tplc="15FCAF1C">
      <w:numFmt w:val="bullet"/>
      <w:lvlText w:val="•"/>
      <w:lvlJc w:val="left"/>
      <w:pPr>
        <w:ind w:left="2018" w:hanging="286"/>
      </w:pPr>
      <w:rPr>
        <w:rFonts w:hint="default"/>
        <w:lang w:val="en-US" w:eastAsia="en-US" w:bidi="ar-SA"/>
      </w:rPr>
    </w:lvl>
    <w:lvl w:ilvl="4" w:tplc="53B0FF8E">
      <w:numFmt w:val="bullet"/>
      <w:lvlText w:val="•"/>
      <w:lvlJc w:val="left"/>
      <w:pPr>
        <w:ind w:left="2484" w:hanging="286"/>
      </w:pPr>
      <w:rPr>
        <w:rFonts w:hint="default"/>
        <w:lang w:val="en-US" w:eastAsia="en-US" w:bidi="ar-SA"/>
      </w:rPr>
    </w:lvl>
    <w:lvl w:ilvl="5" w:tplc="A90CA48A">
      <w:numFmt w:val="bullet"/>
      <w:lvlText w:val="•"/>
      <w:lvlJc w:val="left"/>
      <w:pPr>
        <w:ind w:left="2950" w:hanging="286"/>
      </w:pPr>
      <w:rPr>
        <w:rFonts w:hint="default"/>
        <w:lang w:val="en-US" w:eastAsia="en-US" w:bidi="ar-SA"/>
      </w:rPr>
    </w:lvl>
    <w:lvl w:ilvl="6" w:tplc="D59445DE"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7" w:tplc="E37E157C">
      <w:numFmt w:val="bullet"/>
      <w:lvlText w:val="•"/>
      <w:lvlJc w:val="left"/>
      <w:pPr>
        <w:ind w:left="3882" w:hanging="286"/>
      </w:pPr>
      <w:rPr>
        <w:rFonts w:hint="default"/>
        <w:lang w:val="en-US" w:eastAsia="en-US" w:bidi="ar-SA"/>
      </w:rPr>
    </w:lvl>
    <w:lvl w:ilvl="8" w:tplc="7A0E030E">
      <w:numFmt w:val="bullet"/>
      <w:lvlText w:val="•"/>
      <w:lvlJc w:val="left"/>
      <w:pPr>
        <w:ind w:left="4348" w:hanging="286"/>
      </w:pPr>
      <w:rPr>
        <w:rFonts w:hint="default"/>
        <w:lang w:val="en-US" w:eastAsia="en-US" w:bidi="ar-SA"/>
      </w:rPr>
    </w:lvl>
  </w:abstractNum>
  <w:abstractNum w:abstractNumId="4" w15:restartNumberingAfterBreak="0">
    <w:nsid w:val="6DB87962"/>
    <w:multiLevelType w:val="hybridMultilevel"/>
    <w:tmpl w:val="D8A83090"/>
    <w:lvl w:ilvl="0" w:tplc="85D00B84">
      <w:start w:val="1"/>
      <w:numFmt w:val="upperLetter"/>
      <w:lvlText w:val="%1."/>
      <w:lvlJc w:val="left"/>
      <w:pPr>
        <w:ind w:left="53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25F6D6C4">
      <w:numFmt w:val="bullet"/>
      <w:lvlText w:val="•"/>
      <w:lvlJc w:val="left"/>
      <w:pPr>
        <w:ind w:left="1014" w:hanging="272"/>
      </w:pPr>
      <w:rPr>
        <w:rFonts w:hint="default"/>
        <w:lang w:val="en-US" w:eastAsia="en-US" w:bidi="ar-SA"/>
      </w:rPr>
    </w:lvl>
    <w:lvl w:ilvl="2" w:tplc="D5B8707A">
      <w:numFmt w:val="bullet"/>
      <w:lvlText w:val="•"/>
      <w:lvlJc w:val="left"/>
      <w:pPr>
        <w:ind w:left="1488" w:hanging="272"/>
      </w:pPr>
      <w:rPr>
        <w:rFonts w:hint="default"/>
        <w:lang w:val="en-US" w:eastAsia="en-US" w:bidi="ar-SA"/>
      </w:rPr>
    </w:lvl>
    <w:lvl w:ilvl="3" w:tplc="7A1C1090">
      <w:numFmt w:val="bullet"/>
      <w:lvlText w:val="•"/>
      <w:lvlJc w:val="left"/>
      <w:pPr>
        <w:ind w:left="1962" w:hanging="272"/>
      </w:pPr>
      <w:rPr>
        <w:rFonts w:hint="default"/>
        <w:lang w:val="en-US" w:eastAsia="en-US" w:bidi="ar-SA"/>
      </w:rPr>
    </w:lvl>
    <w:lvl w:ilvl="4" w:tplc="ABFC7692">
      <w:numFmt w:val="bullet"/>
      <w:lvlText w:val="•"/>
      <w:lvlJc w:val="left"/>
      <w:pPr>
        <w:ind w:left="2436" w:hanging="272"/>
      </w:pPr>
      <w:rPr>
        <w:rFonts w:hint="default"/>
        <w:lang w:val="en-US" w:eastAsia="en-US" w:bidi="ar-SA"/>
      </w:rPr>
    </w:lvl>
    <w:lvl w:ilvl="5" w:tplc="1A78B586">
      <w:numFmt w:val="bullet"/>
      <w:lvlText w:val="•"/>
      <w:lvlJc w:val="left"/>
      <w:pPr>
        <w:ind w:left="2910" w:hanging="272"/>
      </w:pPr>
      <w:rPr>
        <w:rFonts w:hint="default"/>
        <w:lang w:val="en-US" w:eastAsia="en-US" w:bidi="ar-SA"/>
      </w:rPr>
    </w:lvl>
    <w:lvl w:ilvl="6" w:tplc="514C2972">
      <w:numFmt w:val="bullet"/>
      <w:lvlText w:val="•"/>
      <w:lvlJc w:val="left"/>
      <w:pPr>
        <w:ind w:left="3384" w:hanging="272"/>
      </w:pPr>
      <w:rPr>
        <w:rFonts w:hint="default"/>
        <w:lang w:val="en-US" w:eastAsia="en-US" w:bidi="ar-SA"/>
      </w:rPr>
    </w:lvl>
    <w:lvl w:ilvl="7" w:tplc="3DF40F3A">
      <w:numFmt w:val="bullet"/>
      <w:lvlText w:val="•"/>
      <w:lvlJc w:val="left"/>
      <w:pPr>
        <w:ind w:left="3858" w:hanging="272"/>
      </w:pPr>
      <w:rPr>
        <w:rFonts w:hint="default"/>
        <w:lang w:val="en-US" w:eastAsia="en-US" w:bidi="ar-SA"/>
      </w:rPr>
    </w:lvl>
    <w:lvl w:ilvl="8" w:tplc="68F299CC">
      <w:numFmt w:val="bullet"/>
      <w:lvlText w:val="•"/>
      <w:lvlJc w:val="left"/>
      <w:pPr>
        <w:ind w:left="4332" w:hanging="272"/>
      </w:pPr>
      <w:rPr>
        <w:rFonts w:hint="default"/>
        <w:lang w:val="en-US" w:eastAsia="en-US" w:bidi="ar-SA"/>
      </w:rPr>
    </w:lvl>
  </w:abstractNum>
  <w:abstractNum w:abstractNumId="5" w15:restartNumberingAfterBreak="0">
    <w:nsid w:val="7D9C26AE"/>
    <w:multiLevelType w:val="hybridMultilevel"/>
    <w:tmpl w:val="1E38B6D4"/>
    <w:lvl w:ilvl="0" w:tplc="62EC4E60">
      <w:start w:val="1"/>
      <w:numFmt w:val="upperLetter"/>
      <w:lvlText w:val="%1."/>
      <w:lvlJc w:val="left"/>
      <w:pPr>
        <w:ind w:left="530" w:hanging="272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21145FA6">
      <w:numFmt w:val="bullet"/>
      <w:lvlText w:val="•"/>
      <w:lvlJc w:val="left"/>
      <w:pPr>
        <w:ind w:left="1014" w:hanging="272"/>
      </w:pPr>
      <w:rPr>
        <w:rFonts w:hint="default"/>
        <w:lang w:val="en-US" w:eastAsia="en-US" w:bidi="ar-SA"/>
      </w:rPr>
    </w:lvl>
    <w:lvl w:ilvl="2" w:tplc="D5B87798">
      <w:numFmt w:val="bullet"/>
      <w:lvlText w:val="•"/>
      <w:lvlJc w:val="left"/>
      <w:pPr>
        <w:ind w:left="1488" w:hanging="272"/>
      </w:pPr>
      <w:rPr>
        <w:rFonts w:hint="default"/>
        <w:lang w:val="en-US" w:eastAsia="en-US" w:bidi="ar-SA"/>
      </w:rPr>
    </w:lvl>
    <w:lvl w:ilvl="3" w:tplc="7FD6A16E">
      <w:numFmt w:val="bullet"/>
      <w:lvlText w:val="•"/>
      <w:lvlJc w:val="left"/>
      <w:pPr>
        <w:ind w:left="1962" w:hanging="272"/>
      </w:pPr>
      <w:rPr>
        <w:rFonts w:hint="default"/>
        <w:lang w:val="en-US" w:eastAsia="en-US" w:bidi="ar-SA"/>
      </w:rPr>
    </w:lvl>
    <w:lvl w:ilvl="4" w:tplc="8544192E">
      <w:numFmt w:val="bullet"/>
      <w:lvlText w:val="•"/>
      <w:lvlJc w:val="left"/>
      <w:pPr>
        <w:ind w:left="2436" w:hanging="272"/>
      </w:pPr>
      <w:rPr>
        <w:rFonts w:hint="default"/>
        <w:lang w:val="en-US" w:eastAsia="en-US" w:bidi="ar-SA"/>
      </w:rPr>
    </w:lvl>
    <w:lvl w:ilvl="5" w:tplc="7F986466">
      <w:numFmt w:val="bullet"/>
      <w:lvlText w:val="•"/>
      <w:lvlJc w:val="left"/>
      <w:pPr>
        <w:ind w:left="2910" w:hanging="272"/>
      </w:pPr>
      <w:rPr>
        <w:rFonts w:hint="default"/>
        <w:lang w:val="en-US" w:eastAsia="en-US" w:bidi="ar-SA"/>
      </w:rPr>
    </w:lvl>
    <w:lvl w:ilvl="6" w:tplc="308845F6">
      <w:numFmt w:val="bullet"/>
      <w:lvlText w:val="•"/>
      <w:lvlJc w:val="left"/>
      <w:pPr>
        <w:ind w:left="3384" w:hanging="272"/>
      </w:pPr>
      <w:rPr>
        <w:rFonts w:hint="default"/>
        <w:lang w:val="en-US" w:eastAsia="en-US" w:bidi="ar-SA"/>
      </w:rPr>
    </w:lvl>
    <w:lvl w:ilvl="7" w:tplc="6696032C">
      <w:numFmt w:val="bullet"/>
      <w:lvlText w:val="•"/>
      <w:lvlJc w:val="left"/>
      <w:pPr>
        <w:ind w:left="3858" w:hanging="272"/>
      </w:pPr>
      <w:rPr>
        <w:rFonts w:hint="default"/>
        <w:lang w:val="en-US" w:eastAsia="en-US" w:bidi="ar-SA"/>
      </w:rPr>
    </w:lvl>
    <w:lvl w:ilvl="8" w:tplc="09484FBE">
      <w:numFmt w:val="bullet"/>
      <w:lvlText w:val="•"/>
      <w:lvlJc w:val="left"/>
      <w:pPr>
        <w:ind w:left="4332" w:hanging="272"/>
      </w:pPr>
      <w:rPr>
        <w:rFonts w:hint="default"/>
        <w:lang w:val="en-US" w:eastAsia="en-US" w:bidi="ar-SA"/>
      </w:rPr>
    </w:lvl>
  </w:abstractNum>
  <w:num w:numId="1" w16cid:durableId="555510534">
    <w:abstractNumId w:val="3"/>
  </w:num>
  <w:num w:numId="2" w16cid:durableId="631904705">
    <w:abstractNumId w:val="0"/>
  </w:num>
  <w:num w:numId="3" w16cid:durableId="1141001643">
    <w:abstractNumId w:val="5"/>
  </w:num>
  <w:num w:numId="4" w16cid:durableId="2115972434">
    <w:abstractNumId w:val="4"/>
  </w:num>
  <w:num w:numId="5" w16cid:durableId="499076810">
    <w:abstractNumId w:val="1"/>
  </w:num>
  <w:num w:numId="6" w16cid:durableId="864169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21C5"/>
    <w:rsid w:val="005873EB"/>
    <w:rsid w:val="00A32B01"/>
    <w:rsid w:val="00AA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917AE"/>
  <w15:docId w15:val="{CA91DB5A-970E-4032-923B-3EA92B9AB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59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left="110" w:right="108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564" w:hanging="20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159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hithrameshyadav143@gmail.com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power.larc.nasa.gov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ndolsaketh1817@gmail.com" TargetMode="External"/><Relationship Id="rId12" Type="http://schemas.openxmlformats.org/officeDocument/2006/relationships/image" Target="media/image1.jpeg"/><Relationship Id="rId17" Type="http://schemas.openxmlformats.org/officeDocument/2006/relationships/hyperlink" Target="https://openweathermap.org/api" TargetMode="External"/><Relationship Id="rId2" Type="http://schemas.openxmlformats.org/officeDocument/2006/relationships/styles" Target="styles.xml"/><Relationship Id="rId16" Type="http://schemas.openxmlformats.org/officeDocument/2006/relationships/hyperlink" Target="https://soilhealth.dac.gov.in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vanamaladurgaprasad246@gmail.com" TargetMode="External"/><Relationship Id="rId11" Type="http://schemas.openxmlformats.org/officeDocument/2006/relationships/hyperlink" Target="mailto:Omdahiya21792@gmail.com" TargetMode="External"/><Relationship Id="rId5" Type="http://schemas.openxmlformats.org/officeDocument/2006/relationships/hyperlink" Target="mailto:manideeep2004@gmail.com" TargetMode="External"/><Relationship Id="rId15" Type="http://schemas.openxmlformats.org/officeDocument/2006/relationships/image" Target="media/image4.png"/><Relationship Id="rId10" Type="http://schemas.openxmlformats.org/officeDocument/2006/relationships/hyperlink" Target="mailto:seema.yadav1197@gmail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venumadhav1125@gmail.com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4259</Words>
  <Characters>24277</Characters>
  <Application>Microsoft Office Word</Application>
  <DocSecurity>0</DocSecurity>
  <Lines>202</Lines>
  <Paragraphs>56</Paragraphs>
  <ScaleCrop>false</ScaleCrop>
  <Company/>
  <LinksUpToDate>false</LinksUpToDate>
  <CharactersWithSpaces>28480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Andol Saketh</cp:lastModifiedBy>
  <cp:revision>2</cp:revision>
  <dcterms:created xsi:type="dcterms:W3CDTF">2025-12-10T19:27:00Z</dcterms:created>
  <dcterms:modified xsi:type="dcterms:W3CDTF">2025-12-10T19:30:00Z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2025-12-10T00:00:00Z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