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Lovely Professional University</w:t>
      </w:r>
    </w:p>
    <w:p>
      <w:pPr>
        <w:autoSpaceDN w:val="0"/>
        <w:autoSpaceDE w:val="0"/>
        <w:widowControl/>
        <w:spacing w:line="396" w:lineRule="exact" w:before="790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3"/>
        </w:rPr>
        <w:t xml:space="preserve">ACADEMIC CALENDAR FOR SESSION </w:t>
      </w:r>
      <w:r>
        <w:rPr>
          <w:rFonts w:ascii="Charis SIL Bold" w:hAnsi="Charis SIL Bold" w:eastAsia="Charis SIL Bold"/>
          <w:b/>
          <w:i w:val="0"/>
          <w:color w:val="000000"/>
          <w:sz w:val="33"/>
        </w:rPr>
        <w:t>2024-25, SPRING TERM (TERM-II)</w:t>
      </w:r>
    </w:p>
    <w:p>
      <w:pPr>
        <w:autoSpaceDN w:val="0"/>
        <w:autoSpaceDE w:val="0"/>
        <w:widowControl/>
        <w:spacing w:line="264" w:lineRule="exact" w:before="48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[For all Full Time Programmes following 12 August 2024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calendar plan for Autumn Term (Term-I) of Session 2024-25]</w:t>
      </w:r>
    </w:p>
    <w:p>
      <w:pPr>
        <w:autoSpaceDN w:val="0"/>
        <w:autoSpaceDE w:val="0"/>
        <w:widowControl/>
        <w:spacing w:line="468" w:lineRule="exact" w:before="23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Term (Term II)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2024-25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Commencement of classes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Monday, January 13,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date for applying for revaluation for Term-I of Session 2024-25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Friday, January 31,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date for applying for Reappear Examination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Tuesday, February 18,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Announcement of Reappear Examination schedule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Saturday, February 22,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 Term Test (MTT)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Thursday-Thursday, March 06-13,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of Advance Registration for Elective/Minor Courses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Autumn Term (Term I) of Session 2025-26</w:t>
      </w:r>
    </w:p>
    <w:p>
      <w:pPr>
        <w:sectPr>
          <w:pgSz w:w="8000" w:h="12000"/>
          <w:pgMar w:top="522" w:right="708" w:bottom="46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Saturday March 22,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of Spring Term (Term-II)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Friday, May 09,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date for applying for Reappear Examinations for courses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previous terms except for courses of Term-II of Session 2024-25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Friday, May 09,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Preparatory Leave for students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Saturday-Sunday, May 10-11,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Term Examinations (ETE)* including Theory and Capstone,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Dissertation, Projects and other similar courses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Monday-Saturday, May 12-31,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Announcement of Reappear Examinations schedule of courses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terms except for courses of Term-II of Session 2024-25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Tuesday, May 13,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Term classes followed by 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#Thursday-Saturday, June 05-July 26,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 of Result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Friday, June 06,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of answer books by students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Monday-Tuesday, June 09-10,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 of Online Grade Sheet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Friday, June 20,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 date for applying for Revaluation</w:t>
      </w:r>
    </w:p>
    <w:p>
      <w:pPr>
        <w:sectPr>
          <w:pgSz w:w="8000" w:h="12000"/>
          <w:pgMar w:top="296" w:right="722" w:bottom="43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Thursday, June 26, 2025</w:t>
      </w:r>
    </w:p>
    <w:p>
      <w:pPr>
        <w:autoSpaceDN w:val="0"/>
        <w:autoSpaceDE w:val="0"/>
        <w:widowControl/>
        <w:spacing w:line="264" w:lineRule="exact" w:before="22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date for applying for Reappear Examinations of courses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II of Session 2024-25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Tuesday, July 01, 2025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Announcement of Reappear Examinations schedule of courses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II of Session 2024-25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Wednesday, July 02, 2025</w:t>
      </w:r>
    </w:p>
    <w:p>
      <w:pPr>
        <w:autoSpaceDN w:val="0"/>
        <w:autoSpaceDE w:val="0"/>
        <w:widowControl/>
        <w:spacing w:line="494" w:lineRule="exact" w:before="62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3"/>
        </w:rPr>
        <w:t>Some important points:</w:t>
      </w:r>
    </w:p>
    <w:p>
      <w:pPr>
        <w:autoSpaceDN w:val="0"/>
        <w:autoSpaceDE w:val="0"/>
        <w:widowControl/>
        <w:spacing w:line="264" w:lineRule="exact" w:before="48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*The End Term Examinations of courses like Capstone, Dissertation,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and similar courses will be scheduled as per the Guidelines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released from time to time by the University.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# The detailed schedule of Summer Term classes and Examination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shall be circulated later via UMS announcement.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dates mentioned in the calendar, especially with regard to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Mid Term and End Term Examinations, are tentative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 may occur. Students are advised to plan for travel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their respective date sheet for all components of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Term Examinations i.e. Theory (ETE) / Lab or Practical (ETP) 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Viva for Projects/ Dissertations etc. As per University policy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 will be required to vacate the residential room/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2 days after the end of all components of Regular End 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Examinations.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example: The last date for conducting End Term Examination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(ETE) including Theory and Capstone Evaluation (wherever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applicable) for all programmes by the University is upto Saturday,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31, 2025. If a student’s all components of Regular End 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end on Monday, May 26, 2025, then as per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Policy, the student will have to vacate the hostel by Wednesday,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28, 2025 and not Saturday, May 31, 2025. Due to any</w:t>
      </w:r>
    </w:p>
    <w:p>
      <w:pPr>
        <w:sectPr>
          <w:pgSz w:w="8000" w:h="12000"/>
          <w:pgMar w:top="296" w:right="686" w:bottom="40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reason, if the University remains closed, then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University may declare any Sunday as working.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examination may be held on Sunday.</w:t>
      </w:r>
    </w:p>
    <w:sectPr w:rsidR="00FC693F" w:rsidRPr="0006063C" w:rsidSect="00034616">
      <w:pgSz w:w="8000" w:h="12000"/>
      <w:pgMar w:top="296" w:right="140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