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GEDDA MANIKANTA </w:t>
      </w:r>
    </w:p>
    <w:p>
      <w:pPr>
        <w:autoSpaceDN w:val="0"/>
        <w:autoSpaceDE w:val="0"/>
        <w:widowControl/>
        <w:spacing w:line="192" w:lineRule="auto" w:before="288" w:after="18"/>
        <w:ind w:left="0" w:right="5126" w:firstLine="0"/>
        <w:jc w:val="right"/>
      </w:pPr>
      <w:r>
        <w:rPr>
          <w:w w:val="97.98115440036939"/>
          <w:rFonts w:ascii="Calibri" w:hAnsi="Calibri" w:eastAsia="Calibri"/>
          <w:b w:val="0"/>
          <w:i w:val="0"/>
          <w:color w:val="000000"/>
          <w:sz w:val="23"/>
        </w:rPr>
        <w:t>Vizag, Andhra Pradesh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264"/>
        <w:gridCol w:w="2264"/>
        <w:gridCol w:w="2264"/>
        <w:gridCol w:w="2264"/>
        <w:gridCol w:w="2264"/>
      </w:tblGrid>
      <w:tr>
        <w:trPr>
          <w:trHeight w:hRule="exact" w:val="33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6281112744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350" cy="965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9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geddamanikanta88@gmail.co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11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linkedin.com/in/manikanta/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3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9540" cy="1219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21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github.com/Manikanta/ </w:t>
            </w:r>
          </w:p>
        </w:tc>
      </w:tr>
    </w:tbl>
    <w:p>
      <w:pPr>
        <w:autoSpaceDN w:val="0"/>
        <w:autoSpaceDE w:val="0"/>
        <w:widowControl/>
        <w:spacing w:line="180" w:lineRule="auto" w:before="118" w:after="16"/>
        <w:ind w:left="0" w:right="0" w:firstLine="0"/>
        <w:jc w:val="left"/>
      </w:pPr>
      <w:r>
        <w:rPr>
          <w:w w:val="98.90716992891751"/>
          <w:rFonts w:ascii="Calibri" w:hAnsi="Calibri" w:eastAsia="Calibri"/>
          <w:b/>
          <w:i w:val="0"/>
          <w:color w:val="000000"/>
          <w:sz w:val="26"/>
        </w:rPr>
        <w:t>Summer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Internship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774"/>
        <w:gridCol w:w="3774"/>
        <w:gridCol w:w="3774"/>
      </w:tblGrid>
      <w:tr>
        <w:trPr>
          <w:trHeight w:hRule="exact" w:val="320"/>
        </w:trPr>
        <w:tc>
          <w:tcPr>
            <w:tcW w:type="dxa" w:w="8260"/>
            <w:gridSpan w:val="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94" w:after="0"/>
              <w:ind w:left="0" w:right="0" w:firstLine="0"/>
              <w:jc w:val="left"/>
            </w:pPr>
            <w:r>
              <w:rPr>
                <w:w w:val="98.34899139404297"/>
                <w:rFonts w:ascii="Calibri" w:hAnsi="Calibri" w:eastAsia="Calibri"/>
                <w:b/>
                <w:i w:val="0"/>
                <w:color w:val="000000"/>
                <w:sz w:val="25"/>
              </w:rPr>
              <w:t>Cipher Schools</w:t>
            </w:r>
          </w:p>
        </w:tc>
        <w:tc>
          <w:tcPr>
            <w:tcW w:type="dxa" w:w="2932"/>
            <w:vMerge w:val="restart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10" w:after="0"/>
              <w:ind w:left="686" w:right="0" w:firstLine="0"/>
              <w:jc w:val="left"/>
            </w:pPr>
            <w:r>
              <w:rPr>
                <w:w w:val="101.10776207663797"/>
                <w:rFonts w:ascii="Calibri" w:hAnsi="Calibri" w:eastAsia="Calibri"/>
                <w:b/>
                <w:i w:val="0"/>
                <w:color w:val="000000"/>
                <w:sz w:val="22"/>
              </w:rPr>
              <w:t>June 2024 – Aug 2024</w:t>
            </w:r>
          </w:p>
        </w:tc>
      </w:tr>
      <w:tr>
        <w:trPr>
          <w:trHeight w:hRule="exact" w:val="29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28" w:after="0"/>
              <w:ind w:left="0" w:right="152" w:firstLine="0"/>
              <w:jc w:val="right"/>
            </w:pPr>
            <w:r>
              <w:rPr>
                <w:w w:val="98.69538220492277"/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54" w:right="0" w:firstLine="0"/>
              <w:jc w:val="left"/>
            </w:pPr>
            <w:r>
              <w:rPr>
                <w:w w:val="102.33798254103887"/>
                <w:rFonts w:ascii="Calibri" w:hAnsi="Calibri" w:eastAsia="Calibri"/>
                <w:b w:val="0"/>
                <w:i w:val="0"/>
                <w:color w:val="000000"/>
                <w:sz w:val="21"/>
              </w:rPr>
              <w:t>I focused on mastering Data Structures and Algorithms (DSA) using Java.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</w:t>
            </w:r>
          </w:p>
        </w:tc>
        <w:tc>
          <w:tcPr>
            <w:tcW w:type="dxa" w:w="3774"/>
            <w:vMerge/>
            <w:tcBorders>
              <w:top w:sz="2.8800001144409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6" w:after="0"/>
        <w:ind w:left="380" w:right="2016" w:firstLine="0"/>
        <w:jc w:val="left"/>
      </w:pPr>
      <w:r>
        <w:rPr>
          <w:w w:val="98.69538220492277"/>
          <w:rFonts w:ascii="Symbol" w:hAnsi="Symbol" w:eastAsia="Symbol"/>
          <w:b w:val="0"/>
          <w:i w:val="0"/>
          <w:color w:val="000000"/>
          <w:sz w:val="22"/>
        </w:rPr>
        <w:t></w:t>
      </w:r>
      <w:r>
        <w:rPr>
          <w:w w:val="102.33798254103887"/>
          <w:rFonts w:ascii="Calibri" w:hAnsi="Calibri" w:eastAsia="Calibri"/>
          <w:b w:val="0"/>
          <w:i w:val="0"/>
          <w:color w:val="000000"/>
          <w:sz w:val="21"/>
        </w:rPr>
        <w:t>Implemented core data structures: arrays, linked lists, stacks, queues, trees, and graphs.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rPr>
          <w:w w:val="98.69538220492277"/>
          <w:rFonts w:ascii="Symbol" w:hAnsi="Symbol" w:eastAsia="Symbol"/>
          <w:b w:val="0"/>
          <w:i w:val="0"/>
          <w:color w:val="000000"/>
          <w:sz w:val="22"/>
        </w:rPr>
        <w:t></w:t>
      </w:r>
      <w:r>
        <w:rPr>
          <w:w w:val="102.33798254103887"/>
          <w:rFonts w:ascii="Calibri" w:hAnsi="Calibri" w:eastAsia="Calibri"/>
          <w:b w:val="0"/>
          <w:i w:val="0"/>
          <w:color w:val="000000"/>
          <w:sz w:val="21"/>
        </w:rPr>
        <w:t>Developed advanced algorithms: sorting, searching, dynamic programming, and recursion.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rPr>
          <w:w w:val="98.69538220492277"/>
          <w:rFonts w:ascii="Symbol" w:hAnsi="Symbol" w:eastAsia="Symbol"/>
          <w:b w:val="0"/>
          <w:i w:val="0"/>
          <w:color w:val="000000"/>
          <w:sz w:val="22"/>
        </w:rPr>
        <w:t></w:t>
      </w:r>
      <w:r>
        <w:rPr>
          <w:w w:val="102.33798254103887"/>
          <w:rFonts w:ascii="Calibri" w:hAnsi="Calibri" w:eastAsia="Calibri"/>
          <w:b w:val="0"/>
          <w:i w:val="0"/>
          <w:color w:val="000000"/>
          <w:sz w:val="21"/>
        </w:rPr>
        <w:t>Solved 50+ coding problems on Cipher Schools platform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rPr>
          <w:w w:val="98.69538220492277"/>
          <w:rFonts w:ascii="Symbol" w:hAnsi="Symbol" w:eastAsia="Symbol"/>
          <w:b w:val="0"/>
          <w:i w:val="0"/>
          <w:color w:val="000000"/>
          <w:sz w:val="22"/>
        </w:rPr>
        <w:t></w:t>
      </w:r>
      <w:r>
        <w:rPr>
          <w:w w:val="102.33798254103887"/>
          <w:rFonts w:ascii="Calibri" w:hAnsi="Calibri" w:eastAsia="Calibri"/>
          <w:b w:val="0"/>
          <w:i w:val="0"/>
          <w:color w:val="000000"/>
          <w:sz w:val="21"/>
        </w:rPr>
        <w:t>Improved problem-solving skills and understanding of time and space complexity.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rPr>
          <w:w w:val="98.69538220492277"/>
          <w:rFonts w:ascii="Symbol" w:hAnsi="Symbol" w:eastAsia="Symbol"/>
          <w:b w:val="0"/>
          <w:i w:val="0"/>
          <w:color w:val="000000"/>
          <w:sz w:val="22"/>
        </w:rPr>
        <w:t></w:t>
      </w:r>
      <w:r>
        <w:rPr>
          <w:w w:val="102.33798254103887"/>
          <w:rFonts w:ascii="Calibri" w:hAnsi="Calibri" w:eastAsia="Calibri"/>
          <w:b w:val="0"/>
          <w:i w:val="0"/>
          <w:color w:val="000000"/>
          <w:sz w:val="21"/>
        </w:rPr>
        <w:t>Strengthened foundational knowledge of DSA and Java for software development roles.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</w:p>
    <w:p>
      <w:pPr>
        <w:autoSpaceDN w:val="0"/>
        <w:autoSpaceDE w:val="0"/>
        <w:widowControl/>
        <w:spacing w:line="180" w:lineRule="auto" w:before="434" w:after="18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3774"/>
        <w:gridCol w:w="3774"/>
        <w:gridCol w:w="3774"/>
      </w:tblGrid>
      <w:tr>
        <w:trPr>
          <w:trHeight w:hRule="exact" w:val="302"/>
        </w:trPr>
        <w:tc>
          <w:tcPr>
            <w:tcW w:type="dxa" w:w="6408"/>
            <w:gridSpan w:val="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auto" w:before="78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E5394"/>
                <w:sz w:val="28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Online Food Delivery System: </w:t>
            </w:r>
          </w:p>
        </w:tc>
        <w:tc>
          <w:tcPr>
            <w:tcW w:type="dxa" w:w="467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February 2022</w:t>
            </w:r>
          </w:p>
        </w:tc>
      </w:tr>
      <w:tr>
        <w:trPr>
          <w:trHeight w:hRule="exact" w:val="220"/>
        </w:trPr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112" w:firstLine="0"/>
              <w:jc w:val="right"/>
            </w:pPr>
            <w:r>
              <w:rPr>
                <w:w w:val="98.69538220492277"/>
                <w:rFonts w:ascii="Symbol" w:hAnsi="Symbol" w:eastAsia="Symbol"/>
                <w:b w:val="0"/>
                <w:i w:val="0"/>
                <w:color w:val="3E3E3E"/>
                <w:sz w:val="22"/>
              </w:rPr>
              <w:t></w:t>
            </w:r>
          </w:p>
        </w:tc>
        <w:tc>
          <w:tcPr>
            <w:tcW w:type="dxa" w:w="10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2" w:right="0" w:firstLine="0"/>
              <w:jc w:val="left"/>
            </w:pPr>
            <w:r>
              <w:rPr>
                <w:w w:val="101.33333206176758"/>
                <w:rFonts w:ascii="Georgia" w:hAnsi="Georgia" w:eastAsia="Georgia"/>
                <w:b w:val="0"/>
                <w:i w:val="0"/>
                <w:color w:val="3E3E3E"/>
                <w:sz w:val="18"/>
              </w:rPr>
              <w:t>Personal initiative to enhance web development skills.</w:t>
            </w:r>
            <w:r>
              <w:rPr>
                <w:rFonts w:ascii="Symbol" w:hAnsi="Symbol" w:eastAsia="Symbol"/>
                <w:b w:val="0"/>
                <w:i w:val="0"/>
                <w:color w:val="3E3E3E"/>
                <w:sz w:val="20"/>
              </w:rPr>
              <w:t></w:t>
            </w:r>
          </w:p>
        </w:tc>
      </w:tr>
      <w:tr>
        <w:trPr>
          <w:trHeight w:hRule="exact" w:val="240"/>
        </w:trPr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112" w:firstLine="0"/>
              <w:jc w:val="right"/>
            </w:pPr>
            <w:r>
              <w:rPr>
                <w:w w:val="98.69538220492277"/>
                <w:rFonts w:ascii="Symbol" w:hAnsi="Symbol" w:eastAsia="Symbol"/>
                <w:b w:val="0"/>
                <w:i w:val="0"/>
                <w:color w:val="3E3E3E"/>
                <w:sz w:val="22"/>
              </w:rPr>
              <w:t></w:t>
            </w:r>
          </w:p>
        </w:tc>
        <w:tc>
          <w:tcPr>
            <w:tcW w:type="dxa" w:w="10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2" w:right="0" w:firstLine="0"/>
              <w:jc w:val="left"/>
            </w:pPr>
            <w:r>
              <w:rPr>
                <w:w w:val="101.33333206176758"/>
                <w:rFonts w:ascii="Georgia" w:hAnsi="Georgia" w:eastAsia="Georgia"/>
                <w:b w:val="0"/>
                <w:i w:val="0"/>
                <w:color w:val="3E3E3E"/>
                <w:sz w:val="18"/>
              </w:rPr>
              <w:t>Goal: Create a responsive food-related website for recipes, blogs, and healthy eating tips.</w:t>
            </w:r>
            <w:r>
              <w:rPr>
                <w:rFonts w:ascii="Symbol" w:hAnsi="Symbol" w:eastAsia="Symbol"/>
                <w:b w:val="0"/>
                <w:i w:val="0"/>
                <w:color w:val="3E3E3E"/>
                <w:sz w:val="20"/>
              </w:rPr>
              <w:t></w:t>
            </w:r>
          </w:p>
        </w:tc>
      </w:tr>
      <w:tr>
        <w:trPr>
          <w:trHeight w:hRule="exact" w:val="240"/>
        </w:trPr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112" w:firstLine="0"/>
              <w:jc w:val="right"/>
            </w:pPr>
            <w:r>
              <w:rPr>
                <w:w w:val="98.69538220492277"/>
                <w:rFonts w:ascii="Symbol" w:hAnsi="Symbol" w:eastAsia="Symbol"/>
                <w:b w:val="0"/>
                <w:i w:val="0"/>
                <w:color w:val="3E3E3E"/>
                <w:sz w:val="22"/>
              </w:rPr>
              <w:t></w:t>
            </w:r>
          </w:p>
        </w:tc>
        <w:tc>
          <w:tcPr>
            <w:tcW w:type="dxa" w:w="10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2" w:right="0" w:firstLine="0"/>
              <w:jc w:val="left"/>
            </w:pPr>
            <w:r>
              <w:rPr>
                <w:w w:val="101.33333206176758"/>
                <w:rFonts w:ascii="Georgia" w:hAnsi="Georgia" w:eastAsia="Georgia"/>
                <w:b w:val="0"/>
                <w:i w:val="0"/>
                <w:color w:val="3E3E3E"/>
                <w:sz w:val="18"/>
              </w:rPr>
              <w:t>Designed layout with HTML and CSS for a clean, intuitive interface.</w:t>
            </w:r>
            <w:r>
              <w:rPr>
                <w:rFonts w:ascii="Symbol" w:hAnsi="Symbol" w:eastAsia="Symbol"/>
                <w:b w:val="0"/>
                <w:i w:val="0"/>
                <w:color w:val="3E3E3E"/>
                <w:sz w:val="20"/>
              </w:rPr>
              <w:t></w:t>
            </w:r>
          </w:p>
        </w:tc>
      </w:tr>
      <w:tr>
        <w:trPr>
          <w:trHeight w:hRule="exact" w:val="300"/>
        </w:trPr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4" w:after="0"/>
              <w:ind w:left="0" w:right="112" w:firstLine="0"/>
              <w:jc w:val="right"/>
            </w:pPr>
            <w:r>
              <w:rPr>
                <w:w w:val="98.69538220492277"/>
                <w:rFonts w:ascii="Symbol" w:hAnsi="Symbol" w:eastAsia="Symbol"/>
                <w:b w:val="0"/>
                <w:i w:val="0"/>
                <w:color w:val="3E3E3E"/>
                <w:sz w:val="22"/>
              </w:rPr>
              <w:t></w:t>
            </w:r>
          </w:p>
        </w:tc>
        <w:tc>
          <w:tcPr>
            <w:tcW w:type="dxa" w:w="10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2" w:right="0" w:firstLine="0"/>
              <w:jc w:val="left"/>
            </w:pPr>
            <w:r>
              <w:rPr>
                <w:w w:val="101.33333206176758"/>
                <w:rFonts w:ascii="Georgia" w:hAnsi="Georgia" w:eastAsia="Georgia"/>
                <w:b w:val="0"/>
                <w:i w:val="0"/>
                <w:color w:val="3E3E3E"/>
                <w:sz w:val="18"/>
              </w:rPr>
              <w:t>Improved proficiency in HTML, CSS, and JavaScript.</w:t>
            </w:r>
            <w:r>
              <w:rPr>
                <w:rFonts w:ascii="Symbol" w:hAnsi="Symbol" w:eastAsia="Symbol"/>
                <w:b w:val="0"/>
                <w:i w:val="0"/>
                <w:color w:val="3E3E3E"/>
                <w:sz w:val="20"/>
              </w:rPr>
              <w:t></w:t>
            </w:r>
          </w:p>
        </w:tc>
      </w:tr>
      <w:tr>
        <w:trPr>
          <w:trHeight w:hRule="exact" w:val="260"/>
        </w:trPr>
        <w:tc>
          <w:tcPr>
            <w:tcW w:type="dxa" w:w="1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auto" w:before="38" w:after="0"/>
              <w:ind w:left="230" w:right="0" w:firstLine="0"/>
              <w:jc w:val="left"/>
            </w:pPr>
            <w:r>
              <w:rPr>
                <w:w w:val="98.6085214922505"/>
                <w:rFonts w:ascii="Calibri" w:hAnsi="Calibri" w:eastAsia="Calibri"/>
                <w:b w:val="0"/>
                <w:i w:val="0"/>
                <w:color w:val="2E5394"/>
                <w:sz w:val="31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Student Management System:                                                                                                                                      March 2023 </w:t>
            </w:r>
          </w:p>
        </w:tc>
      </w:tr>
      <w:tr>
        <w:trPr>
          <w:trHeight w:hRule="exact" w:val="240"/>
        </w:trPr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112" w:firstLine="0"/>
              <w:jc w:val="right"/>
            </w:pPr>
            <w:r>
              <w:rPr>
                <w:w w:val="98.69538220492277"/>
                <w:rFonts w:ascii="Symbol" w:hAnsi="Symbol" w:eastAsia="Symbol"/>
                <w:b w:val="0"/>
                <w:i w:val="0"/>
                <w:color w:val="3E3E3E"/>
                <w:sz w:val="22"/>
              </w:rPr>
              <w:t></w:t>
            </w:r>
          </w:p>
        </w:tc>
        <w:tc>
          <w:tcPr>
            <w:tcW w:type="dxa" w:w="10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122" w:right="0" w:firstLine="0"/>
              <w:jc w:val="left"/>
            </w:pPr>
            <w:r>
              <w:rPr>
                <w:w w:val="101.33333206176758"/>
                <w:rFonts w:ascii="Georgia" w:hAnsi="Georgia" w:eastAsia="Georgia"/>
                <w:b w:val="0"/>
                <w:i w:val="0"/>
                <w:color w:val="3E3E3E"/>
                <w:sz w:val="18"/>
              </w:rPr>
              <w:t xml:space="preserve">I undertook a project to design and implement a Student Management System to strengthen my understanding of Data Structures and </w:t>
            </w:r>
          </w:p>
        </w:tc>
      </w:tr>
      <w:tr>
        <w:trPr>
          <w:trHeight w:hRule="exact" w:val="240"/>
        </w:trPr>
        <w:tc>
          <w:tcPr>
            <w:tcW w:type="dxa" w:w="1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8" w:right="0" w:firstLine="0"/>
              <w:jc w:val="left"/>
            </w:pPr>
            <w:r>
              <w:rPr>
                <w:w w:val="101.33333206176758"/>
                <w:rFonts w:ascii="Georgia" w:hAnsi="Georgia" w:eastAsia="Georgia"/>
                <w:b w:val="0"/>
                <w:i w:val="0"/>
                <w:color w:val="3E3E3E"/>
                <w:sz w:val="18"/>
              </w:rPr>
              <w:t>Algorithms (DSA).</w:t>
            </w:r>
            <w:r>
              <w:rPr>
                <w:rFonts w:ascii="Symbol" w:hAnsi="Symbol" w:eastAsia="Symbol"/>
                <w:b w:val="0"/>
                <w:i w:val="0"/>
                <w:color w:val="3E3E3E"/>
                <w:sz w:val="20"/>
              </w:rPr>
              <w:t></w:t>
            </w:r>
          </w:p>
        </w:tc>
      </w:tr>
      <w:tr>
        <w:trPr>
          <w:trHeight w:hRule="exact" w:val="240"/>
        </w:trPr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112" w:firstLine="0"/>
              <w:jc w:val="right"/>
            </w:pPr>
            <w:r>
              <w:rPr>
                <w:w w:val="98.69538220492277"/>
                <w:rFonts w:ascii="Symbol" w:hAnsi="Symbol" w:eastAsia="Symbol"/>
                <w:b w:val="0"/>
                <w:i w:val="0"/>
                <w:color w:val="3E3E3E"/>
                <w:sz w:val="22"/>
              </w:rPr>
              <w:t></w:t>
            </w:r>
          </w:p>
        </w:tc>
        <w:tc>
          <w:tcPr>
            <w:tcW w:type="dxa" w:w="10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3333206176758"/>
                <w:rFonts w:ascii="Georgia" w:hAnsi="Georgia" w:eastAsia="Georgia"/>
                <w:b w:val="0"/>
                <w:i w:val="0"/>
                <w:color w:val="3E3E3E"/>
                <w:sz w:val="18"/>
              </w:rPr>
              <w:t>Aimed to create an efficient system for managing student records, including operations like insertion, deletion, searching, and sorting.</w:t>
            </w:r>
            <w:r>
              <w:rPr>
                <w:rFonts w:ascii="Symbol" w:hAnsi="Symbol" w:eastAsia="Symbol"/>
                <w:b w:val="0"/>
                <w:i w:val="0"/>
                <w:color w:val="3E3E3E"/>
                <w:sz w:val="20"/>
              </w:rPr>
              <w:t></w:t>
            </w:r>
          </w:p>
        </w:tc>
      </w:tr>
      <w:tr>
        <w:trPr>
          <w:trHeight w:hRule="exact" w:val="240"/>
        </w:trPr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112" w:firstLine="0"/>
              <w:jc w:val="right"/>
            </w:pPr>
            <w:r>
              <w:rPr>
                <w:w w:val="98.69538220492277"/>
                <w:rFonts w:ascii="Symbol" w:hAnsi="Symbol" w:eastAsia="Symbol"/>
                <w:b w:val="0"/>
                <w:i w:val="0"/>
                <w:color w:val="3E3E3E"/>
                <w:sz w:val="22"/>
              </w:rPr>
              <w:t></w:t>
            </w:r>
          </w:p>
        </w:tc>
        <w:tc>
          <w:tcPr>
            <w:tcW w:type="dxa" w:w="10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E3E3E"/>
                <w:sz w:val="20"/>
              </w:rPr>
              <w:t xml:space="preserve">Utilized C++ to implement the system, leveraging data structures like arrays, linked lists, and trees. </w:t>
            </w:r>
          </w:p>
        </w:tc>
      </w:tr>
      <w:tr>
        <w:trPr>
          <w:trHeight w:hRule="exact" w:val="240"/>
        </w:trPr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112" w:firstLine="0"/>
              <w:jc w:val="right"/>
            </w:pPr>
            <w:r>
              <w:rPr>
                <w:w w:val="98.69538220492277"/>
                <w:rFonts w:ascii="Symbol" w:hAnsi="Symbol" w:eastAsia="Symbol"/>
                <w:b w:val="0"/>
                <w:i w:val="0"/>
                <w:color w:val="3E3E3E"/>
                <w:sz w:val="22"/>
              </w:rPr>
              <w:t></w:t>
            </w:r>
          </w:p>
        </w:tc>
        <w:tc>
          <w:tcPr>
            <w:tcW w:type="dxa" w:w="10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2" w:right="0" w:firstLine="0"/>
              <w:jc w:val="left"/>
            </w:pPr>
            <w:r>
              <w:rPr>
                <w:w w:val="101.33333206176758"/>
                <w:rFonts w:ascii="Georgia" w:hAnsi="Georgia" w:eastAsia="Georgia"/>
                <w:b w:val="0"/>
                <w:i w:val="0"/>
                <w:color w:val="3E3E3E"/>
                <w:sz w:val="18"/>
              </w:rPr>
              <w:t>Improved proficiency in HTML, CSS, and JavaScript.</w:t>
            </w:r>
            <w:r>
              <w:rPr>
                <w:rFonts w:ascii="Symbol" w:hAnsi="Symbol" w:eastAsia="Symbol"/>
                <w:b w:val="0"/>
                <w:i w:val="0"/>
                <w:color w:val="3E3E3E"/>
                <w:sz w:val="20"/>
              </w:rPr>
              <w:t></w:t>
            </w:r>
          </w:p>
        </w:tc>
      </w:tr>
      <w:tr>
        <w:trPr>
          <w:trHeight w:hRule="exact" w:val="308"/>
        </w:trPr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112" w:firstLine="0"/>
              <w:jc w:val="right"/>
            </w:pPr>
            <w:r>
              <w:rPr>
                <w:w w:val="98.69538220492277"/>
                <w:rFonts w:ascii="Symbol" w:hAnsi="Symbol" w:eastAsia="Symbol"/>
                <w:b w:val="0"/>
                <w:i w:val="0"/>
                <w:color w:val="3E3E3E"/>
                <w:sz w:val="22"/>
              </w:rPr>
              <w:t></w:t>
            </w:r>
          </w:p>
        </w:tc>
        <w:tc>
          <w:tcPr>
            <w:tcW w:type="dxa" w:w="10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2" w:right="0" w:firstLine="0"/>
              <w:jc w:val="left"/>
            </w:pPr>
            <w:r>
              <w:rPr>
                <w:w w:val="101.33333206176758"/>
                <w:rFonts w:ascii="Georgia" w:hAnsi="Georgia" w:eastAsia="Georgia"/>
                <w:b w:val="0"/>
                <w:i w:val="0"/>
                <w:color w:val="000000"/>
                <w:sz w:val="18"/>
              </w:rPr>
              <w:t>Designed and implemented algorithms for insertion, deletion, searching, and sorting of student records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. </w:t>
            </w:r>
            <w:r>
              <w:rPr>
                <w:rFonts w:ascii="Symbol" w:hAnsi="Symbol" w:eastAsia="Symbol"/>
                <w:b w:val="0"/>
                <w:i w:val="0"/>
                <w:color w:val="3E3E3E"/>
                <w:sz w:val="20"/>
              </w:rPr>
              <w:t></w:t>
            </w:r>
          </w:p>
        </w:tc>
      </w:tr>
    </w:tbl>
    <w:p>
      <w:pPr>
        <w:autoSpaceDN w:val="0"/>
        <w:autoSpaceDE w:val="0"/>
        <w:widowControl/>
        <w:spacing w:line="197" w:lineRule="auto" w:before="154" w:after="18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Certificates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661"/>
        <w:gridCol w:w="5661"/>
      </w:tblGrid>
      <w:tr>
        <w:trPr>
          <w:trHeight w:hRule="exact" w:val="736"/>
        </w:trPr>
        <w:tc>
          <w:tcPr>
            <w:tcW w:type="dxa" w:w="36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0" w:after="0"/>
              <w:ind w:left="144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078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94" w:after="0"/>
              <w:ind w:left="140" w:right="0" w:firstLine="0"/>
              <w:jc w:val="left"/>
            </w:pPr>
            <w:r>
              <w:rPr>
                <w:w w:val="101.33333206176758"/>
                <w:rFonts w:ascii="Georgia" w:hAnsi="Georgia" w:eastAsia="Georgia"/>
                <w:b/>
                <w:i w:val="0"/>
                <w:color w:val="000000"/>
                <w:sz w:val="18"/>
              </w:rPr>
              <w:t>Udemy</w:t>
            </w:r>
            <w:r>
              <w:rPr>
                <w:rFonts w:ascii="Georgia" w:hAnsi="Georgia" w:eastAsia="Georgia"/>
                <w:b/>
                <w:i/>
                <w:color w:val="000000"/>
                <w:sz w:val="20"/>
              </w:rPr>
              <w:t xml:space="preserve">— </w:t>
            </w:r>
            <w:r>
              <w:rPr>
                <w:rFonts w:ascii="Georgia" w:hAnsi="Georgia" w:eastAsia="Georgia"/>
                <w:b/>
                <w:i w:val="0"/>
                <w:color w:val="000000"/>
                <w:sz w:val="16"/>
              </w:rPr>
              <w:t xml:space="preserve">Mastering Data Structures &amp; Algorithms using C and C++.                                                                                </w:t>
            </w:r>
            <w:r>
              <w:rPr>
                <w:w w:val="101.33333206176758"/>
                <w:rFonts w:ascii="Georgia" w:hAnsi="Georgia" w:eastAsia="Georgia"/>
                <w:b/>
                <w:i w:val="0"/>
                <w:color w:val="000000"/>
                <w:sz w:val="18"/>
              </w:rPr>
              <w:t xml:space="preserve">November 2024 </w:t>
            </w:r>
            <w:r>
              <w:rPr>
                <w:rFonts w:ascii="Georgia" w:hAnsi="Georgia" w:eastAsia="Georgia"/>
                <w:b/>
                <w:i w:val="0"/>
                <w:color w:val="000000"/>
                <w:sz w:val="19"/>
              </w:rPr>
              <w:t>Coursera</w:t>
            </w:r>
            <w:r>
              <w:rPr>
                <w:w w:val="98.49244072323754"/>
                <w:rFonts w:ascii="Georgia" w:hAnsi="Georgia" w:eastAsia="Georgia"/>
                <w:b w:val="0"/>
                <w:i/>
                <w:color w:val="000000"/>
                <w:sz w:val="21"/>
              </w:rPr>
              <w:t xml:space="preserve">— </w:t>
            </w:r>
            <w:r>
              <w:rPr>
                <w:w w:val="98.78208762721012"/>
                <w:rFonts w:ascii="Georgia" w:hAnsi="Georgia" w:eastAsia="Georgia"/>
                <w:b w:val="0"/>
                <w:i w:val="0"/>
                <w:color w:val="000000"/>
                <w:sz w:val="19"/>
              </w:rPr>
              <w:t>Programming in C++: A Hands-on Introduction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.                                                                              February 2024 </w:t>
            </w:r>
          </w:p>
        </w:tc>
      </w:tr>
    </w:tbl>
    <w:p>
      <w:pPr>
        <w:autoSpaceDN w:val="0"/>
        <w:autoSpaceDE w:val="0"/>
        <w:widowControl/>
        <w:spacing w:line="197" w:lineRule="auto" w:before="154" w:after="18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Targets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661"/>
        <w:gridCol w:w="5661"/>
      </w:tblGrid>
      <w:tr>
        <w:trPr>
          <w:trHeight w:hRule="exact" w:val="878"/>
        </w:trPr>
        <w:tc>
          <w:tcPr>
            <w:tcW w:type="dxa" w:w="46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16" w:right="144" w:firstLine="0"/>
              <w:jc w:val="both"/>
            </w:pPr>
            <w:r>
              <w:rPr>
                <w:w w:val="98.69538220492277"/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  <w:r>
              <w:br/>
            </w:r>
            <w:r>
              <w:rPr>
                <w:w w:val="98.69538220492277"/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  <w:r>
              <w:br/>
            </w:r>
            <w:r>
              <w:rPr>
                <w:w w:val="98.69538220492277"/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1061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Created an IPL dashboard using tableau. </w:t>
            </w:r>
          </w:p>
          <w:p>
            <w:pPr>
              <w:autoSpaceDN w:val="0"/>
              <w:autoSpaceDE w:val="0"/>
              <w:widowControl/>
              <w:spacing w:line="197" w:lineRule="auto" w:before="7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Patent: AI -powered smart fridge with expiry and food waste management. </w:t>
            </w:r>
          </w:p>
          <w:p>
            <w:pPr>
              <w:autoSpaceDN w:val="0"/>
              <w:autoSpaceDE w:val="0"/>
              <w:widowControl/>
              <w:spacing w:line="194" w:lineRule="auto" w:before="78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Certification in 15 courses of IBM Devops and Software Engineering. </w:t>
            </w:r>
          </w:p>
        </w:tc>
      </w:tr>
    </w:tbl>
    <w:p>
      <w:pPr>
        <w:autoSpaceDN w:val="0"/>
        <w:autoSpaceDE w:val="0"/>
        <w:widowControl/>
        <w:spacing w:line="182" w:lineRule="auto" w:before="378" w:after="0"/>
        <w:ind w:left="116" w:right="0" w:firstLine="0"/>
        <w:jc w:val="left"/>
      </w:pPr>
      <w:r>
        <w:rPr>
          <w:w w:val="98.90716992891751"/>
          <w:rFonts w:ascii="Calibri" w:hAnsi="Calibri" w:eastAsia="Calibri"/>
          <w:b/>
          <w:i w:val="0"/>
          <w:color w:val="000000"/>
          <w:sz w:val="26"/>
        </w:rPr>
        <w:t>Technical Skills</w:t>
      </w:r>
    </w:p>
    <w:p>
      <w:pPr>
        <w:autoSpaceDN w:val="0"/>
        <w:autoSpaceDE w:val="0"/>
        <w:widowControl/>
        <w:spacing w:line="182" w:lineRule="auto" w:before="126" w:after="0"/>
        <w:ind w:left="1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Languages </w:t>
      </w:r>
      <w:r>
        <w:rPr>
          <w:rFonts w:ascii="Calibri" w:hAnsi="Calibri" w:eastAsia="Calibri"/>
          <w:b w:val="0"/>
          <w:i w:val="0"/>
          <w:color w:val="000000"/>
          <w:sz w:val="22"/>
        </w:rPr>
        <w:t>C++, Java, C, Excel, Python</w:t>
      </w:r>
    </w:p>
    <w:p>
      <w:pPr>
        <w:autoSpaceDN w:val="0"/>
        <w:autoSpaceDE w:val="0"/>
        <w:widowControl/>
        <w:spacing w:line="190" w:lineRule="auto" w:before="152" w:after="0"/>
        <w:ind w:left="1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1"/>
        </w:rPr>
        <w:t>Technologies/Frameworks</w:t>
      </w:r>
      <w:r>
        <w:rPr>
          <w:rFonts w:ascii="Calibri" w:hAnsi="Calibri" w:eastAsia="Calibri"/>
          <w:b w:val="0"/>
          <w:i w:val="0"/>
          <w:color w:val="000000"/>
          <w:sz w:val="21"/>
        </w:rPr>
        <w:t>: Git, GitHub, Ubuntu, Html, CSS</w:t>
      </w:r>
    </w:p>
    <w:p>
      <w:pPr>
        <w:autoSpaceDN w:val="0"/>
        <w:autoSpaceDE w:val="0"/>
        <w:widowControl/>
        <w:spacing w:line="190" w:lineRule="auto" w:before="158" w:after="0"/>
        <w:ind w:left="1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1"/>
        </w:rPr>
        <w:t>Skills</w:t>
      </w:r>
      <w:r>
        <w:rPr>
          <w:rFonts w:ascii="Calibri" w:hAnsi="Calibri" w:eastAsia="Calibri"/>
          <w:b w:val="0"/>
          <w:i w:val="0"/>
          <w:color w:val="000000"/>
          <w:sz w:val="21"/>
        </w:rPr>
        <w:t>: Data Structures and Algorithms, Tableau, Problem Solving, Critical Thinking, Teamwork, Communication</w:t>
      </w:r>
    </w:p>
    <w:p>
      <w:pPr>
        <w:autoSpaceDN w:val="0"/>
        <w:autoSpaceDE w:val="0"/>
        <w:widowControl/>
        <w:spacing w:line="180" w:lineRule="auto" w:before="226" w:after="14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661"/>
        <w:gridCol w:w="5661"/>
      </w:tblGrid>
      <w:tr>
        <w:trPr>
          <w:trHeight w:hRule="exact" w:val="1012"/>
        </w:trPr>
        <w:tc>
          <w:tcPr>
            <w:tcW w:type="dxa" w:w="690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4" w:right="244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Lovely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Professional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University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1"/>
              </w:rPr>
              <w:t>Computer Science and Engineering — CGPA: 6.60</w:t>
            </w:r>
          </w:p>
          <w:p>
            <w:pPr>
              <w:autoSpaceDN w:val="0"/>
              <w:autoSpaceDE w:val="0"/>
              <w:widowControl/>
              <w:spacing w:line="190" w:lineRule="auto" w:before="158" w:after="0"/>
              <w:ind w:left="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Sri Chaithanya Junior College</w:t>
            </w:r>
          </w:p>
        </w:tc>
        <w:tc>
          <w:tcPr>
            <w:tcW w:type="dxa" w:w="417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18" w:val="left"/>
              </w:tabs>
              <w:autoSpaceDE w:val="0"/>
              <w:widowControl/>
              <w:spacing w:line="245" w:lineRule="auto" w:before="122" w:after="0"/>
              <w:ind w:left="2566" w:right="0" w:firstLine="0"/>
              <w:jc w:val="left"/>
            </w:pPr>
            <w:r>
              <w:rPr>
                <w:w w:val="98.06576683407738"/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2022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– 2026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1"/>
              </w:rPr>
              <w:t>Jalandhar, Punjab</w:t>
            </w:r>
          </w:p>
          <w:p>
            <w:pPr>
              <w:autoSpaceDN w:val="0"/>
              <w:autoSpaceDE w:val="0"/>
              <w:widowControl/>
              <w:spacing w:line="190" w:lineRule="auto" w:before="172" w:after="0"/>
              <w:ind w:left="0" w:right="0" w:firstLine="0"/>
              <w:jc w:val="right"/>
            </w:pPr>
            <w:r>
              <w:rPr>
                <w:w w:val="98.06576683407738"/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2020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– 2022</w:t>
            </w:r>
          </w:p>
        </w:tc>
      </w:tr>
    </w:tbl>
    <w:p>
      <w:pPr>
        <w:autoSpaceDN w:val="0"/>
        <w:autoSpaceDE w:val="0"/>
        <w:widowControl/>
        <w:spacing w:line="192" w:lineRule="auto" w:before="28" w:after="0"/>
        <w:ind w:left="0" w:right="0" w:firstLine="0"/>
        <w:jc w:val="center"/>
      </w:pPr>
      <w:r>
        <w:rPr>
          <w:w w:val="98.15970829554966"/>
          <w:rFonts w:ascii="Calibri" w:hAnsi="Calibri" w:eastAsia="Calibri"/>
          <w:b w:val="0"/>
          <w:i/>
          <w:color w:val="000000"/>
          <w:sz w:val="21"/>
        </w:rPr>
        <w:t>12th with Math — Percentage: 92%</w:t>
      </w:r>
      <w:r>
        <w:rPr>
          <w:w w:val="98.15970829554966"/>
          <w:rFonts w:ascii="Calibri" w:hAnsi="Calibri" w:eastAsia="Calibri"/>
          <w:b w:val="0"/>
          <w:i/>
          <w:color w:val="000000"/>
          <w:sz w:val="21"/>
        </w:rPr>
        <w:t>Vijayawada, Andhra Pradesh</w:t>
      </w:r>
    </w:p>
    <w:p>
      <w:pPr>
        <w:autoSpaceDN w:val="0"/>
        <w:tabs>
          <w:tab w:pos="10138" w:val="left"/>
        </w:tabs>
        <w:autoSpaceDE w:val="0"/>
        <w:widowControl/>
        <w:spacing w:line="190" w:lineRule="auto" w:before="152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Vishwa Bharathi High School </w:t>
      </w:r>
      <w:r>
        <w:rPr>
          <w:w w:val="98.06576683407738"/>
          <w:rFonts w:ascii="Calibri" w:hAnsi="Calibri" w:eastAsia="Calibri"/>
          <w:b/>
          <w:i w:val="0"/>
          <w:color w:val="000000"/>
          <w:sz w:val="21"/>
        </w:rPr>
        <w:t xml:space="preserve">2019 </w:t>
      </w:r>
      <w:r>
        <w:rPr>
          <w:rFonts w:ascii="Calibri" w:hAnsi="Calibri" w:eastAsia="Calibri"/>
          <w:b/>
          <w:i w:val="0"/>
          <w:color w:val="000000"/>
          <w:sz w:val="21"/>
        </w:rPr>
        <w:t>– 2020</w:t>
      </w:r>
    </w:p>
    <w:p>
      <w:pPr>
        <w:autoSpaceDN w:val="0"/>
        <w:tabs>
          <w:tab w:pos="9274" w:val="left"/>
        </w:tabs>
        <w:autoSpaceDE w:val="0"/>
        <w:widowControl/>
        <w:spacing w:line="194" w:lineRule="auto" w:before="68" w:after="0"/>
        <w:ind w:left="1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0"/>
        </w:rPr>
        <w:t xml:space="preserve">10th —  CGPA: 10 </w:t>
      </w:r>
      <w:r>
        <w:tab/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Krishna, Andhra Pradesh </w:t>
      </w:r>
    </w:p>
    <w:sectPr w:rsidR="00FC693F" w:rsidRPr="0006063C" w:rsidSect="00034616">
      <w:pgSz w:w="12240" w:h="15840"/>
      <w:pgMar w:top="262" w:right="458" w:bottom="800" w:left="4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