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E2" w:rsidRDefault="00067475">
      <w:pPr>
        <w:rPr>
          <w:b/>
          <w:u w:val="single"/>
        </w:rPr>
      </w:pPr>
      <w:r w:rsidRPr="00997E20">
        <w:rPr>
          <w:b/>
          <w:u w:val="single"/>
        </w:rPr>
        <w:t>Partner Onboarding and Management Process:</w:t>
      </w:r>
    </w:p>
    <w:p w:rsidR="00997E20" w:rsidRDefault="00997E20">
      <w:pPr>
        <w:rPr>
          <w:b/>
          <w:u w:val="single"/>
        </w:rPr>
      </w:pPr>
    </w:p>
    <w:p w:rsidR="00997E20" w:rsidRPr="00997E20" w:rsidRDefault="00997E20">
      <w:pPr>
        <w:rPr>
          <w:b/>
          <w:u w:val="single"/>
        </w:rPr>
      </w:pPr>
      <w:r>
        <w:rPr>
          <w:b/>
          <w:u w:val="single"/>
        </w:rPr>
        <w:t>INPUTS:</w:t>
      </w:r>
    </w:p>
    <w:p w:rsidR="00067475" w:rsidRDefault="00067475"/>
    <w:p w:rsidR="00067475" w:rsidRDefault="00067475" w:rsidP="00067475">
      <w:pPr>
        <w:pStyle w:val="ListParagraph"/>
        <w:numPr>
          <w:ilvl w:val="0"/>
          <w:numId w:val="1"/>
        </w:numPr>
      </w:pPr>
      <w:r>
        <w:t>Partner Data – This includes contact, about the company, employees etc</w:t>
      </w:r>
    </w:p>
    <w:p w:rsidR="00067475" w:rsidRDefault="00067475" w:rsidP="00067475">
      <w:pPr>
        <w:pStyle w:val="ListParagraph"/>
        <w:numPr>
          <w:ilvl w:val="0"/>
          <w:numId w:val="1"/>
        </w:numPr>
      </w:pPr>
      <w:r>
        <w:t>Ideal partner profile – who is our ideal partner.</w:t>
      </w:r>
    </w:p>
    <w:p w:rsidR="00067475" w:rsidRDefault="00067475" w:rsidP="00067475">
      <w:pPr>
        <w:pStyle w:val="ListParagraph"/>
        <w:numPr>
          <w:ilvl w:val="0"/>
          <w:numId w:val="1"/>
        </w:numPr>
      </w:pPr>
      <w:r>
        <w:t xml:space="preserve">Partner selection criteria – We use this first filter to reach out to potential partners via telemarketing, F2F, email marketing, linkedin </w:t>
      </w:r>
    </w:p>
    <w:p w:rsidR="00067475" w:rsidRDefault="00067475" w:rsidP="00067475">
      <w:pPr>
        <w:pStyle w:val="ListParagraph"/>
        <w:numPr>
          <w:ilvl w:val="0"/>
          <w:numId w:val="1"/>
        </w:numPr>
      </w:pPr>
      <w:r>
        <w:t>Partner onboarding critera – Partners meeting this list are finally onboarded onto the platform.</w:t>
      </w:r>
    </w:p>
    <w:p w:rsidR="00067475" w:rsidRDefault="00067475" w:rsidP="00067475">
      <w:pPr>
        <w:pStyle w:val="ListParagraph"/>
        <w:numPr>
          <w:ilvl w:val="0"/>
          <w:numId w:val="1"/>
        </w:numPr>
      </w:pPr>
      <w:r>
        <w:t xml:space="preserve">Partner Management – this would include ongoing support to partners, relationship management, prefered partners lists, </w:t>
      </w:r>
      <w:r w:rsidR="00175EEF">
        <w:t>active and inactive partners, category management</w:t>
      </w:r>
      <w:r w:rsidR="00327776">
        <w:t>,FAQs, collaterals</w:t>
      </w:r>
      <w:r w:rsidR="00175EEF">
        <w:t xml:space="preserve"> etc.</w:t>
      </w:r>
    </w:p>
    <w:p w:rsidR="00175EEF" w:rsidRDefault="00175EEF" w:rsidP="00F465E0"/>
    <w:p w:rsidR="00175EEF" w:rsidRDefault="00175EEF" w:rsidP="00175EEF">
      <w:pPr>
        <w:pStyle w:val="ListParagraph"/>
      </w:pPr>
    </w:p>
    <w:p w:rsidR="00175EEF" w:rsidRDefault="00175EEF" w:rsidP="00264CCB">
      <w:r>
        <w:t>IDEAL PARTNER:</w:t>
      </w:r>
    </w:p>
    <w:p w:rsidR="00F465E0" w:rsidRDefault="00F465E0" w:rsidP="00F465E0">
      <w:pPr>
        <w:pStyle w:val="ListParagraph"/>
        <w:numPr>
          <w:ilvl w:val="0"/>
          <w:numId w:val="3"/>
        </w:numPr>
      </w:pPr>
      <w:r>
        <w:t xml:space="preserve">Small to mid size company </w:t>
      </w:r>
    </w:p>
    <w:p w:rsidR="00F465E0" w:rsidRDefault="00F465E0" w:rsidP="00F465E0">
      <w:pPr>
        <w:pStyle w:val="ListParagraph"/>
        <w:numPr>
          <w:ilvl w:val="0"/>
          <w:numId w:val="3"/>
        </w:numPr>
      </w:pPr>
      <w:r>
        <w:t>Focussed on small and mid size clients</w:t>
      </w:r>
    </w:p>
    <w:p w:rsidR="00385755" w:rsidRDefault="00F465E0" w:rsidP="00F465E0">
      <w:pPr>
        <w:pStyle w:val="ListParagraph"/>
        <w:numPr>
          <w:ilvl w:val="0"/>
          <w:numId w:val="3"/>
        </w:numPr>
      </w:pPr>
      <w:r>
        <w:t>Domestic and International clients</w:t>
      </w:r>
      <w:r w:rsidR="00130C3A">
        <w:t xml:space="preserve">. </w:t>
      </w:r>
    </w:p>
    <w:p w:rsidR="00F465E0" w:rsidRDefault="00130C3A" w:rsidP="00F465E0">
      <w:pPr>
        <w:pStyle w:val="ListParagraph"/>
        <w:numPr>
          <w:ilvl w:val="0"/>
          <w:numId w:val="3"/>
        </w:numPr>
      </w:pPr>
      <w:r>
        <w:t>Works with tier2 and tier3 clients.</w:t>
      </w:r>
    </w:p>
    <w:p w:rsidR="00130C3A" w:rsidRDefault="00130C3A" w:rsidP="00F465E0">
      <w:pPr>
        <w:pStyle w:val="ListParagraph"/>
        <w:numPr>
          <w:ilvl w:val="0"/>
          <w:numId w:val="3"/>
        </w:numPr>
      </w:pPr>
      <w:r>
        <w:t>Quality work –certified by clients</w:t>
      </w:r>
    </w:p>
    <w:p w:rsidR="00130C3A" w:rsidRDefault="00130C3A" w:rsidP="00F465E0">
      <w:pPr>
        <w:pStyle w:val="ListParagraph"/>
        <w:numPr>
          <w:ilvl w:val="0"/>
          <w:numId w:val="3"/>
        </w:numPr>
      </w:pPr>
      <w:r>
        <w:t>Hungry for work</w:t>
      </w:r>
    </w:p>
    <w:p w:rsidR="00130C3A" w:rsidRDefault="00130C3A" w:rsidP="00F465E0">
      <w:pPr>
        <w:pStyle w:val="ListParagraph"/>
        <w:numPr>
          <w:ilvl w:val="0"/>
          <w:numId w:val="3"/>
        </w:numPr>
      </w:pPr>
      <w:r>
        <w:t>Open to new platforms and methods.</w:t>
      </w:r>
    </w:p>
    <w:p w:rsidR="00264CCB" w:rsidRDefault="00264CCB" w:rsidP="00264CCB"/>
    <w:p w:rsidR="00264CCB" w:rsidRDefault="004A6A54" w:rsidP="00264CCB">
      <w:r>
        <w:t>PARTNER ONBOARDING</w:t>
      </w:r>
      <w:r w:rsidR="00264CCB">
        <w:t xml:space="preserve"> CRITERIA:</w:t>
      </w:r>
    </w:p>
    <w:p w:rsidR="00264CCB" w:rsidRDefault="00264CCB" w:rsidP="00264CCB">
      <w:pPr>
        <w:pStyle w:val="ListParagraph"/>
        <w:numPr>
          <w:ilvl w:val="0"/>
          <w:numId w:val="4"/>
        </w:numPr>
      </w:pPr>
      <w:r>
        <w:t>Must be a company and not a freelancer setup.</w:t>
      </w:r>
    </w:p>
    <w:p w:rsidR="00264CCB" w:rsidRDefault="00264CCB" w:rsidP="00264CCB">
      <w:pPr>
        <w:pStyle w:val="ListParagraph"/>
        <w:numPr>
          <w:ilvl w:val="0"/>
          <w:numId w:val="4"/>
        </w:numPr>
      </w:pPr>
      <w:r>
        <w:t>Small and mid size company.</w:t>
      </w:r>
      <w:r w:rsidR="00EB6E90">
        <w:t xml:space="preserve"> (10 to 100</w:t>
      </w:r>
      <w:r w:rsidR="00385755">
        <w:t xml:space="preserve"> employees</w:t>
      </w:r>
      <w:r w:rsidR="00EB6E90">
        <w:t>)</w:t>
      </w:r>
    </w:p>
    <w:p w:rsidR="00264CCB" w:rsidRDefault="00264CCB" w:rsidP="00264CCB">
      <w:pPr>
        <w:pStyle w:val="ListParagraph"/>
        <w:numPr>
          <w:ilvl w:val="0"/>
          <w:numId w:val="4"/>
        </w:numPr>
      </w:pPr>
      <w:r>
        <w:t>Clients –Indian mid and small sized companies</w:t>
      </w:r>
    </w:p>
    <w:p w:rsidR="00264CCB" w:rsidRDefault="00264CCB" w:rsidP="00264CCB">
      <w:pPr>
        <w:pStyle w:val="ListParagraph"/>
        <w:numPr>
          <w:ilvl w:val="0"/>
          <w:numId w:val="4"/>
        </w:numPr>
      </w:pPr>
      <w:r>
        <w:t>Clients – US market</w:t>
      </w:r>
    </w:p>
    <w:p w:rsidR="00264CCB" w:rsidRDefault="00264CCB" w:rsidP="00264CCB">
      <w:pPr>
        <w:pStyle w:val="ListParagraph"/>
        <w:numPr>
          <w:ilvl w:val="0"/>
          <w:numId w:val="4"/>
        </w:numPr>
      </w:pPr>
      <w:r>
        <w:t>Provides job work and</w:t>
      </w:r>
      <w:r w:rsidR="004A6A54">
        <w:t>/or</w:t>
      </w:r>
      <w:r>
        <w:t xml:space="preserve"> talent.</w:t>
      </w:r>
    </w:p>
    <w:p w:rsidR="00EB6E90" w:rsidRDefault="00EB6E90" w:rsidP="00264CCB">
      <w:pPr>
        <w:pStyle w:val="ListParagraph"/>
        <w:numPr>
          <w:ilvl w:val="0"/>
          <w:numId w:val="4"/>
        </w:numPr>
      </w:pPr>
      <w:r>
        <w:t>From top 40 cities across India.</w:t>
      </w:r>
    </w:p>
    <w:p w:rsidR="00EB6E90" w:rsidRDefault="004A6A54" w:rsidP="00264CCB">
      <w:pPr>
        <w:pStyle w:val="ListParagraph"/>
        <w:numPr>
          <w:ilvl w:val="0"/>
          <w:numId w:val="4"/>
        </w:numPr>
      </w:pPr>
      <w:r>
        <w:t>Client testimonials</w:t>
      </w:r>
      <w:r w:rsidR="00DB1904">
        <w:t xml:space="preserve"> – Build over time.</w:t>
      </w:r>
      <w:bookmarkStart w:id="0" w:name="_GoBack"/>
      <w:bookmarkEnd w:id="0"/>
    </w:p>
    <w:p w:rsidR="00920709" w:rsidRDefault="004A6A54" w:rsidP="00997E20">
      <w:pPr>
        <w:pStyle w:val="ListParagraph"/>
        <w:numPr>
          <w:ilvl w:val="0"/>
          <w:numId w:val="4"/>
        </w:numPr>
      </w:pPr>
      <w:r>
        <w:t>Operational alignment towards BK process.</w:t>
      </w:r>
    </w:p>
    <w:p w:rsidR="00A73D67" w:rsidRDefault="00A73D67" w:rsidP="00997E20">
      <w:pPr>
        <w:pStyle w:val="ListParagraph"/>
        <w:numPr>
          <w:ilvl w:val="0"/>
          <w:numId w:val="4"/>
        </w:numPr>
      </w:pPr>
      <w:r>
        <w:t>Free Trial – Yes/No</w:t>
      </w:r>
    </w:p>
    <w:p w:rsidR="00C45BA7" w:rsidRDefault="00C45BA7" w:rsidP="00C45BA7"/>
    <w:p w:rsidR="00C45BA7" w:rsidRDefault="00C45BA7" w:rsidP="00C45BA7">
      <w:r>
        <w:t>Steps to undertake: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>Basis a pre-selection criteria we will reach out to relevant agencies to onboard them as partners.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 xml:space="preserve">Once the client has filled out the </w:t>
      </w:r>
      <w:proofErr w:type="spellStart"/>
      <w:r>
        <w:t>onboarding</w:t>
      </w:r>
      <w:proofErr w:type="spellEnd"/>
      <w:r>
        <w:t xml:space="preserve"> form, we will need to validate the information via their website and a </w:t>
      </w:r>
      <w:proofErr w:type="spellStart"/>
      <w:r>
        <w:t>tele</w:t>
      </w:r>
      <w:proofErr w:type="spellEnd"/>
      <w:r>
        <w:t>-call.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>Once validated, the partner will be either approved or declined or waitlisted.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>Process to be carried out within 72hrs of partner application.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>An email response would need to be sent out along with our most important T&amp;C’s.</w:t>
      </w:r>
    </w:p>
    <w:p w:rsidR="00C45BA7" w:rsidRDefault="00C45BA7" w:rsidP="00C45BA7">
      <w:pPr>
        <w:pStyle w:val="ListParagraph"/>
        <w:numPr>
          <w:ilvl w:val="0"/>
          <w:numId w:val="7"/>
        </w:numPr>
      </w:pPr>
      <w:r>
        <w:t>A potential partner can also reach out to BK for any clarification on the process, commercials, payment mechanism etc.</w:t>
      </w:r>
    </w:p>
    <w:p w:rsidR="00920709" w:rsidRDefault="00920709" w:rsidP="00324B12">
      <w:pPr>
        <w:pStyle w:val="ListParagraph"/>
        <w:ind w:left="0"/>
      </w:pPr>
    </w:p>
    <w:p w:rsidR="00324B12" w:rsidRDefault="00324B12" w:rsidP="00324B12">
      <w:pPr>
        <w:pStyle w:val="ListParagraph"/>
        <w:ind w:left="0"/>
      </w:pPr>
    </w:p>
    <w:p w:rsidR="00AE5EC2" w:rsidRDefault="00B808DE" w:rsidP="00B808DE">
      <w:pPr>
        <w:pStyle w:val="ListParagraph"/>
        <w:ind w:left="0"/>
      </w:pPr>
      <w:r>
        <w:lastRenderedPageBreak/>
        <w:t>Onboarding Plan</w:t>
      </w:r>
      <w:r w:rsidR="00997E20">
        <w:t xml:space="preserve"> - MVP</w:t>
      </w:r>
    </w:p>
    <w:p w:rsidR="00B808DE" w:rsidRDefault="00B808DE" w:rsidP="00B808DE">
      <w:pPr>
        <w:pStyle w:val="ListParagraph"/>
        <w:ind w:left="0"/>
      </w:pPr>
    </w:p>
    <w:p w:rsidR="00B808DE" w:rsidRDefault="00385755" w:rsidP="00B808DE">
      <w:pPr>
        <w:pStyle w:val="ListParagraph"/>
        <w:ind w:left="0"/>
      </w:pPr>
      <w:r>
        <w:t>The following approaches will</w:t>
      </w:r>
      <w:r w:rsidR="00B808DE">
        <w:t xml:space="preserve"> be used for onboarding the partners:</w:t>
      </w:r>
    </w:p>
    <w:p w:rsidR="00B808DE" w:rsidRDefault="00B808DE" w:rsidP="00B808DE">
      <w:pPr>
        <w:pStyle w:val="ListParagraph"/>
        <w:ind w:left="0"/>
      </w:pPr>
    </w:p>
    <w:p w:rsidR="00B808DE" w:rsidRDefault="00B808DE" w:rsidP="00B808DE">
      <w:pPr>
        <w:pStyle w:val="ListParagraph"/>
        <w:numPr>
          <w:ilvl w:val="0"/>
          <w:numId w:val="5"/>
        </w:numPr>
      </w:pPr>
      <w:r>
        <w:t xml:space="preserve">Telemarketing – </w:t>
      </w:r>
    </w:p>
    <w:p w:rsidR="00B808DE" w:rsidRDefault="00B808DE" w:rsidP="00B808DE">
      <w:pPr>
        <w:pStyle w:val="ListParagraph"/>
        <w:numPr>
          <w:ilvl w:val="1"/>
          <w:numId w:val="5"/>
        </w:numPr>
      </w:pPr>
      <w:r>
        <w:t>Once we have collated the data from clutch, we will start a telemarketing intiative to convert prospects into leads and leads into partners.</w:t>
      </w:r>
    </w:p>
    <w:p w:rsidR="00B808DE" w:rsidRDefault="00B808DE" w:rsidP="00B808DE">
      <w:pPr>
        <w:pStyle w:val="ListParagraph"/>
        <w:numPr>
          <w:ilvl w:val="1"/>
          <w:numId w:val="5"/>
        </w:numPr>
      </w:pPr>
      <w:r>
        <w:t>We would need to telecall, prepare a script, have a PDF deck ready along with a mechanism for capturing feedback.</w:t>
      </w:r>
    </w:p>
    <w:p w:rsidR="00B808DE" w:rsidRDefault="00502FEB" w:rsidP="00B808DE">
      <w:pPr>
        <w:pStyle w:val="ListParagraph"/>
        <w:numPr>
          <w:ilvl w:val="1"/>
          <w:numId w:val="5"/>
        </w:numPr>
      </w:pPr>
      <w:r>
        <w:t xml:space="preserve">Hire a </w:t>
      </w:r>
      <w:proofErr w:type="spellStart"/>
      <w:r>
        <w:t>T</w:t>
      </w:r>
      <w:r w:rsidR="00B808DE">
        <w:t>elecaller</w:t>
      </w:r>
      <w:proofErr w:type="spellEnd"/>
      <w:r w:rsidR="00997E20">
        <w:t>.</w:t>
      </w:r>
    </w:p>
    <w:p w:rsidR="00385755" w:rsidRDefault="00385755" w:rsidP="00385755">
      <w:pPr>
        <w:pStyle w:val="ListParagraph"/>
        <w:ind w:left="1440"/>
      </w:pPr>
    </w:p>
    <w:p w:rsidR="00997E20" w:rsidRDefault="00997E20" w:rsidP="00997E20">
      <w:pPr>
        <w:pStyle w:val="ListParagraph"/>
        <w:numPr>
          <w:ilvl w:val="0"/>
          <w:numId w:val="5"/>
        </w:numPr>
      </w:pPr>
      <w:r>
        <w:t xml:space="preserve">Digital Marketing - </w:t>
      </w:r>
    </w:p>
    <w:p w:rsidR="00B808DE" w:rsidRDefault="00997E20" w:rsidP="00B808DE">
      <w:pPr>
        <w:pStyle w:val="ListParagraph"/>
        <w:numPr>
          <w:ilvl w:val="1"/>
          <w:numId w:val="5"/>
        </w:numPr>
      </w:pPr>
      <w:r>
        <w:t>Email : Using the data collected from clutch, we will send out emails to the potential partners for signups.</w:t>
      </w:r>
    </w:p>
    <w:p w:rsidR="00997E20" w:rsidRDefault="00997E20" w:rsidP="00997E20">
      <w:pPr>
        <w:pStyle w:val="ListParagraph"/>
        <w:numPr>
          <w:ilvl w:val="1"/>
          <w:numId w:val="5"/>
        </w:numPr>
      </w:pPr>
      <w:proofErr w:type="spellStart"/>
      <w:proofErr w:type="gramStart"/>
      <w:r>
        <w:t>L</w:t>
      </w:r>
      <w:r w:rsidR="00A93F02">
        <w:t>inkedi</w:t>
      </w:r>
      <w:r>
        <w:t>n</w:t>
      </w:r>
      <w:proofErr w:type="spellEnd"/>
      <w:r>
        <w:t xml:space="preserve"> :</w:t>
      </w:r>
      <w:proofErr w:type="gramEnd"/>
      <w:r>
        <w:t xml:space="preserve"> Run one campaign on linkedin to generate leads and interest from partners. </w:t>
      </w:r>
    </w:p>
    <w:p w:rsidR="00385755" w:rsidRDefault="00385755" w:rsidP="00385755">
      <w:pPr>
        <w:pStyle w:val="ListParagraph"/>
        <w:ind w:left="1440"/>
      </w:pPr>
    </w:p>
    <w:p w:rsidR="00997E20" w:rsidRDefault="00997E20" w:rsidP="00997E20">
      <w:pPr>
        <w:pStyle w:val="ListParagraph"/>
        <w:numPr>
          <w:ilvl w:val="0"/>
          <w:numId w:val="5"/>
        </w:numPr>
      </w:pPr>
      <w:r>
        <w:t xml:space="preserve">Face to </w:t>
      </w:r>
      <w:proofErr w:type="gramStart"/>
      <w:r>
        <w:t>Face :</w:t>
      </w:r>
      <w:proofErr w:type="gramEnd"/>
      <w:r>
        <w:t xml:space="preserve"> For certain categories like BPOs we will need to setup face to face meetings.</w:t>
      </w:r>
    </w:p>
    <w:p w:rsidR="00502FEB" w:rsidRDefault="00502FEB" w:rsidP="00502FEB"/>
    <w:tbl>
      <w:tblPr>
        <w:tblStyle w:val="TableGrid"/>
        <w:tblW w:w="0" w:type="auto"/>
        <w:tblInd w:w="648" w:type="dxa"/>
        <w:tblLook w:val="04A0"/>
      </w:tblPr>
      <w:tblGrid>
        <w:gridCol w:w="1718"/>
        <w:gridCol w:w="1599"/>
        <w:gridCol w:w="1442"/>
        <w:gridCol w:w="1466"/>
        <w:gridCol w:w="1643"/>
      </w:tblGrid>
      <w:tr w:rsidR="00A93F02" w:rsidTr="009C2371">
        <w:tc>
          <w:tcPr>
            <w:tcW w:w="1071" w:type="dxa"/>
          </w:tcPr>
          <w:p w:rsidR="00502FEB" w:rsidRDefault="00502FEB" w:rsidP="00502FEB">
            <w:r>
              <w:t>Key Action</w:t>
            </w:r>
          </w:p>
        </w:tc>
        <w:tc>
          <w:tcPr>
            <w:tcW w:w="1701" w:type="dxa"/>
          </w:tcPr>
          <w:p w:rsidR="00502FEB" w:rsidRDefault="00502FEB" w:rsidP="00502FEB">
            <w:r>
              <w:t>What is needed</w:t>
            </w:r>
          </w:p>
        </w:tc>
        <w:tc>
          <w:tcPr>
            <w:tcW w:w="1699" w:type="dxa"/>
          </w:tcPr>
          <w:p w:rsidR="00502FEB" w:rsidRDefault="00502FEB" w:rsidP="00502FEB">
            <w:r>
              <w:t>Start</w:t>
            </w:r>
          </w:p>
        </w:tc>
        <w:tc>
          <w:tcPr>
            <w:tcW w:w="1699" w:type="dxa"/>
          </w:tcPr>
          <w:p w:rsidR="00502FEB" w:rsidRDefault="00502FEB" w:rsidP="00502FEB">
            <w:r>
              <w:t>End</w:t>
            </w:r>
          </w:p>
        </w:tc>
        <w:tc>
          <w:tcPr>
            <w:tcW w:w="1698" w:type="dxa"/>
          </w:tcPr>
          <w:p w:rsidR="00502FEB" w:rsidRDefault="00A93F02" w:rsidP="00502FEB">
            <w:r>
              <w:t>Dependency</w:t>
            </w:r>
          </w:p>
        </w:tc>
      </w:tr>
      <w:tr w:rsidR="00A93F02" w:rsidTr="009C2371">
        <w:tc>
          <w:tcPr>
            <w:tcW w:w="1071" w:type="dxa"/>
          </w:tcPr>
          <w:p w:rsidR="00502FEB" w:rsidRDefault="00502FEB" w:rsidP="00502FEB">
            <w:r>
              <w:t>Telemarketing</w:t>
            </w:r>
          </w:p>
        </w:tc>
        <w:tc>
          <w:tcPr>
            <w:tcW w:w="1701" w:type="dxa"/>
          </w:tcPr>
          <w:p w:rsidR="00502FEB" w:rsidRDefault="00502FEB" w:rsidP="00502FEB">
            <w:r>
              <w:t xml:space="preserve">Database, </w:t>
            </w:r>
          </w:p>
          <w:p w:rsidR="009C2371" w:rsidRDefault="009C2371" w:rsidP="00502FEB">
            <w:r>
              <w:t>Collaterals</w:t>
            </w:r>
          </w:p>
          <w:p w:rsidR="009C2371" w:rsidRDefault="009C2371" w:rsidP="00502FEB">
            <w:r>
              <w:t>Tele-caller</w:t>
            </w:r>
          </w:p>
        </w:tc>
        <w:tc>
          <w:tcPr>
            <w:tcW w:w="1699" w:type="dxa"/>
          </w:tcPr>
          <w:p w:rsidR="00502FEB" w:rsidRDefault="00502FEB" w:rsidP="00502FEB">
            <w:r>
              <w:t xml:space="preserve">01 </w:t>
            </w:r>
            <w:proofErr w:type="spellStart"/>
            <w:r>
              <w:t>feb</w:t>
            </w:r>
            <w:proofErr w:type="spellEnd"/>
          </w:p>
          <w:p w:rsidR="009C2371" w:rsidRDefault="009C2371" w:rsidP="00502FEB"/>
          <w:p w:rsidR="009C2371" w:rsidRDefault="009C2371" w:rsidP="00502FEB">
            <w:r>
              <w:t xml:space="preserve">15 </w:t>
            </w:r>
            <w:proofErr w:type="spellStart"/>
            <w:r>
              <w:t>feb</w:t>
            </w:r>
            <w:proofErr w:type="spellEnd"/>
          </w:p>
        </w:tc>
        <w:tc>
          <w:tcPr>
            <w:tcW w:w="1699" w:type="dxa"/>
          </w:tcPr>
          <w:p w:rsidR="00502FEB" w:rsidRDefault="00502FEB" w:rsidP="00502FEB">
            <w:r>
              <w:t xml:space="preserve">28 </w:t>
            </w:r>
            <w:proofErr w:type="spellStart"/>
            <w:r>
              <w:t>feb</w:t>
            </w:r>
            <w:proofErr w:type="spellEnd"/>
          </w:p>
          <w:p w:rsidR="009C2371" w:rsidRDefault="009C2371" w:rsidP="00502FEB">
            <w:r>
              <w:t>10feb</w:t>
            </w:r>
          </w:p>
          <w:p w:rsidR="009C2371" w:rsidRDefault="009C2371" w:rsidP="00502FEB">
            <w:r>
              <w:t>15 mar</w:t>
            </w:r>
          </w:p>
        </w:tc>
        <w:tc>
          <w:tcPr>
            <w:tcW w:w="1698" w:type="dxa"/>
          </w:tcPr>
          <w:p w:rsidR="00A93F02" w:rsidRDefault="00A93F02" w:rsidP="00502FEB"/>
          <w:p w:rsidR="00A93F02" w:rsidRDefault="00A93F02" w:rsidP="00502FEB"/>
          <w:p w:rsidR="00A93F02" w:rsidRDefault="00A93F02" w:rsidP="00502FEB">
            <w:r>
              <w:t xml:space="preserve">Legal </w:t>
            </w:r>
          </w:p>
        </w:tc>
      </w:tr>
      <w:tr w:rsidR="00A93F02" w:rsidTr="009C2371">
        <w:tc>
          <w:tcPr>
            <w:tcW w:w="1071" w:type="dxa"/>
          </w:tcPr>
          <w:p w:rsidR="00502FEB" w:rsidRDefault="009C2371" w:rsidP="00502FEB">
            <w:r>
              <w:t>Email</w:t>
            </w:r>
          </w:p>
        </w:tc>
        <w:tc>
          <w:tcPr>
            <w:tcW w:w="1701" w:type="dxa"/>
          </w:tcPr>
          <w:p w:rsidR="00502FEB" w:rsidRDefault="009C2371" w:rsidP="00502FEB">
            <w:r>
              <w:t>Email database</w:t>
            </w:r>
          </w:p>
        </w:tc>
        <w:tc>
          <w:tcPr>
            <w:tcW w:w="1699" w:type="dxa"/>
          </w:tcPr>
          <w:p w:rsidR="00502FEB" w:rsidRDefault="009C2371" w:rsidP="00502FEB">
            <w:r>
              <w:t xml:space="preserve">20 </w:t>
            </w:r>
            <w:proofErr w:type="spellStart"/>
            <w:r>
              <w:t>feb</w:t>
            </w:r>
            <w:proofErr w:type="spellEnd"/>
          </w:p>
        </w:tc>
        <w:tc>
          <w:tcPr>
            <w:tcW w:w="1699" w:type="dxa"/>
          </w:tcPr>
          <w:p w:rsidR="00502FEB" w:rsidRDefault="009C2371" w:rsidP="00502FEB">
            <w:r>
              <w:t xml:space="preserve">28 </w:t>
            </w:r>
            <w:proofErr w:type="spellStart"/>
            <w:r>
              <w:t>feb</w:t>
            </w:r>
            <w:proofErr w:type="spellEnd"/>
          </w:p>
        </w:tc>
        <w:tc>
          <w:tcPr>
            <w:tcW w:w="1698" w:type="dxa"/>
          </w:tcPr>
          <w:p w:rsidR="00502FEB" w:rsidRDefault="00A93F02" w:rsidP="00502FEB">
            <w:r>
              <w:t>Legal</w:t>
            </w:r>
          </w:p>
        </w:tc>
      </w:tr>
      <w:tr w:rsidR="00A93F02" w:rsidTr="009C2371">
        <w:tc>
          <w:tcPr>
            <w:tcW w:w="1071" w:type="dxa"/>
          </w:tcPr>
          <w:p w:rsidR="00502FEB" w:rsidRDefault="009C2371" w:rsidP="00502FEB">
            <w:proofErr w:type="spellStart"/>
            <w:r>
              <w:t>Linkedin</w:t>
            </w:r>
            <w:proofErr w:type="spellEnd"/>
          </w:p>
        </w:tc>
        <w:tc>
          <w:tcPr>
            <w:tcW w:w="1701" w:type="dxa"/>
          </w:tcPr>
          <w:p w:rsidR="00502FEB" w:rsidRDefault="009C2371" w:rsidP="00502FEB">
            <w:proofErr w:type="spellStart"/>
            <w:r>
              <w:t>Linkedin</w:t>
            </w:r>
            <w:proofErr w:type="spellEnd"/>
            <w:r>
              <w:t xml:space="preserve"> account</w:t>
            </w:r>
          </w:p>
        </w:tc>
        <w:tc>
          <w:tcPr>
            <w:tcW w:w="1699" w:type="dxa"/>
          </w:tcPr>
          <w:p w:rsidR="00502FEB" w:rsidRDefault="009C2371" w:rsidP="00502FEB">
            <w:r>
              <w:t>01 mar</w:t>
            </w:r>
          </w:p>
        </w:tc>
        <w:tc>
          <w:tcPr>
            <w:tcW w:w="1699" w:type="dxa"/>
          </w:tcPr>
          <w:p w:rsidR="00502FEB" w:rsidRDefault="00502FEB" w:rsidP="00502FEB"/>
        </w:tc>
        <w:tc>
          <w:tcPr>
            <w:tcW w:w="1698" w:type="dxa"/>
          </w:tcPr>
          <w:p w:rsidR="00502FEB" w:rsidRDefault="00502FEB" w:rsidP="00502FEB"/>
        </w:tc>
      </w:tr>
      <w:tr w:rsidR="00A93F02" w:rsidTr="009C2371">
        <w:tc>
          <w:tcPr>
            <w:tcW w:w="1071" w:type="dxa"/>
          </w:tcPr>
          <w:p w:rsidR="00502FEB" w:rsidRDefault="00502FEB" w:rsidP="00502FEB"/>
        </w:tc>
        <w:tc>
          <w:tcPr>
            <w:tcW w:w="1701" w:type="dxa"/>
          </w:tcPr>
          <w:p w:rsidR="00502FEB" w:rsidRDefault="00502FEB" w:rsidP="00502FEB"/>
        </w:tc>
        <w:tc>
          <w:tcPr>
            <w:tcW w:w="1699" w:type="dxa"/>
          </w:tcPr>
          <w:p w:rsidR="00502FEB" w:rsidRDefault="00502FEB" w:rsidP="00502FEB"/>
        </w:tc>
        <w:tc>
          <w:tcPr>
            <w:tcW w:w="1699" w:type="dxa"/>
          </w:tcPr>
          <w:p w:rsidR="00502FEB" w:rsidRDefault="00502FEB" w:rsidP="00502FEB"/>
        </w:tc>
        <w:tc>
          <w:tcPr>
            <w:tcW w:w="1698" w:type="dxa"/>
          </w:tcPr>
          <w:p w:rsidR="00502FEB" w:rsidRDefault="00502FEB" w:rsidP="00502FEB"/>
        </w:tc>
      </w:tr>
    </w:tbl>
    <w:p w:rsidR="00502FEB" w:rsidRDefault="00502FEB" w:rsidP="00502FEB"/>
    <w:p w:rsidR="00997E20" w:rsidRDefault="00997E20" w:rsidP="00997E20"/>
    <w:p w:rsidR="00997E20" w:rsidRDefault="00997E20" w:rsidP="00997E20"/>
    <w:p w:rsidR="00997E20" w:rsidRDefault="00997E20" w:rsidP="00997E20">
      <w:pPr>
        <w:pStyle w:val="ListParagraph"/>
        <w:ind w:left="0"/>
      </w:pPr>
      <w:r>
        <w:t>PHASED ONBOARDING:</w:t>
      </w:r>
    </w:p>
    <w:p w:rsidR="00997E20" w:rsidRDefault="00997E20" w:rsidP="00385755">
      <w:pPr>
        <w:pStyle w:val="ListParagraph"/>
        <w:ind w:left="0"/>
      </w:pPr>
      <w:r>
        <w:t xml:space="preserve">MVP – Test, iterate, </w:t>
      </w:r>
      <w:proofErr w:type="gramStart"/>
      <w:r>
        <w:t>expand</w:t>
      </w:r>
      <w:proofErr w:type="gramEnd"/>
      <w:r>
        <w:t xml:space="preserve">. </w:t>
      </w:r>
    </w:p>
    <w:p w:rsidR="00997E20" w:rsidRDefault="00997E20" w:rsidP="00997E20">
      <w:pPr>
        <w:pStyle w:val="ListParagraph"/>
        <w:ind w:left="0"/>
      </w:pPr>
    </w:p>
    <w:p w:rsidR="00997E20" w:rsidRDefault="00997E20" w:rsidP="00997E20">
      <w:pPr>
        <w:pStyle w:val="ListParagraph"/>
        <w:ind w:left="0"/>
      </w:pPr>
      <w:r>
        <w:t>Mob,Web Development Agencies, Software Development – 20</w:t>
      </w:r>
    </w:p>
    <w:p w:rsidR="00997E20" w:rsidRDefault="00997E20" w:rsidP="00997E20">
      <w:pPr>
        <w:pStyle w:val="ListParagraph"/>
        <w:ind w:left="0"/>
      </w:pPr>
      <w:r>
        <w:t>Digital Marketing – 10</w:t>
      </w:r>
    </w:p>
    <w:p w:rsidR="00997E20" w:rsidRDefault="00997E20" w:rsidP="00997E20">
      <w:pPr>
        <w:pStyle w:val="ListParagraph"/>
        <w:ind w:left="0"/>
      </w:pPr>
      <w:r>
        <w:t>Graphics &amp; Design – 10</w:t>
      </w:r>
    </w:p>
    <w:p w:rsidR="00997E20" w:rsidRDefault="00997E20" w:rsidP="00997E20">
      <w:pPr>
        <w:pStyle w:val="ListParagraph"/>
        <w:ind w:left="0"/>
      </w:pPr>
      <w:r>
        <w:t>BPO- 5</w:t>
      </w:r>
    </w:p>
    <w:p w:rsidR="00997E20" w:rsidRDefault="00997E20" w:rsidP="00997E20">
      <w:pPr>
        <w:pStyle w:val="ListParagraph"/>
        <w:ind w:left="0"/>
      </w:pPr>
    </w:p>
    <w:tbl>
      <w:tblPr>
        <w:tblStyle w:val="TableGrid"/>
        <w:tblW w:w="0" w:type="auto"/>
        <w:tblLook w:val="04A0"/>
      </w:tblPr>
      <w:tblGrid>
        <w:gridCol w:w="2881"/>
        <w:gridCol w:w="2641"/>
        <w:gridCol w:w="2099"/>
      </w:tblGrid>
      <w:tr w:rsidR="00997E20" w:rsidTr="00997E20">
        <w:tc>
          <w:tcPr>
            <w:tcW w:w="2881" w:type="dxa"/>
          </w:tcPr>
          <w:p w:rsidR="00997E20" w:rsidRDefault="00997E20" w:rsidP="00997E20">
            <w:pPr>
              <w:pStyle w:val="ListParagraph"/>
              <w:ind w:left="0"/>
            </w:pPr>
            <w:r>
              <w:t>Phase</w:t>
            </w:r>
          </w:p>
        </w:tc>
        <w:tc>
          <w:tcPr>
            <w:tcW w:w="2641" w:type="dxa"/>
          </w:tcPr>
          <w:p w:rsidR="00997E20" w:rsidRDefault="00997E20" w:rsidP="00997E20">
            <w:pPr>
              <w:pStyle w:val="ListParagraph"/>
              <w:ind w:left="0"/>
            </w:pPr>
            <w:r>
              <w:t>Partners</w:t>
            </w:r>
          </w:p>
        </w:tc>
        <w:tc>
          <w:tcPr>
            <w:tcW w:w="2099" w:type="dxa"/>
          </w:tcPr>
          <w:p w:rsidR="00997E20" w:rsidRDefault="00997E20" w:rsidP="00997E20">
            <w:pPr>
              <w:pStyle w:val="ListParagraph"/>
              <w:ind w:left="0"/>
            </w:pPr>
            <w:r>
              <w:t>Project Fulfilled.</w:t>
            </w:r>
          </w:p>
        </w:tc>
      </w:tr>
      <w:tr w:rsidR="00997E20" w:rsidTr="00997E20">
        <w:tc>
          <w:tcPr>
            <w:tcW w:w="2881" w:type="dxa"/>
          </w:tcPr>
          <w:p w:rsidR="00997E20" w:rsidRDefault="00997E20" w:rsidP="00997E20">
            <w:pPr>
              <w:pStyle w:val="ListParagraph"/>
              <w:ind w:left="0"/>
            </w:pPr>
            <w:r>
              <w:t>MVP (AMJ)</w:t>
            </w:r>
          </w:p>
        </w:tc>
        <w:tc>
          <w:tcPr>
            <w:tcW w:w="2641" w:type="dxa"/>
          </w:tcPr>
          <w:p w:rsidR="00997E20" w:rsidRDefault="00997E20" w:rsidP="00997E20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2099" w:type="dxa"/>
          </w:tcPr>
          <w:p w:rsidR="00997E20" w:rsidRDefault="00997E20" w:rsidP="00997E20">
            <w:pPr>
              <w:pStyle w:val="ListParagraph"/>
              <w:ind w:left="0"/>
            </w:pPr>
            <w:r>
              <w:t>40</w:t>
            </w:r>
          </w:p>
        </w:tc>
      </w:tr>
      <w:tr w:rsidR="00997E20" w:rsidTr="00997E20">
        <w:tc>
          <w:tcPr>
            <w:tcW w:w="2881" w:type="dxa"/>
          </w:tcPr>
          <w:p w:rsidR="00997E20" w:rsidRDefault="00997E20" w:rsidP="00997E20">
            <w:pPr>
              <w:pStyle w:val="ListParagraph"/>
              <w:ind w:left="0"/>
            </w:pPr>
            <w:r>
              <w:t>JAS</w:t>
            </w:r>
          </w:p>
        </w:tc>
        <w:tc>
          <w:tcPr>
            <w:tcW w:w="2641" w:type="dxa"/>
          </w:tcPr>
          <w:p w:rsidR="00997E20" w:rsidRDefault="00997E20" w:rsidP="00997E2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099" w:type="dxa"/>
          </w:tcPr>
          <w:p w:rsidR="00997E20" w:rsidRDefault="00997E20" w:rsidP="00997E20">
            <w:pPr>
              <w:pStyle w:val="ListParagraph"/>
              <w:ind w:left="0"/>
            </w:pPr>
            <w:r>
              <w:t>150</w:t>
            </w:r>
          </w:p>
        </w:tc>
      </w:tr>
      <w:tr w:rsidR="00997E20" w:rsidTr="00997E20">
        <w:tc>
          <w:tcPr>
            <w:tcW w:w="2881" w:type="dxa"/>
          </w:tcPr>
          <w:p w:rsidR="00997E20" w:rsidRDefault="00997E20" w:rsidP="00997E20">
            <w:pPr>
              <w:pStyle w:val="ListParagraph"/>
              <w:ind w:left="0"/>
            </w:pPr>
            <w:r>
              <w:t>OND</w:t>
            </w:r>
          </w:p>
        </w:tc>
        <w:tc>
          <w:tcPr>
            <w:tcW w:w="2641" w:type="dxa"/>
          </w:tcPr>
          <w:p w:rsidR="00997E20" w:rsidRDefault="00997E20" w:rsidP="00997E20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099" w:type="dxa"/>
          </w:tcPr>
          <w:p w:rsidR="00997E20" w:rsidRDefault="00997E20" w:rsidP="00997E20">
            <w:pPr>
              <w:pStyle w:val="ListParagraph"/>
              <w:ind w:left="0"/>
            </w:pPr>
            <w:r>
              <w:t>300</w:t>
            </w:r>
          </w:p>
        </w:tc>
      </w:tr>
    </w:tbl>
    <w:p w:rsidR="00997E20" w:rsidRDefault="00997E20" w:rsidP="00997E20"/>
    <w:p w:rsidR="00EA4F0D" w:rsidRDefault="00EA4F0D" w:rsidP="00612822"/>
    <w:p w:rsidR="00F465E0" w:rsidRDefault="00F465E0" w:rsidP="00130C3A">
      <w:pPr>
        <w:pStyle w:val="ListParagraph"/>
        <w:ind w:left="1080"/>
      </w:pPr>
    </w:p>
    <w:p w:rsidR="00175EEF" w:rsidRDefault="00A7149A" w:rsidP="00A7149A">
      <w:pPr>
        <w:pStyle w:val="ListParagraph"/>
        <w:ind w:left="0"/>
      </w:pPr>
      <w:r>
        <w:lastRenderedPageBreak/>
        <w:t>Partner Management process:</w:t>
      </w:r>
    </w:p>
    <w:p w:rsidR="00A7149A" w:rsidRDefault="00A7149A" w:rsidP="00A7149A">
      <w:pPr>
        <w:pStyle w:val="ListParagraph"/>
        <w:ind w:left="0"/>
      </w:pPr>
    </w:p>
    <w:p w:rsidR="00BF6840" w:rsidRDefault="00BF6840" w:rsidP="00BF6840">
      <w:pPr>
        <w:pStyle w:val="ListParagraph"/>
        <w:numPr>
          <w:ilvl w:val="0"/>
          <w:numId w:val="8"/>
        </w:numPr>
      </w:pPr>
      <w:r>
        <w:t>Once a partner fills out the on-boarding form, following status need to be updated: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 xml:space="preserve">Approved 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>Declined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>Wait Listed</w:t>
      </w:r>
    </w:p>
    <w:p w:rsidR="00BF6840" w:rsidRDefault="00BF6840" w:rsidP="00BF6840">
      <w:pPr>
        <w:pStyle w:val="ListParagraph"/>
        <w:numPr>
          <w:ilvl w:val="0"/>
          <w:numId w:val="8"/>
        </w:numPr>
      </w:pPr>
      <w:r>
        <w:t>On all of the above, an email needs to go out to the partner to close the loop.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>Approved partners – Congratulatory email along with MITC.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>Declined partners – Generic email message</w:t>
      </w:r>
    </w:p>
    <w:p w:rsidR="00BF6840" w:rsidRDefault="00BF6840" w:rsidP="00BF6840">
      <w:pPr>
        <w:pStyle w:val="ListParagraph"/>
        <w:numPr>
          <w:ilvl w:val="1"/>
          <w:numId w:val="8"/>
        </w:numPr>
      </w:pPr>
      <w:r>
        <w:t>Waitlisted –Email message with reason</w:t>
      </w:r>
    </w:p>
    <w:p w:rsidR="00BF6840" w:rsidRDefault="00BF6840" w:rsidP="00BF6840">
      <w:pPr>
        <w:pStyle w:val="ListParagraph"/>
        <w:numPr>
          <w:ilvl w:val="2"/>
          <w:numId w:val="8"/>
        </w:numPr>
      </w:pPr>
      <w:r>
        <w:t>Incomplete form</w:t>
      </w:r>
    </w:p>
    <w:p w:rsidR="00BF6840" w:rsidRDefault="00BF6840" w:rsidP="00BF6840">
      <w:pPr>
        <w:pStyle w:val="ListParagraph"/>
        <w:numPr>
          <w:ilvl w:val="2"/>
          <w:numId w:val="8"/>
        </w:numPr>
      </w:pPr>
      <w:r>
        <w:t>More information needed</w:t>
      </w:r>
    </w:p>
    <w:p w:rsidR="00BF6840" w:rsidRDefault="00BF6840" w:rsidP="00BF6840">
      <w:pPr>
        <w:pStyle w:val="ListParagraph"/>
        <w:numPr>
          <w:ilvl w:val="2"/>
          <w:numId w:val="8"/>
        </w:numPr>
      </w:pPr>
      <w:r>
        <w:t>Information mismatch between website and form.</w:t>
      </w:r>
    </w:p>
    <w:p w:rsidR="00BF6840" w:rsidRDefault="00BF6840" w:rsidP="00BF6840">
      <w:pPr>
        <w:pStyle w:val="ListParagraph"/>
        <w:numPr>
          <w:ilvl w:val="2"/>
          <w:numId w:val="8"/>
        </w:numPr>
      </w:pPr>
      <w:r>
        <w:t>We have enough partners in that category.</w:t>
      </w:r>
    </w:p>
    <w:p w:rsidR="00BF6840" w:rsidRDefault="00BF6840" w:rsidP="00BF6840">
      <w:pPr>
        <w:pStyle w:val="ListParagraph"/>
        <w:numPr>
          <w:ilvl w:val="2"/>
          <w:numId w:val="8"/>
        </w:numPr>
      </w:pPr>
      <w:r>
        <w:t xml:space="preserve">Others </w:t>
      </w:r>
    </w:p>
    <w:p w:rsidR="00BF6840" w:rsidRDefault="007F6E5F" w:rsidP="00BF6840">
      <w:pPr>
        <w:pStyle w:val="ListParagraph"/>
        <w:numPr>
          <w:ilvl w:val="0"/>
          <w:numId w:val="8"/>
        </w:numPr>
      </w:pPr>
      <w:r>
        <w:t>A HELPDESK</w:t>
      </w:r>
      <w:r w:rsidR="00891C9A">
        <w:t xml:space="preserve"> email needs to be provided for partner queries and issues.</w:t>
      </w:r>
    </w:p>
    <w:p w:rsidR="00891C9A" w:rsidRDefault="00086482" w:rsidP="00BF6840">
      <w:pPr>
        <w:pStyle w:val="ListParagraph"/>
        <w:numPr>
          <w:ilvl w:val="0"/>
          <w:numId w:val="8"/>
        </w:numPr>
      </w:pPr>
      <w:r>
        <w:t xml:space="preserve">We would need a MITC page on the </w:t>
      </w:r>
      <w:r w:rsidR="00220AEF">
        <w:t>partner</w:t>
      </w:r>
      <w:r>
        <w:t xml:space="preserve"> side giving details on</w:t>
      </w:r>
    </w:p>
    <w:p w:rsidR="00086482" w:rsidRDefault="00220AEF" w:rsidP="00086482">
      <w:pPr>
        <w:pStyle w:val="ListParagraph"/>
        <w:numPr>
          <w:ilvl w:val="1"/>
          <w:numId w:val="8"/>
        </w:numPr>
      </w:pPr>
      <w:r>
        <w:t>Commission structure</w:t>
      </w:r>
    </w:p>
    <w:p w:rsidR="00086482" w:rsidRDefault="00086482" w:rsidP="00086482">
      <w:pPr>
        <w:pStyle w:val="ListParagraph"/>
        <w:numPr>
          <w:ilvl w:val="1"/>
          <w:numId w:val="8"/>
        </w:numPr>
      </w:pPr>
      <w:r>
        <w:t>Nodal mechanism</w:t>
      </w:r>
    </w:p>
    <w:p w:rsidR="00086482" w:rsidRDefault="00086482" w:rsidP="00086482">
      <w:pPr>
        <w:pStyle w:val="ListParagraph"/>
        <w:numPr>
          <w:ilvl w:val="1"/>
          <w:numId w:val="8"/>
        </w:numPr>
      </w:pPr>
      <w:r>
        <w:t>Milestone management</w:t>
      </w:r>
    </w:p>
    <w:p w:rsidR="00087975" w:rsidRDefault="00087975" w:rsidP="00087975">
      <w:pPr>
        <w:pStyle w:val="ListParagraph"/>
        <w:numPr>
          <w:ilvl w:val="0"/>
          <w:numId w:val="8"/>
        </w:numPr>
      </w:pPr>
      <w:r>
        <w:t xml:space="preserve">BIDDING: Once a partner is </w:t>
      </w:r>
      <w:proofErr w:type="spellStart"/>
      <w:r>
        <w:t>onboarded</w:t>
      </w:r>
      <w:proofErr w:type="spellEnd"/>
      <w:r>
        <w:t>, they would be allowed to bid for any matching work.</w:t>
      </w:r>
    </w:p>
    <w:p w:rsidR="00087975" w:rsidRDefault="00087975" w:rsidP="00087975">
      <w:pPr>
        <w:pStyle w:val="ListParagraph"/>
        <w:numPr>
          <w:ilvl w:val="1"/>
          <w:numId w:val="8"/>
        </w:numPr>
      </w:pPr>
      <w:r>
        <w:t>The partner is expected to give the best value bid range for any project.</w:t>
      </w:r>
    </w:p>
    <w:p w:rsidR="00087975" w:rsidRDefault="00087975" w:rsidP="00087975">
      <w:pPr>
        <w:pStyle w:val="ListParagraph"/>
        <w:numPr>
          <w:ilvl w:val="1"/>
          <w:numId w:val="8"/>
        </w:numPr>
      </w:pPr>
      <w:r>
        <w:t>The final price post speaking to the client should within a reasonable range of the initial bid.</w:t>
      </w:r>
    </w:p>
    <w:p w:rsidR="00087975" w:rsidRDefault="00087975" w:rsidP="00087975">
      <w:pPr>
        <w:pStyle w:val="ListParagraph"/>
        <w:numPr>
          <w:ilvl w:val="1"/>
          <w:numId w:val="8"/>
        </w:numPr>
      </w:pPr>
      <w:r>
        <w:t xml:space="preserve">If the </w:t>
      </w:r>
      <w:proofErr w:type="gramStart"/>
      <w:r>
        <w:t>partners bid is</w:t>
      </w:r>
      <w:proofErr w:type="gramEnd"/>
      <w:r>
        <w:t xml:space="preserve"> accepted, they are expected to </w:t>
      </w:r>
      <w:r w:rsidR="00896EB9">
        <w:t>deliver the project as per accepted bid and timeline.</w:t>
      </w:r>
    </w:p>
    <w:p w:rsidR="00896EB9" w:rsidRDefault="00896EB9" w:rsidP="00896EB9">
      <w:pPr>
        <w:pStyle w:val="ListParagraph"/>
        <w:numPr>
          <w:ilvl w:val="1"/>
          <w:numId w:val="8"/>
        </w:numPr>
      </w:pPr>
      <w:r>
        <w:t>The partner will setup the milestones, contract in the system.</w:t>
      </w:r>
    </w:p>
    <w:p w:rsidR="00896EB9" w:rsidRDefault="00896EB9" w:rsidP="00896EB9">
      <w:pPr>
        <w:pStyle w:val="ListParagraph"/>
        <w:numPr>
          <w:ilvl w:val="0"/>
          <w:numId w:val="8"/>
        </w:numPr>
      </w:pPr>
      <w:r>
        <w:t>CONSULTANT: The partner will have the ability to reach out to BK consultant for any clarification during the bidding process.</w:t>
      </w:r>
    </w:p>
    <w:p w:rsidR="00C50478" w:rsidRDefault="00C50478" w:rsidP="00C50478">
      <w:pPr>
        <w:pStyle w:val="ListParagraph"/>
        <w:numPr>
          <w:ilvl w:val="0"/>
          <w:numId w:val="8"/>
        </w:numPr>
      </w:pPr>
      <w:r>
        <w:t xml:space="preserve">ACCOUNT </w:t>
      </w:r>
      <w:proofErr w:type="gramStart"/>
      <w:r>
        <w:t>MANAGEMENT :</w:t>
      </w:r>
      <w:proofErr w:type="gramEnd"/>
      <w:r>
        <w:t xml:space="preserve"> Over time, we will provide dedicated account management for partners to drive engagement, activation rates, loyalty etc.</w:t>
      </w:r>
      <w:r w:rsidR="007F6E5F">
        <w:t xml:space="preserve"> In the interim the partner should have the self serve capability for updating:</w:t>
      </w:r>
    </w:p>
    <w:p w:rsidR="007F6E5F" w:rsidRDefault="007F6E5F" w:rsidP="007F6E5F">
      <w:pPr>
        <w:pStyle w:val="ListParagraph"/>
        <w:numPr>
          <w:ilvl w:val="1"/>
          <w:numId w:val="8"/>
        </w:numPr>
      </w:pPr>
      <w:r>
        <w:t>Their profile information.</w:t>
      </w:r>
    </w:p>
    <w:p w:rsidR="007F6E5F" w:rsidRDefault="007F6E5F" w:rsidP="007F6E5F">
      <w:pPr>
        <w:pStyle w:val="ListParagraph"/>
        <w:numPr>
          <w:ilvl w:val="1"/>
          <w:numId w:val="8"/>
        </w:numPr>
      </w:pPr>
      <w:r>
        <w:t>Add new services</w:t>
      </w:r>
    </w:p>
    <w:p w:rsidR="007F6E5F" w:rsidRDefault="007F6E5F" w:rsidP="007F6E5F">
      <w:pPr>
        <w:pStyle w:val="ListParagraph"/>
        <w:numPr>
          <w:ilvl w:val="1"/>
          <w:numId w:val="8"/>
        </w:numPr>
      </w:pPr>
      <w:r>
        <w:t>Modify bank account details</w:t>
      </w:r>
    </w:p>
    <w:p w:rsidR="00C50478" w:rsidRDefault="00C50478" w:rsidP="00C50478">
      <w:pPr>
        <w:pStyle w:val="ListParagraph"/>
        <w:numPr>
          <w:ilvl w:val="0"/>
          <w:numId w:val="8"/>
        </w:numPr>
      </w:pPr>
      <w:r>
        <w:t>TERMINATION: A partner will have the ability to t</w:t>
      </w:r>
      <w:r w:rsidR="007F6E5F">
        <w:t>erminate their contract with BK upon notice to BK. BK will stop sending any new client projects to such partners. Any current projects will be completed as per process.</w:t>
      </w:r>
    </w:p>
    <w:p w:rsidR="00220AEF" w:rsidRDefault="00220AEF" w:rsidP="00C50478">
      <w:pPr>
        <w:pStyle w:val="ListParagraph"/>
        <w:numPr>
          <w:ilvl w:val="0"/>
          <w:numId w:val="8"/>
        </w:numPr>
      </w:pPr>
      <w:r>
        <w:t xml:space="preserve">In-case of breach of contract, a partner can be evicted from the platform on the first instance on BKs sole discretion. </w:t>
      </w:r>
    </w:p>
    <w:p w:rsidR="00220AEF" w:rsidRDefault="00220AEF" w:rsidP="00220AEF">
      <w:pPr>
        <w:pStyle w:val="ListParagraph"/>
        <w:numPr>
          <w:ilvl w:val="1"/>
          <w:numId w:val="8"/>
        </w:numPr>
      </w:pPr>
      <w:r>
        <w:t>In such a case the contract between the partner and BK will stand to be terminated and any ongoing payments would be settled between both parties within 30 days.</w:t>
      </w:r>
    </w:p>
    <w:p w:rsidR="00220AEF" w:rsidRDefault="00220AEF" w:rsidP="00220AEF">
      <w:pPr>
        <w:pStyle w:val="ListParagraph"/>
        <w:numPr>
          <w:ilvl w:val="1"/>
          <w:numId w:val="8"/>
        </w:numPr>
      </w:pPr>
      <w:proofErr w:type="gramStart"/>
      <w:r>
        <w:lastRenderedPageBreak/>
        <w:t>If  there</w:t>
      </w:r>
      <w:proofErr w:type="gramEnd"/>
      <w:r>
        <w:t xml:space="preserve"> are multiple projects ongoing for the partner, the partner will be barred from bidding for any new work. Once all current projects are completed, the partner contract will be terminated</w:t>
      </w:r>
      <w:r w:rsidR="00087975">
        <w:t>.</w:t>
      </w:r>
    </w:p>
    <w:p w:rsidR="00087975" w:rsidRDefault="00087975" w:rsidP="00220AEF">
      <w:pPr>
        <w:pStyle w:val="ListParagraph"/>
        <w:numPr>
          <w:ilvl w:val="1"/>
          <w:numId w:val="8"/>
        </w:numPr>
      </w:pPr>
      <w:r>
        <w:t xml:space="preserve">The partner would not be allowed on the platform for at-least 6 months. </w:t>
      </w:r>
    </w:p>
    <w:p w:rsidR="00220AEF" w:rsidRDefault="00220AEF" w:rsidP="00220AEF">
      <w:pPr>
        <w:pStyle w:val="ListParagraph"/>
      </w:pPr>
    </w:p>
    <w:p w:rsidR="00086482" w:rsidRDefault="00086482" w:rsidP="00086482">
      <w:pPr>
        <w:ind w:left="1080"/>
      </w:pPr>
    </w:p>
    <w:sectPr w:rsidR="00086482" w:rsidSect="003A20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6B38"/>
    <w:multiLevelType w:val="hybridMultilevel"/>
    <w:tmpl w:val="74F8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6638A"/>
    <w:multiLevelType w:val="hybridMultilevel"/>
    <w:tmpl w:val="ACF0107C"/>
    <w:lvl w:ilvl="0" w:tplc="12E2C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8808E5"/>
    <w:multiLevelType w:val="hybridMultilevel"/>
    <w:tmpl w:val="3B6E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780C"/>
    <w:multiLevelType w:val="hybridMultilevel"/>
    <w:tmpl w:val="B51EE3B8"/>
    <w:lvl w:ilvl="0" w:tplc="17D82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B74B7"/>
    <w:multiLevelType w:val="hybridMultilevel"/>
    <w:tmpl w:val="824C2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6203"/>
    <w:multiLevelType w:val="hybridMultilevel"/>
    <w:tmpl w:val="DDE2AA3A"/>
    <w:lvl w:ilvl="0" w:tplc="509E4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1B154E"/>
    <w:multiLevelType w:val="hybridMultilevel"/>
    <w:tmpl w:val="E594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611E3"/>
    <w:multiLevelType w:val="hybridMultilevel"/>
    <w:tmpl w:val="8692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67475"/>
    <w:rsid w:val="00067475"/>
    <w:rsid w:val="00086482"/>
    <w:rsid w:val="00087975"/>
    <w:rsid w:val="00130C3A"/>
    <w:rsid w:val="00175EEF"/>
    <w:rsid w:val="00220AEF"/>
    <w:rsid w:val="00264CCB"/>
    <w:rsid w:val="002A7EE1"/>
    <w:rsid w:val="00324B12"/>
    <w:rsid w:val="00327776"/>
    <w:rsid w:val="00385755"/>
    <w:rsid w:val="003A20E2"/>
    <w:rsid w:val="004A6A54"/>
    <w:rsid w:val="00502FEB"/>
    <w:rsid w:val="00612822"/>
    <w:rsid w:val="007215B2"/>
    <w:rsid w:val="007F6E5F"/>
    <w:rsid w:val="00891C9A"/>
    <w:rsid w:val="00896EB9"/>
    <w:rsid w:val="00920709"/>
    <w:rsid w:val="00997E20"/>
    <w:rsid w:val="009C2371"/>
    <w:rsid w:val="00A7149A"/>
    <w:rsid w:val="00A73D67"/>
    <w:rsid w:val="00A93F02"/>
    <w:rsid w:val="00AE5EC2"/>
    <w:rsid w:val="00B808DE"/>
    <w:rsid w:val="00BF6840"/>
    <w:rsid w:val="00C45BA7"/>
    <w:rsid w:val="00C50478"/>
    <w:rsid w:val="00D24245"/>
    <w:rsid w:val="00DB1904"/>
    <w:rsid w:val="00EA4F0D"/>
    <w:rsid w:val="00EB6E90"/>
    <w:rsid w:val="00F465E0"/>
    <w:rsid w:val="00FB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75"/>
    <w:pPr>
      <w:ind w:left="720"/>
      <w:contextualSpacing/>
    </w:pPr>
  </w:style>
  <w:style w:type="table" w:styleId="TableGrid">
    <w:name w:val="Table Grid"/>
    <w:basedOn w:val="TableNormal"/>
    <w:uiPriority w:val="59"/>
    <w:rsid w:val="00920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75"/>
    <w:pPr>
      <w:ind w:left="720"/>
      <w:contextualSpacing/>
    </w:pPr>
  </w:style>
  <w:style w:type="table" w:styleId="TableGrid">
    <w:name w:val="Table Grid"/>
    <w:basedOn w:val="TableNormal"/>
    <w:uiPriority w:val="59"/>
    <w:rsid w:val="00920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D125E0-19DB-A748-BBBD-D3FF9CB4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Sethi</dc:creator>
  <cp:keywords/>
  <dc:description/>
  <cp:lastModifiedBy>JEET</cp:lastModifiedBy>
  <cp:revision>11</cp:revision>
  <dcterms:created xsi:type="dcterms:W3CDTF">2020-01-30T06:07:00Z</dcterms:created>
  <dcterms:modified xsi:type="dcterms:W3CDTF">2020-01-31T10:10:00Z</dcterms:modified>
</cp:coreProperties>
</file>