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DE93" w14:textId="77777777" w:rsidR="000C5DBC" w:rsidRPr="00D2268F" w:rsidRDefault="000C5DBC" w:rsidP="000C5DBC">
      <w:pPr>
        <w:rPr>
          <w:b/>
          <w:bCs/>
        </w:rPr>
      </w:pPr>
      <w:r>
        <w:rPr>
          <w:b/>
          <w:bCs/>
        </w:rPr>
        <w:t>Demo</w:t>
      </w:r>
      <w:r w:rsidRPr="00D2268F">
        <w:rPr>
          <w:b/>
          <w:bCs/>
        </w:rPr>
        <w:t>:</w:t>
      </w:r>
    </w:p>
    <w:p w14:paraId="4F817EEC" w14:textId="77777777" w:rsidR="000C5DBC" w:rsidRPr="00D2268F" w:rsidRDefault="000C5DBC" w:rsidP="000C5DBC">
      <w:pPr>
        <w:numPr>
          <w:ilvl w:val="0"/>
          <w:numId w:val="1"/>
        </w:numPr>
      </w:pPr>
      <w:r w:rsidRPr="00D2268F">
        <w:t>Publish transaction events</w:t>
      </w:r>
    </w:p>
    <w:p w14:paraId="35EF158D" w14:textId="77777777" w:rsidR="000C5DBC" w:rsidRPr="00D2268F" w:rsidRDefault="000C5DBC" w:rsidP="000C5DBC">
      <w:pPr>
        <w:numPr>
          <w:ilvl w:val="0"/>
          <w:numId w:val="1"/>
        </w:numPr>
      </w:pPr>
      <w:r w:rsidRPr="00D2268F">
        <w:t>Trigger downstream processing</w:t>
      </w:r>
    </w:p>
    <w:p w14:paraId="301A98B1" w14:textId="77777777" w:rsidR="000C5DBC" w:rsidRPr="00D2268F" w:rsidRDefault="000C5DBC" w:rsidP="000C5DBC">
      <w:pPr>
        <w:rPr>
          <w:b/>
          <w:bCs/>
        </w:rPr>
      </w:pPr>
      <w:r>
        <w:rPr>
          <w:b/>
          <w:bCs/>
        </w:rPr>
        <w:t>Assignment</w:t>
      </w:r>
      <w:r w:rsidRPr="00D2268F">
        <w:rPr>
          <w:b/>
          <w:bCs/>
        </w:rPr>
        <w:t>:</w:t>
      </w:r>
    </w:p>
    <w:p w14:paraId="4D1EFEEE" w14:textId="77777777" w:rsidR="0069657A" w:rsidRPr="0069657A" w:rsidRDefault="0069657A" w:rsidP="0069657A">
      <w:pPr>
        <w:rPr>
          <w:b/>
          <w:bCs/>
        </w:rPr>
      </w:pPr>
      <w:r w:rsidRPr="0069657A">
        <w:rPr>
          <w:b/>
          <w:bCs/>
        </w:rPr>
        <w:t>Problem Statement: Real-Time Fraud Detection Trigger System Using Azure Event Grid &amp; Event Hubs</w:t>
      </w:r>
    </w:p>
    <w:p w14:paraId="3926E19A" w14:textId="77777777" w:rsidR="0069657A" w:rsidRPr="0069657A" w:rsidRDefault="0069657A" w:rsidP="0069657A">
      <w:pPr>
        <w:rPr>
          <w:b/>
          <w:bCs/>
        </w:rPr>
      </w:pPr>
      <w:r w:rsidRPr="0069657A">
        <w:rPr>
          <w:b/>
          <w:bCs/>
        </w:rPr>
        <w:t>Business Background</w:t>
      </w:r>
    </w:p>
    <w:p w14:paraId="23A9B56D" w14:textId="77777777" w:rsidR="0069657A" w:rsidRPr="0069657A" w:rsidRDefault="0069657A" w:rsidP="0069657A">
      <w:r w:rsidRPr="0069657A">
        <w:t>A modern bank processes millions of digital transactions daily through multiple channels including mobile banking, internet banking, UPI payments, ATM withdrawals, credit card payments, and fund transfers. As transaction volumes continue to grow, fraudulent activities have also become increasingly sophisticated and difficult to detect using traditional batch-processing methods.</w:t>
      </w:r>
    </w:p>
    <w:p w14:paraId="40A1E054" w14:textId="77777777" w:rsidR="0069657A" w:rsidRPr="0069657A" w:rsidRDefault="0069657A" w:rsidP="0069657A">
      <w:r w:rsidRPr="0069657A">
        <w:t>Currently, fraud detection is performed through periodic analysis of transaction logs after transactions have already been completed and settled. This delayed approach results in slower identification of suspicious activities, increasing the risk of financial loss, regulatory non-compliance, reputational damage, and poor customer experience.</w:t>
      </w:r>
    </w:p>
    <w:p w14:paraId="1D27C62B" w14:textId="77777777" w:rsidR="0069657A" w:rsidRPr="0069657A" w:rsidRDefault="0069657A" w:rsidP="0069657A">
      <w:r w:rsidRPr="0069657A">
        <w:t>The bank requires a real-time event-driven fraud detection solution capable of identifying abnormal transaction patterns immediately as they occur and triggering appropriate actions without impacting transaction processing performance.</w:t>
      </w:r>
    </w:p>
    <w:p w14:paraId="19EA1652" w14:textId="77777777" w:rsidR="0069657A" w:rsidRPr="0069657A" w:rsidRDefault="0069657A" w:rsidP="0069657A">
      <w:r w:rsidRPr="0069657A">
        <w:pict w14:anchorId="3B33F52B">
          <v:rect id="_x0000_i1073" style="width:0;height:1.5pt" o:hralign="center" o:hrstd="t" o:hr="t" fillcolor="#a0a0a0" stroked="f"/>
        </w:pict>
      </w:r>
    </w:p>
    <w:p w14:paraId="44671231" w14:textId="77777777" w:rsidR="0069657A" w:rsidRPr="0069657A" w:rsidRDefault="0069657A" w:rsidP="0069657A">
      <w:pPr>
        <w:rPr>
          <w:b/>
          <w:bCs/>
        </w:rPr>
      </w:pPr>
      <w:r w:rsidRPr="0069657A">
        <w:rPr>
          <w:b/>
          <w:bCs/>
        </w:rPr>
        <w:t>Business Problem</w:t>
      </w:r>
    </w:p>
    <w:p w14:paraId="4131C9CD" w14:textId="77777777" w:rsidR="0069657A" w:rsidRPr="0069657A" w:rsidRDefault="0069657A" w:rsidP="0069657A">
      <w:r w:rsidRPr="0069657A">
        <w:t xml:space="preserve">The bank lacks a centralized mechanism to detect and respond to suspicious customer </w:t>
      </w:r>
      <w:proofErr w:type="spellStart"/>
      <w:r w:rsidRPr="0069657A">
        <w:t>behavior</w:t>
      </w:r>
      <w:proofErr w:type="spellEnd"/>
      <w:r w:rsidRPr="0069657A">
        <w:t xml:space="preserve"> in real time.</w:t>
      </w:r>
    </w:p>
    <w:p w14:paraId="2E179BCF" w14:textId="77777777" w:rsidR="0069657A" w:rsidRPr="0069657A" w:rsidRDefault="0069657A" w:rsidP="0069657A">
      <w:r w:rsidRPr="0069657A">
        <w:t>Fraudulent activities such as:</w:t>
      </w:r>
    </w:p>
    <w:p w14:paraId="5AC121F9" w14:textId="77777777" w:rsidR="0069657A" w:rsidRPr="0069657A" w:rsidRDefault="0069657A" w:rsidP="0069657A">
      <w:pPr>
        <w:numPr>
          <w:ilvl w:val="0"/>
          <w:numId w:val="5"/>
        </w:numPr>
      </w:pPr>
      <w:r w:rsidRPr="0069657A">
        <w:t>Unusually high-value transactions</w:t>
      </w:r>
    </w:p>
    <w:p w14:paraId="3E413C20" w14:textId="77777777" w:rsidR="0069657A" w:rsidRPr="0069657A" w:rsidRDefault="0069657A" w:rsidP="0069657A">
      <w:pPr>
        <w:numPr>
          <w:ilvl w:val="0"/>
          <w:numId w:val="5"/>
        </w:numPr>
      </w:pPr>
      <w:r w:rsidRPr="0069657A">
        <w:t>Multiple transactions performed within a short period</w:t>
      </w:r>
    </w:p>
    <w:p w14:paraId="67AC7C54" w14:textId="77777777" w:rsidR="0069657A" w:rsidRPr="0069657A" w:rsidRDefault="0069657A" w:rsidP="0069657A">
      <w:pPr>
        <w:numPr>
          <w:ilvl w:val="0"/>
          <w:numId w:val="5"/>
        </w:numPr>
      </w:pPr>
      <w:r w:rsidRPr="0069657A">
        <w:t>Rapid withdrawals from different channels</w:t>
      </w:r>
    </w:p>
    <w:p w14:paraId="5F2A8126" w14:textId="77777777" w:rsidR="0069657A" w:rsidRPr="0069657A" w:rsidRDefault="0069657A" w:rsidP="0069657A">
      <w:pPr>
        <w:numPr>
          <w:ilvl w:val="0"/>
          <w:numId w:val="5"/>
        </w:numPr>
      </w:pPr>
      <w:r w:rsidRPr="0069657A">
        <w:t xml:space="preserve">Sudden changes in transaction </w:t>
      </w:r>
      <w:proofErr w:type="spellStart"/>
      <w:r w:rsidRPr="0069657A">
        <w:t>behavior</w:t>
      </w:r>
      <w:proofErr w:type="spellEnd"/>
    </w:p>
    <w:p w14:paraId="7CA97873" w14:textId="77777777" w:rsidR="0069657A" w:rsidRPr="0069657A" w:rsidRDefault="0069657A" w:rsidP="0069657A">
      <w:pPr>
        <w:numPr>
          <w:ilvl w:val="0"/>
          <w:numId w:val="5"/>
        </w:numPr>
      </w:pPr>
      <w:r w:rsidRPr="0069657A">
        <w:t>Transactions originating from unexpected locations</w:t>
      </w:r>
    </w:p>
    <w:p w14:paraId="0C7ED854" w14:textId="77777777" w:rsidR="0069657A" w:rsidRPr="0069657A" w:rsidRDefault="0069657A" w:rsidP="0069657A">
      <w:pPr>
        <w:numPr>
          <w:ilvl w:val="0"/>
          <w:numId w:val="5"/>
        </w:numPr>
      </w:pPr>
      <w:r w:rsidRPr="0069657A">
        <w:t xml:space="preserve">Transactions executed outside normal customer </w:t>
      </w:r>
      <w:proofErr w:type="spellStart"/>
      <w:r w:rsidRPr="0069657A">
        <w:t>behavior</w:t>
      </w:r>
      <w:proofErr w:type="spellEnd"/>
      <w:r w:rsidRPr="0069657A">
        <w:t xml:space="preserve"> patterns</w:t>
      </w:r>
    </w:p>
    <w:p w14:paraId="793DCE6D" w14:textId="77777777" w:rsidR="0069657A" w:rsidRPr="0069657A" w:rsidRDefault="0069657A" w:rsidP="0069657A">
      <w:r w:rsidRPr="0069657A">
        <w:t>may go unnoticed until post-processing or manual investigation occurs.</w:t>
      </w:r>
    </w:p>
    <w:p w14:paraId="5325297A" w14:textId="77777777" w:rsidR="0069657A" w:rsidRPr="0069657A" w:rsidRDefault="0069657A" w:rsidP="0069657A">
      <w:r w:rsidRPr="0069657A">
        <w:lastRenderedPageBreak/>
        <w:t>Since transaction systems, notification platforms, compliance systems, and fraud monitoring tools operate independently, there is no standardized method for instantly detecting abnormal activity and initiating fraud investigation workflows.</w:t>
      </w:r>
    </w:p>
    <w:p w14:paraId="53B50D27" w14:textId="77777777" w:rsidR="0069657A" w:rsidRPr="0069657A" w:rsidRDefault="0069657A" w:rsidP="0069657A">
      <w:r w:rsidRPr="0069657A">
        <w:t>As transaction volumes increase, continuously polling transactional databases becomes inefficient, expensive, and operationally complex.</w:t>
      </w:r>
    </w:p>
    <w:p w14:paraId="63C67738" w14:textId="77777777" w:rsidR="0069657A" w:rsidRPr="0069657A" w:rsidRDefault="0069657A" w:rsidP="0069657A">
      <w:r w:rsidRPr="0069657A">
        <w:pict w14:anchorId="53514D95">
          <v:rect id="_x0000_i1074" style="width:0;height:1.5pt" o:hralign="center" o:hrstd="t" o:hr="t" fillcolor="#a0a0a0" stroked="f"/>
        </w:pict>
      </w:r>
    </w:p>
    <w:p w14:paraId="4FD88851" w14:textId="77777777" w:rsidR="0069657A" w:rsidRPr="0069657A" w:rsidRDefault="0069657A" w:rsidP="0069657A">
      <w:pPr>
        <w:rPr>
          <w:b/>
          <w:bCs/>
        </w:rPr>
      </w:pPr>
      <w:r w:rsidRPr="0069657A">
        <w:rPr>
          <w:b/>
          <w:bCs/>
        </w:rPr>
        <w:t>Proposed Solution</w:t>
      </w:r>
    </w:p>
    <w:p w14:paraId="40F2779F" w14:textId="77777777" w:rsidR="0069657A" w:rsidRPr="0069657A" w:rsidRDefault="0069657A" w:rsidP="0069657A">
      <w:r w:rsidRPr="0069657A">
        <w:t xml:space="preserve">Implement a </w:t>
      </w:r>
      <w:r w:rsidRPr="0069657A">
        <w:rPr>
          <w:b/>
          <w:bCs/>
        </w:rPr>
        <w:t>Real-Time Fraud Detection Trigger System</w:t>
      </w:r>
      <w:r w:rsidRPr="0069657A">
        <w:t xml:space="preserve"> using:</w:t>
      </w:r>
    </w:p>
    <w:p w14:paraId="30E3F3B1" w14:textId="77777777" w:rsidR="0069657A" w:rsidRPr="0069657A" w:rsidRDefault="0069657A" w:rsidP="0069657A">
      <w:pPr>
        <w:numPr>
          <w:ilvl w:val="0"/>
          <w:numId w:val="6"/>
        </w:numPr>
      </w:pPr>
      <w:r w:rsidRPr="0069657A">
        <w:rPr>
          <w:b/>
          <w:bCs/>
        </w:rPr>
        <w:t>Azure Event Grid</w:t>
      </w:r>
      <w:r w:rsidRPr="0069657A">
        <w:t xml:space="preserve"> for event-driven transaction notifications</w:t>
      </w:r>
    </w:p>
    <w:p w14:paraId="34089A7A" w14:textId="77777777" w:rsidR="0069657A" w:rsidRPr="0069657A" w:rsidRDefault="0069657A" w:rsidP="0069657A">
      <w:pPr>
        <w:numPr>
          <w:ilvl w:val="0"/>
          <w:numId w:val="6"/>
        </w:numPr>
      </w:pPr>
      <w:r w:rsidRPr="0069657A">
        <w:rPr>
          <w:b/>
          <w:bCs/>
        </w:rPr>
        <w:t>Azure Event Hubs</w:t>
      </w:r>
      <w:r w:rsidRPr="0069657A">
        <w:t xml:space="preserve"> for high-volume transaction stream ingestion</w:t>
      </w:r>
    </w:p>
    <w:p w14:paraId="491B179B" w14:textId="77777777" w:rsidR="0069657A" w:rsidRPr="0069657A" w:rsidRDefault="0069657A" w:rsidP="0069657A">
      <w:pPr>
        <w:numPr>
          <w:ilvl w:val="0"/>
          <w:numId w:val="6"/>
        </w:numPr>
      </w:pPr>
      <w:r w:rsidRPr="0069657A">
        <w:rPr>
          <w:b/>
          <w:bCs/>
        </w:rPr>
        <w:t>Fraud Detection Services</w:t>
      </w:r>
      <w:r w:rsidRPr="0069657A">
        <w:t xml:space="preserve"> for abnormal activity analysis</w:t>
      </w:r>
    </w:p>
    <w:p w14:paraId="2F65749E" w14:textId="77777777" w:rsidR="0069657A" w:rsidRPr="0069657A" w:rsidRDefault="0069657A" w:rsidP="0069657A">
      <w:pPr>
        <w:numPr>
          <w:ilvl w:val="0"/>
          <w:numId w:val="6"/>
        </w:numPr>
      </w:pPr>
      <w:r w:rsidRPr="0069657A">
        <w:rPr>
          <w:b/>
          <w:bCs/>
        </w:rPr>
        <w:t>Downstream Processing Components</w:t>
      </w:r>
      <w:r w:rsidRPr="0069657A">
        <w:t xml:space="preserve"> for alerts, investigation, and compliance reporting</w:t>
      </w:r>
    </w:p>
    <w:p w14:paraId="6237AD09" w14:textId="77777777" w:rsidR="0069657A" w:rsidRPr="0069657A" w:rsidRDefault="0069657A" w:rsidP="0069657A">
      <w:r w:rsidRPr="0069657A">
        <w:t>The solution will publish transaction events immediately after successful transaction processing and automatically trigger fraud detection services whenever suspicious conditions are identified.</w:t>
      </w:r>
    </w:p>
    <w:p w14:paraId="0CF611BB" w14:textId="77777777" w:rsidR="0069657A" w:rsidRPr="0069657A" w:rsidRDefault="0069657A" w:rsidP="0069657A">
      <w:r w:rsidRPr="0069657A">
        <w:pict w14:anchorId="711A3A99">
          <v:rect id="_x0000_i1075" style="width:0;height:1.5pt" o:hralign="center" o:hrstd="t" o:hr="t" fillcolor="#a0a0a0" stroked="f"/>
        </w:pict>
      </w:r>
    </w:p>
    <w:p w14:paraId="5712F625" w14:textId="77777777" w:rsidR="0069657A" w:rsidRPr="0069657A" w:rsidRDefault="0069657A" w:rsidP="0069657A">
      <w:pPr>
        <w:rPr>
          <w:b/>
          <w:bCs/>
        </w:rPr>
      </w:pPr>
      <w:r w:rsidRPr="0069657A">
        <w:rPr>
          <w:b/>
          <w:bCs/>
        </w:rPr>
        <w:t>Solution Objectives</w:t>
      </w:r>
    </w:p>
    <w:p w14:paraId="0D79C0A9" w14:textId="77777777" w:rsidR="0069657A" w:rsidRPr="0069657A" w:rsidRDefault="0069657A" w:rsidP="0069657A">
      <w:r w:rsidRPr="0069657A">
        <w:t>The proposed system must:</w:t>
      </w:r>
    </w:p>
    <w:p w14:paraId="12E0D75C" w14:textId="77777777" w:rsidR="0069657A" w:rsidRPr="0069657A" w:rsidRDefault="0069657A" w:rsidP="0069657A">
      <w:pPr>
        <w:rPr>
          <w:b/>
          <w:bCs/>
        </w:rPr>
      </w:pPr>
      <w:r w:rsidRPr="0069657A">
        <w:rPr>
          <w:b/>
          <w:bCs/>
        </w:rPr>
        <w:t>Real-Time Event Publication</w:t>
      </w:r>
    </w:p>
    <w:p w14:paraId="56B28E3B" w14:textId="77777777" w:rsidR="0069657A" w:rsidRPr="0069657A" w:rsidRDefault="0069657A" w:rsidP="0069657A">
      <w:r w:rsidRPr="0069657A">
        <w:t>Publish all completed banking transaction events as soon as they are processed by the Core Banking System.</w:t>
      </w:r>
    </w:p>
    <w:p w14:paraId="1B0754EA" w14:textId="77777777" w:rsidR="0069657A" w:rsidRPr="0069657A" w:rsidRDefault="0069657A" w:rsidP="0069657A">
      <w:pPr>
        <w:rPr>
          <w:b/>
          <w:bCs/>
        </w:rPr>
      </w:pPr>
      <w:r w:rsidRPr="0069657A">
        <w:rPr>
          <w:b/>
          <w:bCs/>
        </w:rPr>
        <w:t>Event-Driven Detection</w:t>
      </w:r>
    </w:p>
    <w:p w14:paraId="03514291" w14:textId="77777777" w:rsidR="0069657A" w:rsidRPr="0069657A" w:rsidRDefault="0069657A" w:rsidP="0069657A">
      <w:r w:rsidRPr="0069657A">
        <w:t>Enable fraud detection services to react instantly to transaction events without waiting for scheduled jobs or database scans.</w:t>
      </w:r>
    </w:p>
    <w:p w14:paraId="5F7378EF" w14:textId="77777777" w:rsidR="0069657A" w:rsidRPr="0069657A" w:rsidRDefault="0069657A" w:rsidP="0069657A">
      <w:pPr>
        <w:rPr>
          <w:b/>
          <w:bCs/>
        </w:rPr>
      </w:pPr>
      <w:r w:rsidRPr="0069657A">
        <w:rPr>
          <w:b/>
          <w:bCs/>
        </w:rPr>
        <w:t>Detect Abnormal Activity Via Events</w:t>
      </w:r>
    </w:p>
    <w:p w14:paraId="6BF354DF" w14:textId="77777777" w:rsidR="0069657A" w:rsidRPr="0069657A" w:rsidRDefault="0069657A" w:rsidP="0069657A">
      <w:proofErr w:type="spellStart"/>
      <w:r w:rsidRPr="0069657A">
        <w:t>Analyze</w:t>
      </w:r>
      <w:proofErr w:type="spellEnd"/>
      <w:r w:rsidRPr="0069657A">
        <w:t xml:space="preserve"> incoming transaction events to identify suspicious </w:t>
      </w:r>
      <w:proofErr w:type="spellStart"/>
      <w:r w:rsidRPr="0069657A">
        <w:t>behavior</w:t>
      </w:r>
      <w:proofErr w:type="spellEnd"/>
      <w:r w:rsidRPr="0069657A">
        <w:t xml:space="preserve"> patterns, including:</w:t>
      </w:r>
    </w:p>
    <w:p w14:paraId="710BDD01" w14:textId="77777777" w:rsidR="0069657A" w:rsidRPr="0069657A" w:rsidRDefault="0069657A" w:rsidP="0069657A">
      <w:pPr>
        <w:numPr>
          <w:ilvl w:val="0"/>
          <w:numId w:val="7"/>
        </w:numPr>
      </w:pPr>
      <w:r w:rsidRPr="0069657A">
        <w:t>High-value transaction thresholds</w:t>
      </w:r>
    </w:p>
    <w:p w14:paraId="6F2A6213" w14:textId="77777777" w:rsidR="0069657A" w:rsidRPr="0069657A" w:rsidRDefault="0069657A" w:rsidP="0069657A">
      <w:pPr>
        <w:numPr>
          <w:ilvl w:val="0"/>
          <w:numId w:val="7"/>
        </w:numPr>
      </w:pPr>
      <w:r w:rsidRPr="0069657A">
        <w:t>Unusual transaction frequency</w:t>
      </w:r>
    </w:p>
    <w:p w14:paraId="480176B3" w14:textId="77777777" w:rsidR="0069657A" w:rsidRPr="0069657A" w:rsidRDefault="0069657A" w:rsidP="0069657A">
      <w:pPr>
        <w:numPr>
          <w:ilvl w:val="0"/>
          <w:numId w:val="7"/>
        </w:numPr>
      </w:pPr>
      <w:r w:rsidRPr="0069657A">
        <w:t>Rapid consecutive debits</w:t>
      </w:r>
    </w:p>
    <w:p w14:paraId="7B339E58" w14:textId="77777777" w:rsidR="0069657A" w:rsidRPr="0069657A" w:rsidRDefault="0069657A" w:rsidP="0069657A">
      <w:pPr>
        <w:numPr>
          <w:ilvl w:val="0"/>
          <w:numId w:val="7"/>
        </w:numPr>
      </w:pPr>
      <w:r w:rsidRPr="0069657A">
        <w:lastRenderedPageBreak/>
        <w:t>Abnormal channel usage</w:t>
      </w:r>
    </w:p>
    <w:p w14:paraId="064E96B3" w14:textId="77777777" w:rsidR="0069657A" w:rsidRPr="0069657A" w:rsidRDefault="0069657A" w:rsidP="0069657A">
      <w:pPr>
        <w:numPr>
          <w:ilvl w:val="0"/>
          <w:numId w:val="7"/>
        </w:numPr>
      </w:pPr>
      <w:r w:rsidRPr="0069657A">
        <w:t>Deviations from customer transaction history</w:t>
      </w:r>
    </w:p>
    <w:p w14:paraId="0FF806E7" w14:textId="77777777" w:rsidR="0069657A" w:rsidRPr="0069657A" w:rsidRDefault="0069657A" w:rsidP="0069657A">
      <w:pPr>
        <w:numPr>
          <w:ilvl w:val="0"/>
          <w:numId w:val="7"/>
        </w:numPr>
      </w:pPr>
      <w:r w:rsidRPr="0069657A">
        <w:t>Suspicious transaction velocity patterns</w:t>
      </w:r>
    </w:p>
    <w:p w14:paraId="392D9666" w14:textId="77777777" w:rsidR="0069657A" w:rsidRPr="0069657A" w:rsidRDefault="0069657A" w:rsidP="0069657A">
      <w:pPr>
        <w:rPr>
          <w:b/>
          <w:bCs/>
        </w:rPr>
      </w:pPr>
      <w:r w:rsidRPr="0069657A">
        <w:rPr>
          <w:b/>
          <w:bCs/>
        </w:rPr>
        <w:t>Automated Fraud Triggering</w:t>
      </w:r>
    </w:p>
    <w:p w14:paraId="24EF8FAA" w14:textId="77777777" w:rsidR="0069657A" w:rsidRPr="0069657A" w:rsidRDefault="0069657A" w:rsidP="0069657A">
      <w:r w:rsidRPr="0069657A">
        <w:t>When abnormal activity is detected:</w:t>
      </w:r>
    </w:p>
    <w:p w14:paraId="1567209C" w14:textId="77777777" w:rsidR="0069657A" w:rsidRPr="0069657A" w:rsidRDefault="0069657A" w:rsidP="0069657A">
      <w:pPr>
        <w:numPr>
          <w:ilvl w:val="0"/>
          <w:numId w:val="8"/>
        </w:numPr>
      </w:pPr>
      <w:r w:rsidRPr="0069657A">
        <w:t>Generate fraud alerts</w:t>
      </w:r>
    </w:p>
    <w:p w14:paraId="305ACED3" w14:textId="77777777" w:rsidR="0069657A" w:rsidRPr="0069657A" w:rsidRDefault="0069657A" w:rsidP="0069657A">
      <w:pPr>
        <w:numPr>
          <w:ilvl w:val="0"/>
          <w:numId w:val="8"/>
        </w:numPr>
      </w:pPr>
      <w:r w:rsidRPr="0069657A">
        <w:t>Trigger investigation workflows</w:t>
      </w:r>
    </w:p>
    <w:p w14:paraId="26BD3970" w14:textId="77777777" w:rsidR="0069657A" w:rsidRPr="0069657A" w:rsidRDefault="0069657A" w:rsidP="0069657A">
      <w:pPr>
        <w:numPr>
          <w:ilvl w:val="0"/>
          <w:numId w:val="8"/>
        </w:numPr>
      </w:pPr>
      <w:r w:rsidRPr="0069657A">
        <w:t>Notify fraud analysts</w:t>
      </w:r>
    </w:p>
    <w:p w14:paraId="44514DC9" w14:textId="77777777" w:rsidR="0069657A" w:rsidRPr="0069657A" w:rsidRDefault="0069657A" w:rsidP="0069657A">
      <w:pPr>
        <w:numPr>
          <w:ilvl w:val="0"/>
          <w:numId w:val="8"/>
        </w:numPr>
      </w:pPr>
      <w:r w:rsidRPr="0069657A">
        <w:t>Record audit events</w:t>
      </w:r>
    </w:p>
    <w:p w14:paraId="7E21F886" w14:textId="77777777" w:rsidR="0069657A" w:rsidRPr="0069657A" w:rsidRDefault="0069657A" w:rsidP="0069657A">
      <w:pPr>
        <w:numPr>
          <w:ilvl w:val="0"/>
          <w:numId w:val="8"/>
        </w:numPr>
      </w:pPr>
      <w:r w:rsidRPr="0069657A">
        <w:t>Track suspicious transaction history</w:t>
      </w:r>
    </w:p>
    <w:p w14:paraId="78482B15" w14:textId="77777777" w:rsidR="0069657A" w:rsidRPr="0069657A" w:rsidRDefault="0069657A" w:rsidP="0069657A">
      <w:pPr>
        <w:rPr>
          <w:b/>
          <w:bCs/>
        </w:rPr>
      </w:pPr>
      <w:r w:rsidRPr="0069657A">
        <w:rPr>
          <w:b/>
          <w:bCs/>
        </w:rPr>
        <w:t>Scalability</w:t>
      </w:r>
    </w:p>
    <w:p w14:paraId="03A9AEF5" w14:textId="77777777" w:rsidR="0069657A" w:rsidRPr="0069657A" w:rsidRDefault="0069657A" w:rsidP="0069657A">
      <w:r w:rsidRPr="0069657A">
        <w:t>Support millions of banking transactions per day with low latency and high reliability.</w:t>
      </w:r>
    </w:p>
    <w:p w14:paraId="1FA996E4" w14:textId="77777777" w:rsidR="0069657A" w:rsidRPr="0069657A" w:rsidRDefault="0069657A" w:rsidP="0069657A">
      <w:pPr>
        <w:rPr>
          <w:b/>
          <w:bCs/>
        </w:rPr>
      </w:pPr>
      <w:r w:rsidRPr="0069657A">
        <w:rPr>
          <w:b/>
          <w:bCs/>
        </w:rPr>
        <w:t>Regulatory Compliance</w:t>
      </w:r>
    </w:p>
    <w:p w14:paraId="480E70E9" w14:textId="77777777" w:rsidR="0069657A" w:rsidRPr="0069657A" w:rsidRDefault="0069657A" w:rsidP="0069657A">
      <w:r w:rsidRPr="0069657A">
        <w:t>Maintain a complete audit trail of fraud-related events for compliance and reporting requirements.</w:t>
      </w:r>
    </w:p>
    <w:p w14:paraId="6D0E6A71" w14:textId="77777777" w:rsidR="0069657A" w:rsidRPr="0069657A" w:rsidRDefault="0069657A" w:rsidP="0069657A">
      <w:r w:rsidRPr="0069657A">
        <w:pict w14:anchorId="1646E7E3">
          <v:rect id="_x0000_i1076" style="width:0;height:1.5pt" o:hralign="center" o:hrstd="t" o:hr="t" fillcolor="#a0a0a0" stroked="f"/>
        </w:pict>
      </w:r>
    </w:p>
    <w:p w14:paraId="5D165C0C" w14:textId="77777777" w:rsidR="0069657A" w:rsidRPr="0069657A" w:rsidRDefault="0069657A" w:rsidP="0069657A">
      <w:pPr>
        <w:rPr>
          <w:b/>
          <w:bCs/>
        </w:rPr>
      </w:pPr>
      <w:r w:rsidRPr="0069657A">
        <w:rPr>
          <w:b/>
          <w:bCs/>
        </w:rPr>
        <w:t>End-to-End Transaction Flow</w:t>
      </w:r>
    </w:p>
    <w:p w14:paraId="3DD620E3" w14:textId="77777777" w:rsidR="0069657A" w:rsidRPr="0069657A" w:rsidRDefault="0069657A" w:rsidP="0069657A">
      <w:pPr>
        <w:rPr>
          <w:b/>
          <w:bCs/>
        </w:rPr>
      </w:pPr>
      <w:r w:rsidRPr="0069657A">
        <w:rPr>
          <w:b/>
          <w:bCs/>
        </w:rPr>
        <w:t>Step 1: Transaction Execution</w:t>
      </w:r>
    </w:p>
    <w:p w14:paraId="5AB866DA" w14:textId="77777777" w:rsidR="0069657A" w:rsidRPr="0069657A" w:rsidRDefault="0069657A" w:rsidP="0069657A">
      <w:r w:rsidRPr="0069657A">
        <w:t>A customer initiates a banking transaction through a digital channel.</w:t>
      </w:r>
    </w:p>
    <w:p w14:paraId="6F4E907C" w14:textId="77777777" w:rsidR="0069657A" w:rsidRPr="0069657A" w:rsidRDefault="0069657A" w:rsidP="0069657A">
      <w:r w:rsidRPr="0069657A">
        <w:t>Examples include:</w:t>
      </w:r>
    </w:p>
    <w:p w14:paraId="3409D657" w14:textId="77777777" w:rsidR="0069657A" w:rsidRPr="0069657A" w:rsidRDefault="0069657A" w:rsidP="0069657A">
      <w:pPr>
        <w:numPr>
          <w:ilvl w:val="0"/>
          <w:numId w:val="9"/>
        </w:numPr>
      </w:pPr>
      <w:r w:rsidRPr="0069657A">
        <w:t>Fund transfer</w:t>
      </w:r>
    </w:p>
    <w:p w14:paraId="787093A8" w14:textId="77777777" w:rsidR="0069657A" w:rsidRPr="0069657A" w:rsidRDefault="0069657A" w:rsidP="0069657A">
      <w:pPr>
        <w:numPr>
          <w:ilvl w:val="0"/>
          <w:numId w:val="9"/>
        </w:numPr>
      </w:pPr>
      <w:r w:rsidRPr="0069657A">
        <w:t>Bill payment</w:t>
      </w:r>
    </w:p>
    <w:p w14:paraId="11DD7BE3" w14:textId="77777777" w:rsidR="0069657A" w:rsidRPr="0069657A" w:rsidRDefault="0069657A" w:rsidP="0069657A">
      <w:pPr>
        <w:numPr>
          <w:ilvl w:val="0"/>
          <w:numId w:val="9"/>
        </w:numPr>
      </w:pPr>
      <w:r w:rsidRPr="0069657A">
        <w:t>ATM withdrawal</w:t>
      </w:r>
    </w:p>
    <w:p w14:paraId="78E65DA5" w14:textId="77777777" w:rsidR="0069657A" w:rsidRPr="0069657A" w:rsidRDefault="0069657A" w:rsidP="0069657A">
      <w:pPr>
        <w:numPr>
          <w:ilvl w:val="0"/>
          <w:numId w:val="9"/>
        </w:numPr>
      </w:pPr>
      <w:r w:rsidRPr="0069657A">
        <w:t>Card purchase</w:t>
      </w:r>
    </w:p>
    <w:p w14:paraId="38A38D43" w14:textId="77777777" w:rsidR="0069657A" w:rsidRPr="0069657A" w:rsidRDefault="0069657A" w:rsidP="0069657A">
      <w:pPr>
        <w:numPr>
          <w:ilvl w:val="0"/>
          <w:numId w:val="9"/>
        </w:numPr>
      </w:pPr>
      <w:r w:rsidRPr="0069657A">
        <w:t>UPI payment</w:t>
      </w:r>
    </w:p>
    <w:p w14:paraId="756F02CD" w14:textId="77777777" w:rsidR="0069657A" w:rsidRPr="0069657A" w:rsidRDefault="0069657A" w:rsidP="0069657A">
      <w:r w:rsidRPr="0069657A">
        <w:t>The transaction is successfully processed by the Core Banking System.</w:t>
      </w:r>
    </w:p>
    <w:p w14:paraId="3ECB6CE8" w14:textId="77777777" w:rsidR="0069657A" w:rsidRPr="0069657A" w:rsidRDefault="0069657A" w:rsidP="0069657A">
      <w:r w:rsidRPr="0069657A">
        <w:pict w14:anchorId="393A9CF2">
          <v:rect id="_x0000_i1077" style="width:0;height:1.5pt" o:hralign="center" o:hrstd="t" o:hr="t" fillcolor="#a0a0a0" stroked="f"/>
        </w:pict>
      </w:r>
    </w:p>
    <w:p w14:paraId="1D1DD2A1" w14:textId="77777777" w:rsidR="0069657A" w:rsidRPr="0069657A" w:rsidRDefault="0069657A" w:rsidP="0069657A">
      <w:pPr>
        <w:rPr>
          <w:b/>
          <w:bCs/>
        </w:rPr>
      </w:pPr>
      <w:r w:rsidRPr="0069657A">
        <w:rPr>
          <w:b/>
          <w:bCs/>
        </w:rPr>
        <w:t>Step 2: Publish Transaction Event</w:t>
      </w:r>
    </w:p>
    <w:p w14:paraId="1C2635DE" w14:textId="77777777" w:rsidR="0069657A" w:rsidRPr="0069657A" w:rsidRDefault="0069657A" w:rsidP="0069657A">
      <w:r w:rsidRPr="0069657A">
        <w:lastRenderedPageBreak/>
        <w:t>The Core Banking System publishes a transaction event to an Azure Event Grid Topic.</w:t>
      </w:r>
    </w:p>
    <w:p w14:paraId="00ED5527" w14:textId="77777777" w:rsidR="0069657A" w:rsidRPr="0069657A" w:rsidRDefault="0069657A" w:rsidP="0069657A">
      <w:r w:rsidRPr="0069657A">
        <w:t>Event contains details such as:</w:t>
      </w:r>
    </w:p>
    <w:p w14:paraId="2BE861EE" w14:textId="77777777" w:rsidR="0069657A" w:rsidRPr="0069657A" w:rsidRDefault="0069657A" w:rsidP="0069657A">
      <w:pPr>
        <w:numPr>
          <w:ilvl w:val="0"/>
          <w:numId w:val="10"/>
        </w:numPr>
      </w:pPr>
      <w:r w:rsidRPr="0069657A">
        <w:t>Transaction ID</w:t>
      </w:r>
    </w:p>
    <w:p w14:paraId="0D01BA1D" w14:textId="77777777" w:rsidR="0069657A" w:rsidRPr="0069657A" w:rsidRDefault="0069657A" w:rsidP="0069657A">
      <w:pPr>
        <w:numPr>
          <w:ilvl w:val="0"/>
          <w:numId w:val="10"/>
        </w:numPr>
      </w:pPr>
      <w:r w:rsidRPr="0069657A">
        <w:t>Customer ID</w:t>
      </w:r>
    </w:p>
    <w:p w14:paraId="164D9090" w14:textId="77777777" w:rsidR="0069657A" w:rsidRPr="0069657A" w:rsidRDefault="0069657A" w:rsidP="0069657A">
      <w:pPr>
        <w:numPr>
          <w:ilvl w:val="0"/>
          <w:numId w:val="10"/>
        </w:numPr>
      </w:pPr>
      <w:r w:rsidRPr="0069657A">
        <w:t>Account Number</w:t>
      </w:r>
    </w:p>
    <w:p w14:paraId="38AFB1FA" w14:textId="77777777" w:rsidR="0069657A" w:rsidRPr="0069657A" w:rsidRDefault="0069657A" w:rsidP="0069657A">
      <w:pPr>
        <w:numPr>
          <w:ilvl w:val="0"/>
          <w:numId w:val="10"/>
        </w:numPr>
      </w:pPr>
      <w:r w:rsidRPr="0069657A">
        <w:t>Amount</w:t>
      </w:r>
    </w:p>
    <w:p w14:paraId="474B94DB" w14:textId="77777777" w:rsidR="0069657A" w:rsidRPr="0069657A" w:rsidRDefault="0069657A" w:rsidP="0069657A">
      <w:pPr>
        <w:numPr>
          <w:ilvl w:val="0"/>
          <w:numId w:val="10"/>
        </w:numPr>
      </w:pPr>
      <w:r w:rsidRPr="0069657A">
        <w:t>Transaction Type</w:t>
      </w:r>
    </w:p>
    <w:p w14:paraId="399A6D3A" w14:textId="77777777" w:rsidR="0069657A" w:rsidRPr="0069657A" w:rsidRDefault="0069657A" w:rsidP="0069657A">
      <w:pPr>
        <w:numPr>
          <w:ilvl w:val="0"/>
          <w:numId w:val="10"/>
        </w:numPr>
      </w:pPr>
      <w:r w:rsidRPr="0069657A">
        <w:t>Channel</w:t>
      </w:r>
    </w:p>
    <w:p w14:paraId="745D1179" w14:textId="77777777" w:rsidR="0069657A" w:rsidRPr="0069657A" w:rsidRDefault="0069657A" w:rsidP="0069657A">
      <w:pPr>
        <w:numPr>
          <w:ilvl w:val="0"/>
          <w:numId w:val="10"/>
        </w:numPr>
      </w:pPr>
      <w:r w:rsidRPr="0069657A">
        <w:t>Timestamp</w:t>
      </w:r>
    </w:p>
    <w:p w14:paraId="31745322" w14:textId="77777777" w:rsidR="0069657A" w:rsidRPr="0069657A" w:rsidRDefault="0069657A" w:rsidP="0069657A">
      <w:pPr>
        <w:numPr>
          <w:ilvl w:val="0"/>
          <w:numId w:val="10"/>
        </w:numPr>
      </w:pPr>
      <w:r w:rsidRPr="0069657A">
        <w:t>Status</w:t>
      </w:r>
    </w:p>
    <w:p w14:paraId="56A602B6" w14:textId="77777777" w:rsidR="0069657A" w:rsidRPr="0069657A" w:rsidRDefault="0069657A" w:rsidP="0069657A">
      <w:r w:rsidRPr="0069657A">
        <w:t>The event becomes immediately available for downstream subscribers.</w:t>
      </w:r>
    </w:p>
    <w:p w14:paraId="39C2E545" w14:textId="77777777" w:rsidR="0069657A" w:rsidRPr="0069657A" w:rsidRDefault="0069657A" w:rsidP="0069657A">
      <w:r w:rsidRPr="0069657A">
        <w:pict w14:anchorId="18A3D392">
          <v:rect id="_x0000_i1078" style="width:0;height:1.5pt" o:hralign="center" o:hrstd="t" o:hr="t" fillcolor="#a0a0a0" stroked="f"/>
        </w:pict>
      </w:r>
    </w:p>
    <w:p w14:paraId="04E26A27" w14:textId="77777777" w:rsidR="0069657A" w:rsidRPr="0069657A" w:rsidRDefault="0069657A" w:rsidP="0069657A">
      <w:pPr>
        <w:rPr>
          <w:b/>
          <w:bCs/>
        </w:rPr>
      </w:pPr>
      <w:r w:rsidRPr="0069657A">
        <w:rPr>
          <w:b/>
          <w:bCs/>
        </w:rPr>
        <w:t>Step 3: Event Routing</w:t>
      </w:r>
    </w:p>
    <w:p w14:paraId="7D0F04B9" w14:textId="77777777" w:rsidR="0069657A" w:rsidRPr="0069657A" w:rsidRDefault="0069657A" w:rsidP="0069657A">
      <w:r w:rsidRPr="0069657A">
        <w:t>Azure Event Grid receives the transaction event and distributes it simultaneously to multiple consumers.</w:t>
      </w:r>
    </w:p>
    <w:p w14:paraId="44353401" w14:textId="77777777" w:rsidR="0069657A" w:rsidRPr="0069657A" w:rsidRDefault="0069657A" w:rsidP="0069657A">
      <w:r w:rsidRPr="0069657A">
        <w:t>Subscribers include:</w:t>
      </w:r>
    </w:p>
    <w:p w14:paraId="4818DB83" w14:textId="77777777" w:rsidR="0069657A" w:rsidRPr="0069657A" w:rsidRDefault="0069657A" w:rsidP="0069657A">
      <w:pPr>
        <w:numPr>
          <w:ilvl w:val="0"/>
          <w:numId w:val="11"/>
        </w:numPr>
      </w:pPr>
      <w:r w:rsidRPr="0069657A">
        <w:t>Fraud Detection Service</w:t>
      </w:r>
    </w:p>
    <w:p w14:paraId="7CA9FF90" w14:textId="77777777" w:rsidR="0069657A" w:rsidRPr="0069657A" w:rsidRDefault="0069657A" w:rsidP="0069657A">
      <w:pPr>
        <w:numPr>
          <w:ilvl w:val="0"/>
          <w:numId w:val="11"/>
        </w:numPr>
      </w:pPr>
      <w:r w:rsidRPr="0069657A">
        <w:t>Customer Notification Service</w:t>
      </w:r>
    </w:p>
    <w:p w14:paraId="20BE2263" w14:textId="77777777" w:rsidR="0069657A" w:rsidRPr="0069657A" w:rsidRDefault="0069657A" w:rsidP="0069657A">
      <w:pPr>
        <w:numPr>
          <w:ilvl w:val="0"/>
          <w:numId w:val="11"/>
        </w:numPr>
      </w:pPr>
      <w:r w:rsidRPr="0069657A">
        <w:t>Compliance Monitoring System</w:t>
      </w:r>
    </w:p>
    <w:p w14:paraId="3939F92C" w14:textId="77777777" w:rsidR="0069657A" w:rsidRPr="0069657A" w:rsidRDefault="0069657A" w:rsidP="0069657A">
      <w:pPr>
        <w:numPr>
          <w:ilvl w:val="0"/>
          <w:numId w:val="11"/>
        </w:numPr>
      </w:pPr>
      <w:r w:rsidRPr="0069657A">
        <w:t>Analytics Platform</w:t>
      </w:r>
    </w:p>
    <w:p w14:paraId="0018D239" w14:textId="77777777" w:rsidR="0069657A" w:rsidRPr="0069657A" w:rsidRDefault="0069657A" w:rsidP="0069657A">
      <w:pPr>
        <w:numPr>
          <w:ilvl w:val="0"/>
          <w:numId w:val="11"/>
        </w:numPr>
      </w:pPr>
      <w:r w:rsidRPr="0069657A">
        <w:t>Event Hub Streaming Pipeline</w:t>
      </w:r>
    </w:p>
    <w:p w14:paraId="534581E3" w14:textId="77777777" w:rsidR="0069657A" w:rsidRPr="0069657A" w:rsidRDefault="0069657A" w:rsidP="0069657A">
      <w:r w:rsidRPr="0069657A">
        <w:t>This enables independent processing without coupling systems together.</w:t>
      </w:r>
    </w:p>
    <w:p w14:paraId="2C94CF9D" w14:textId="77777777" w:rsidR="0069657A" w:rsidRPr="0069657A" w:rsidRDefault="0069657A" w:rsidP="0069657A">
      <w:r w:rsidRPr="0069657A">
        <w:pict w14:anchorId="5FF851D8">
          <v:rect id="_x0000_i1079" style="width:0;height:1.5pt" o:hralign="center" o:hrstd="t" o:hr="t" fillcolor="#a0a0a0" stroked="f"/>
        </w:pict>
      </w:r>
    </w:p>
    <w:p w14:paraId="63ED7B98" w14:textId="77777777" w:rsidR="0069657A" w:rsidRPr="0069657A" w:rsidRDefault="0069657A" w:rsidP="0069657A">
      <w:pPr>
        <w:rPr>
          <w:b/>
          <w:bCs/>
        </w:rPr>
      </w:pPr>
      <w:r w:rsidRPr="0069657A">
        <w:rPr>
          <w:b/>
          <w:bCs/>
        </w:rPr>
        <w:t>Step 4: Fraud Detection Trigger</w:t>
      </w:r>
    </w:p>
    <w:p w14:paraId="28AB73F3" w14:textId="77777777" w:rsidR="0069657A" w:rsidRPr="0069657A" w:rsidRDefault="0069657A" w:rsidP="0069657A">
      <w:r w:rsidRPr="0069657A">
        <w:t>The Fraud Detection Service consumes the transaction event.</w:t>
      </w:r>
    </w:p>
    <w:p w14:paraId="548C032C" w14:textId="77777777" w:rsidR="0069657A" w:rsidRPr="0069657A" w:rsidRDefault="0069657A" w:rsidP="0069657A">
      <w:r w:rsidRPr="0069657A">
        <w:t xml:space="preserve">Upon receiving the event, it evaluates predefined fraud detection rules and </w:t>
      </w:r>
      <w:proofErr w:type="spellStart"/>
      <w:r w:rsidRPr="0069657A">
        <w:t>behavioral</w:t>
      </w:r>
      <w:proofErr w:type="spellEnd"/>
      <w:r w:rsidRPr="0069657A">
        <w:t xml:space="preserve"> patterns.</w:t>
      </w:r>
    </w:p>
    <w:p w14:paraId="1A629D48" w14:textId="77777777" w:rsidR="0069657A" w:rsidRPr="0069657A" w:rsidRDefault="0069657A" w:rsidP="0069657A">
      <w:r w:rsidRPr="0069657A">
        <w:t>Key evaluation areas include:</w:t>
      </w:r>
    </w:p>
    <w:p w14:paraId="54389504" w14:textId="77777777" w:rsidR="0069657A" w:rsidRPr="0069657A" w:rsidRDefault="0069657A" w:rsidP="0069657A">
      <w:pPr>
        <w:rPr>
          <w:b/>
          <w:bCs/>
        </w:rPr>
      </w:pPr>
      <w:r w:rsidRPr="0069657A">
        <w:rPr>
          <w:b/>
          <w:bCs/>
        </w:rPr>
        <w:t>Transaction Value Analysis</w:t>
      </w:r>
    </w:p>
    <w:p w14:paraId="19B9ADB2" w14:textId="77777777" w:rsidR="0069657A" w:rsidRPr="0069657A" w:rsidRDefault="0069657A" w:rsidP="0069657A">
      <w:r w:rsidRPr="0069657A">
        <w:lastRenderedPageBreak/>
        <w:t>Determine whether the transaction amount exceeds predefined risk thresholds.</w:t>
      </w:r>
    </w:p>
    <w:p w14:paraId="03494715" w14:textId="77777777" w:rsidR="0069657A" w:rsidRPr="0069657A" w:rsidRDefault="0069657A" w:rsidP="0069657A">
      <w:pPr>
        <w:rPr>
          <w:b/>
          <w:bCs/>
        </w:rPr>
      </w:pPr>
      <w:r w:rsidRPr="0069657A">
        <w:rPr>
          <w:b/>
          <w:bCs/>
        </w:rPr>
        <w:t>Frequency Analysis</w:t>
      </w:r>
    </w:p>
    <w:p w14:paraId="2D3893B2" w14:textId="77777777" w:rsidR="0069657A" w:rsidRPr="0069657A" w:rsidRDefault="0069657A" w:rsidP="0069657A">
      <w:r w:rsidRPr="0069657A">
        <w:t>Identify excessive numbers of transactions within a short time window.</w:t>
      </w:r>
    </w:p>
    <w:p w14:paraId="6E86EDCD" w14:textId="77777777" w:rsidR="0069657A" w:rsidRPr="0069657A" w:rsidRDefault="0069657A" w:rsidP="0069657A">
      <w:pPr>
        <w:rPr>
          <w:b/>
          <w:bCs/>
        </w:rPr>
      </w:pPr>
      <w:proofErr w:type="spellStart"/>
      <w:r w:rsidRPr="0069657A">
        <w:rPr>
          <w:b/>
          <w:bCs/>
        </w:rPr>
        <w:t>Behavioral</w:t>
      </w:r>
      <w:proofErr w:type="spellEnd"/>
      <w:r w:rsidRPr="0069657A">
        <w:rPr>
          <w:b/>
          <w:bCs/>
        </w:rPr>
        <w:t xml:space="preserve"> Analysis</w:t>
      </w:r>
    </w:p>
    <w:p w14:paraId="495DD605" w14:textId="77777777" w:rsidR="0069657A" w:rsidRPr="0069657A" w:rsidRDefault="0069657A" w:rsidP="0069657A">
      <w:r w:rsidRPr="0069657A">
        <w:t xml:space="preserve">Compare transaction activity with historical customer </w:t>
      </w:r>
      <w:proofErr w:type="spellStart"/>
      <w:r w:rsidRPr="0069657A">
        <w:t>behavior</w:t>
      </w:r>
      <w:proofErr w:type="spellEnd"/>
      <w:r w:rsidRPr="0069657A">
        <w:t xml:space="preserve"> profiles.</w:t>
      </w:r>
    </w:p>
    <w:p w14:paraId="2FE86418" w14:textId="77777777" w:rsidR="0069657A" w:rsidRPr="0069657A" w:rsidRDefault="0069657A" w:rsidP="0069657A">
      <w:pPr>
        <w:rPr>
          <w:b/>
          <w:bCs/>
        </w:rPr>
      </w:pPr>
      <w:r w:rsidRPr="0069657A">
        <w:rPr>
          <w:b/>
          <w:bCs/>
        </w:rPr>
        <w:t>Channel Risk Analysis</w:t>
      </w:r>
    </w:p>
    <w:p w14:paraId="0154C43D" w14:textId="77777777" w:rsidR="0069657A" w:rsidRPr="0069657A" w:rsidRDefault="0069657A" w:rsidP="0069657A">
      <w:r w:rsidRPr="0069657A">
        <w:t>Evaluate whether customer activity is occurring across unfamiliar channels.</w:t>
      </w:r>
    </w:p>
    <w:p w14:paraId="2BF911A2" w14:textId="77777777" w:rsidR="0069657A" w:rsidRPr="0069657A" w:rsidRDefault="0069657A" w:rsidP="0069657A">
      <w:pPr>
        <w:rPr>
          <w:b/>
          <w:bCs/>
        </w:rPr>
      </w:pPr>
      <w:r w:rsidRPr="0069657A">
        <w:rPr>
          <w:b/>
          <w:bCs/>
        </w:rPr>
        <w:t>Velocity Analysis</w:t>
      </w:r>
    </w:p>
    <w:p w14:paraId="0D26338C" w14:textId="77777777" w:rsidR="0069657A" w:rsidRPr="0069657A" w:rsidRDefault="0069657A" w:rsidP="0069657A">
      <w:r w:rsidRPr="0069657A">
        <w:t xml:space="preserve">Detect rapid transaction activity that may indicate automated or compromised account </w:t>
      </w:r>
      <w:proofErr w:type="spellStart"/>
      <w:r w:rsidRPr="0069657A">
        <w:t>behavior</w:t>
      </w:r>
      <w:proofErr w:type="spellEnd"/>
      <w:r w:rsidRPr="0069657A">
        <w:t>.</w:t>
      </w:r>
    </w:p>
    <w:p w14:paraId="0D94299D" w14:textId="77777777" w:rsidR="0069657A" w:rsidRPr="0069657A" w:rsidRDefault="0069657A" w:rsidP="0069657A">
      <w:r w:rsidRPr="0069657A">
        <w:pict w14:anchorId="5468A216">
          <v:rect id="_x0000_i1080" style="width:0;height:1.5pt" o:hralign="center" o:hrstd="t" o:hr="t" fillcolor="#a0a0a0" stroked="f"/>
        </w:pict>
      </w:r>
    </w:p>
    <w:p w14:paraId="080D1A28" w14:textId="77777777" w:rsidR="0069657A" w:rsidRPr="0069657A" w:rsidRDefault="0069657A" w:rsidP="0069657A">
      <w:pPr>
        <w:rPr>
          <w:b/>
          <w:bCs/>
        </w:rPr>
      </w:pPr>
      <w:r w:rsidRPr="0069657A">
        <w:rPr>
          <w:b/>
          <w:bCs/>
        </w:rPr>
        <w:t>Step 5: Abnormal Activity Detection</w:t>
      </w:r>
    </w:p>
    <w:p w14:paraId="79B12F81" w14:textId="77777777" w:rsidR="0069657A" w:rsidRPr="0069657A" w:rsidRDefault="0069657A" w:rsidP="0069657A">
      <w:r w:rsidRPr="0069657A">
        <w:t>If the transaction violates one or more fraud rules, the system classifies the event as suspicious.</w:t>
      </w:r>
    </w:p>
    <w:p w14:paraId="1D786E8D" w14:textId="77777777" w:rsidR="0069657A" w:rsidRPr="0069657A" w:rsidRDefault="0069657A" w:rsidP="0069657A">
      <w:r w:rsidRPr="0069657A">
        <w:t>The fraud engine generates a new event:</w:t>
      </w:r>
    </w:p>
    <w:p w14:paraId="005F3C72" w14:textId="77777777" w:rsidR="0069657A" w:rsidRPr="0069657A" w:rsidRDefault="0069657A" w:rsidP="0069657A">
      <w:pPr>
        <w:rPr>
          <w:i/>
          <w:iCs/>
        </w:rPr>
      </w:pPr>
      <w:r>
        <w:tab/>
      </w:r>
      <w:proofErr w:type="spellStart"/>
      <w:r w:rsidRPr="0069657A">
        <w:rPr>
          <w:i/>
          <w:iCs/>
        </w:rPr>
        <w:t>FraudAlertGenerated</w:t>
      </w:r>
      <w:proofErr w:type="spellEnd"/>
    </w:p>
    <w:p w14:paraId="2DB2EC35" w14:textId="77777777" w:rsidR="0069657A" w:rsidRPr="0069657A" w:rsidRDefault="0069657A" w:rsidP="0069657A">
      <w:r w:rsidRPr="0069657A">
        <w:t>The alert contains:</w:t>
      </w:r>
    </w:p>
    <w:p w14:paraId="441C8392" w14:textId="77777777" w:rsidR="0069657A" w:rsidRPr="0069657A" w:rsidRDefault="0069657A" w:rsidP="0069657A">
      <w:pPr>
        <w:numPr>
          <w:ilvl w:val="0"/>
          <w:numId w:val="12"/>
        </w:numPr>
      </w:pPr>
      <w:r w:rsidRPr="0069657A">
        <w:t>Alert ID</w:t>
      </w:r>
    </w:p>
    <w:p w14:paraId="14F05B79" w14:textId="77777777" w:rsidR="0069657A" w:rsidRPr="0069657A" w:rsidRDefault="0069657A" w:rsidP="0069657A">
      <w:pPr>
        <w:numPr>
          <w:ilvl w:val="0"/>
          <w:numId w:val="12"/>
        </w:numPr>
      </w:pPr>
      <w:r w:rsidRPr="0069657A">
        <w:t>Customer Details</w:t>
      </w:r>
    </w:p>
    <w:p w14:paraId="63F1E5DB" w14:textId="77777777" w:rsidR="0069657A" w:rsidRPr="0069657A" w:rsidRDefault="0069657A" w:rsidP="0069657A">
      <w:pPr>
        <w:numPr>
          <w:ilvl w:val="0"/>
          <w:numId w:val="12"/>
        </w:numPr>
      </w:pPr>
      <w:r w:rsidRPr="0069657A">
        <w:t>Transaction Details</w:t>
      </w:r>
    </w:p>
    <w:p w14:paraId="520BE58A" w14:textId="77777777" w:rsidR="0069657A" w:rsidRPr="0069657A" w:rsidRDefault="0069657A" w:rsidP="0069657A">
      <w:pPr>
        <w:numPr>
          <w:ilvl w:val="0"/>
          <w:numId w:val="12"/>
        </w:numPr>
      </w:pPr>
      <w:r w:rsidRPr="0069657A">
        <w:t>Risk Score</w:t>
      </w:r>
    </w:p>
    <w:p w14:paraId="2D71B6F3" w14:textId="77777777" w:rsidR="0069657A" w:rsidRPr="0069657A" w:rsidRDefault="0069657A" w:rsidP="0069657A">
      <w:pPr>
        <w:numPr>
          <w:ilvl w:val="0"/>
          <w:numId w:val="12"/>
        </w:numPr>
      </w:pPr>
      <w:r w:rsidRPr="0069657A">
        <w:t>Detection Rule</w:t>
      </w:r>
    </w:p>
    <w:p w14:paraId="7E845D9E" w14:textId="77777777" w:rsidR="0069657A" w:rsidRPr="0069657A" w:rsidRDefault="0069657A" w:rsidP="0069657A">
      <w:pPr>
        <w:numPr>
          <w:ilvl w:val="0"/>
          <w:numId w:val="12"/>
        </w:numPr>
      </w:pPr>
      <w:r w:rsidRPr="0069657A">
        <w:t>Timestamp</w:t>
      </w:r>
    </w:p>
    <w:p w14:paraId="37087255" w14:textId="77777777" w:rsidR="0069657A" w:rsidRPr="0069657A" w:rsidRDefault="0069657A" w:rsidP="0069657A">
      <w:pPr>
        <w:numPr>
          <w:ilvl w:val="0"/>
          <w:numId w:val="12"/>
        </w:numPr>
      </w:pPr>
      <w:r w:rsidRPr="0069657A">
        <w:t>Fraud Severity</w:t>
      </w:r>
    </w:p>
    <w:p w14:paraId="5A16EB23" w14:textId="77777777" w:rsidR="0069657A" w:rsidRPr="0069657A" w:rsidRDefault="0069657A" w:rsidP="0069657A">
      <w:r w:rsidRPr="0069657A">
        <w:pict w14:anchorId="599113D6">
          <v:rect id="_x0000_i1095" style="width:0;height:1.5pt" o:hralign="center" o:hrstd="t" o:hr="t" fillcolor="#a0a0a0" stroked="f"/>
        </w:pict>
      </w:r>
    </w:p>
    <w:p w14:paraId="3C4789C3" w14:textId="77777777" w:rsidR="0069657A" w:rsidRPr="0069657A" w:rsidRDefault="0069657A" w:rsidP="0069657A">
      <w:pPr>
        <w:rPr>
          <w:b/>
          <w:bCs/>
        </w:rPr>
      </w:pPr>
      <w:r w:rsidRPr="0069657A">
        <w:rPr>
          <w:b/>
          <w:bCs/>
        </w:rPr>
        <w:t>Step 6: Downstream Actions</w:t>
      </w:r>
    </w:p>
    <w:p w14:paraId="1F7CD4D5" w14:textId="77777777" w:rsidR="0069657A" w:rsidRPr="0069657A" w:rsidRDefault="0069657A" w:rsidP="0069657A">
      <w:r w:rsidRPr="0069657A">
        <w:t>The fraud alert event triggers additional processing.</w:t>
      </w:r>
    </w:p>
    <w:p w14:paraId="12FDC4CD" w14:textId="77777777" w:rsidR="0069657A" w:rsidRPr="0069657A" w:rsidRDefault="0069657A" w:rsidP="0069657A">
      <w:pPr>
        <w:rPr>
          <w:b/>
          <w:bCs/>
        </w:rPr>
      </w:pPr>
      <w:r w:rsidRPr="0069657A">
        <w:rPr>
          <w:b/>
          <w:bCs/>
        </w:rPr>
        <w:t>Fraud Operations Team</w:t>
      </w:r>
    </w:p>
    <w:p w14:paraId="23FB0F5C" w14:textId="77777777" w:rsidR="0069657A" w:rsidRPr="0069657A" w:rsidRDefault="0069657A" w:rsidP="0069657A">
      <w:r w:rsidRPr="0069657A">
        <w:t>Receive real-time fraud notifications for investigation.</w:t>
      </w:r>
    </w:p>
    <w:p w14:paraId="7188F836" w14:textId="77777777" w:rsidR="0069657A" w:rsidRPr="0069657A" w:rsidRDefault="0069657A" w:rsidP="0069657A">
      <w:pPr>
        <w:rPr>
          <w:b/>
          <w:bCs/>
        </w:rPr>
      </w:pPr>
      <w:r w:rsidRPr="0069657A">
        <w:rPr>
          <w:b/>
          <w:bCs/>
        </w:rPr>
        <w:lastRenderedPageBreak/>
        <w:t>Case Management System</w:t>
      </w:r>
    </w:p>
    <w:p w14:paraId="2EA72DDF" w14:textId="77777777" w:rsidR="0069657A" w:rsidRPr="0069657A" w:rsidRDefault="0069657A" w:rsidP="0069657A">
      <w:r w:rsidRPr="0069657A">
        <w:t>Create investigation cases automatically.</w:t>
      </w:r>
    </w:p>
    <w:p w14:paraId="5E97A066" w14:textId="77777777" w:rsidR="0069657A" w:rsidRPr="0069657A" w:rsidRDefault="0069657A" w:rsidP="0069657A">
      <w:pPr>
        <w:rPr>
          <w:b/>
          <w:bCs/>
        </w:rPr>
      </w:pPr>
      <w:r w:rsidRPr="0069657A">
        <w:rPr>
          <w:b/>
          <w:bCs/>
        </w:rPr>
        <w:t>Customer Notification System</w:t>
      </w:r>
    </w:p>
    <w:p w14:paraId="79F14178" w14:textId="77777777" w:rsidR="0069657A" w:rsidRPr="0069657A" w:rsidRDefault="0069657A" w:rsidP="0069657A">
      <w:r w:rsidRPr="0069657A">
        <w:t>Send security alerts to the customer.</w:t>
      </w:r>
    </w:p>
    <w:p w14:paraId="37697F52" w14:textId="77777777" w:rsidR="0069657A" w:rsidRPr="0069657A" w:rsidRDefault="0069657A" w:rsidP="0069657A">
      <w:pPr>
        <w:rPr>
          <w:b/>
          <w:bCs/>
        </w:rPr>
      </w:pPr>
      <w:r w:rsidRPr="0069657A">
        <w:rPr>
          <w:b/>
          <w:bCs/>
        </w:rPr>
        <w:t>Compliance System</w:t>
      </w:r>
    </w:p>
    <w:p w14:paraId="654647D3" w14:textId="77777777" w:rsidR="0069657A" w:rsidRPr="0069657A" w:rsidRDefault="0069657A" w:rsidP="0069657A">
      <w:r w:rsidRPr="0069657A">
        <w:t>Record fraud events for audit and regulatory reporting.</w:t>
      </w:r>
    </w:p>
    <w:p w14:paraId="543E5E17" w14:textId="77777777" w:rsidR="0069657A" w:rsidRPr="0069657A" w:rsidRDefault="0069657A" w:rsidP="0069657A">
      <w:pPr>
        <w:rPr>
          <w:b/>
          <w:bCs/>
        </w:rPr>
      </w:pPr>
      <w:r w:rsidRPr="0069657A">
        <w:rPr>
          <w:b/>
          <w:bCs/>
        </w:rPr>
        <w:t>Analytics Platform</w:t>
      </w:r>
    </w:p>
    <w:p w14:paraId="77AC7C88" w14:textId="77777777" w:rsidR="0069657A" w:rsidRPr="0069657A" w:rsidRDefault="0069657A" w:rsidP="0069657A">
      <w:r w:rsidRPr="0069657A">
        <w:t>Capture fraud incidents for trend analysis and reporting.</w:t>
      </w:r>
    </w:p>
    <w:p w14:paraId="2F3267FE" w14:textId="77777777" w:rsidR="0069657A" w:rsidRPr="0069657A" w:rsidRDefault="0069657A" w:rsidP="0069657A">
      <w:r w:rsidRPr="0069657A">
        <w:pict w14:anchorId="1913BDFB">
          <v:rect id="_x0000_i1115" style="width:0;height:1.5pt" o:hralign="center" o:hrstd="t" o:hr="t" fillcolor="#a0a0a0" stroked="f"/>
        </w:pict>
      </w:r>
    </w:p>
    <w:p w14:paraId="3BCC350B" w14:textId="77777777" w:rsidR="0069657A" w:rsidRPr="0069657A" w:rsidRDefault="0069657A" w:rsidP="0069657A">
      <w:pPr>
        <w:rPr>
          <w:b/>
          <w:bCs/>
        </w:rPr>
      </w:pPr>
      <w:r w:rsidRPr="0069657A">
        <w:rPr>
          <w:b/>
          <w:bCs/>
        </w:rPr>
        <w:t>Event Hub Integration for Streaming Analytics</w:t>
      </w:r>
    </w:p>
    <w:p w14:paraId="241BC28F" w14:textId="77777777" w:rsidR="0069657A" w:rsidRPr="0069657A" w:rsidRDefault="0069657A" w:rsidP="0069657A">
      <w:r w:rsidRPr="0069657A">
        <w:t>To support enterprise-scale analytics, all transaction events are also streamed into Azure Event Hubs.</w:t>
      </w:r>
    </w:p>
    <w:p w14:paraId="5803C070" w14:textId="77777777" w:rsidR="0069657A" w:rsidRPr="0069657A" w:rsidRDefault="0069657A" w:rsidP="0069657A">
      <w:r w:rsidRPr="0069657A">
        <w:t>Event Hubs enables:</w:t>
      </w:r>
    </w:p>
    <w:p w14:paraId="22FA7662" w14:textId="77777777" w:rsidR="0069657A" w:rsidRPr="0069657A" w:rsidRDefault="0069657A" w:rsidP="0069657A">
      <w:pPr>
        <w:numPr>
          <w:ilvl w:val="0"/>
          <w:numId w:val="13"/>
        </w:numPr>
      </w:pPr>
      <w:r w:rsidRPr="0069657A">
        <w:t>Continuous transaction ingestion</w:t>
      </w:r>
    </w:p>
    <w:p w14:paraId="7D9C6471" w14:textId="77777777" w:rsidR="0069657A" w:rsidRPr="0069657A" w:rsidRDefault="0069657A" w:rsidP="0069657A">
      <w:pPr>
        <w:numPr>
          <w:ilvl w:val="0"/>
          <w:numId w:val="13"/>
        </w:numPr>
      </w:pPr>
      <w:r w:rsidRPr="0069657A">
        <w:t>Historical replay of events</w:t>
      </w:r>
    </w:p>
    <w:p w14:paraId="73C630E5" w14:textId="77777777" w:rsidR="0069657A" w:rsidRPr="0069657A" w:rsidRDefault="0069657A" w:rsidP="0069657A">
      <w:pPr>
        <w:numPr>
          <w:ilvl w:val="0"/>
          <w:numId w:val="13"/>
        </w:numPr>
      </w:pPr>
      <w:r w:rsidRPr="0069657A">
        <w:t>Fraud trend analysis</w:t>
      </w:r>
    </w:p>
    <w:p w14:paraId="154EA61F" w14:textId="77777777" w:rsidR="0069657A" w:rsidRPr="0069657A" w:rsidRDefault="0069657A" w:rsidP="0069657A">
      <w:pPr>
        <w:numPr>
          <w:ilvl w:val="0"/>
          <w:numId w:val="13"/>
        </w:numPr>
      </w:pPr>
      <w:r w:rsidRPr="0069657A">
        <w:t>Real-time dashboards</w:t>
      </w:r>
    </w:p>
    <w:p w14:paraId="0547C084" w14:textId="77777777" w:rsidR="0069657A" w:rsidRPr="0069657A" w:rsidRDefault="0069657A" w:rsidP="0069657A">
      <w:pPr>
        <w:numPr>
          <w:ilvl w:val="0"/>
          <w:numId w:val="13"/>
        </w:numPr>
      </w:pPr>
      <w:r w:rsidRPr="0069657A">
        <w:t>Machine learning model training</w:t>
      </w:r>
    </w:p>
    <w:p w14:paraId="2CB145D8" w14:textId="77777777" w:rsidR="0069657A" w:rsidRPr="0069657A" w:rsidRDefault="0069657A" w:rsidP="0069657A">
      <w:pPr>
        <w:numPr>
          <w:ilvl w:val="0"/>
          <w:numId w:val="13"/>
        </w:numPr>
      </w:pPr>
      <w:r w:rsidRPr="0069657A">
        <w:t xml:space="preserve">Long-term </w:t>
      </w:r>
      <w:proofErr w:type="spellStart"/>
      <w:r w:rsidRPr="0069657A">
        <w:t>behavioral</w:t>
      </w:r>
      <w:proofErr w:type="spellEnd"/>
      <w:r w:rsidRPr="0069657A">
        <w:t xml:space="preserve"> analytics</w:t>
      </w:r>
    </w:p>
    <w:p w14:paraId="27D14AA9" w14:textId="77777777" w:rsidR="0069657A" w:rsidRPr="0069657A" w:rsidRDefault="0069657A" w:rsidP="0069657A">
      <w:r w:rsidRPr="0069657A">
        <w:t>Multiple consumer groups can independently process the same transaction stream without affecting one another.</w:t>
      </w:r>
    </w:p>
    <w:p w14:paraId="2329EB0C" w14:textId="77777777" w:rsidR="0069657A" w:rsidRPr="0069657A" w:rsidRDefault="0069657A" w:rsidP="0069657A">
      <w:r w:rsidRPr="0069657A">
        <w:pict w14:anchorId="256C0CFE">
          <v:rect id="_x0000_i1116" style="width:0;height:1.5pt" o:hralign="center" o:hrstd="t" o:hr="t" fillcolor="#a0a0a0" stroked="f"/>
        </w:pict>
      </w:r>
    </w:p>
    <w:p w14:paraId="1A2AE0F0" w14:textId="77777777" w:rsidR="0069657A" w:rsidRPr="0069657A" w:rsidRDefault="0069657A" w:rsidP="0069657A">
      <w:pPr>
        <w:rPr>
          <w:b/>
          <w:bCs/>
        </w:rPr>
      </w:pPr>
      <w:r w:rsidRPr="0069657A">
        <w:rPr>
          <w:b/>
          <w:bCs/>
        </w:rPr>
        <w:t>Expected Business Outcomes</w:t>
      </w:r>
    </w:p>
    <w:p w14:paraId="7A0405CA" w14:textId="77777777" w:rsidR="0069657A" w:rsidRPr="0069657A" w:rsidRDefault="0069657A" w:rsidP="0069657A">
      <w:r w:rsidRPr="0069657A">
        <w:t>The proposed solution will provide:</w:t>
      </w:r>
    </w:p>
    <w:p w14:paraId="075F15D7" w14:textId="77777777" w:rsidR="0069657A" w:rsidRPr="0069657A" w:rsidRDefault="0069657A" w:rsidP="0069657A">
      <w:pPr>
        <w:rPr>
          <w:b/>
          <w:bCs/>
        </w:rPr>
      </w:pPr>
      <w:r w:rsidRPr="0069657A">
        <w:rPr>
          <w:b/>
          <w:bCs/>
        </w:rPr>
        <w:t>Faster Fraud Detection</w:t>
      </w:r>
    </w:p>
    <w:p w14:paraId="65D58B88" w14:textId="77777777" w:rsidR="0069657A" w:rsidRPr="0069657A" w:rsidRDefault="0069657A" w:rsidP="0069657A">
      <w:r w:rsidRPr="0069657A">
        <w:t>Suspicious transactions identified within seconds of occurrence.</w:t>
      </w:r>
    </w:p>
    <w:p w14:paraId="4C56C39C" w14:textId="77777777" w:rsidR="0069657A" w:rsidRPr="0069657A" w:rsidRDefault="0069657A" w:rsidP="0069657A">
      <w:pPr>
        <w:rPr>
          <w:b/>
          <w:bCs/>
        </w:rPr>
      </w:pPr>
      <w:r w:rsidRPr="0069657A">
        <w:rPr>
          <w:b/>
          <w:bCs/>
        </w:rPr>
        <w:t>Reduced Financial Loss</w:t>
      </w:r>
    </w:p>
    <w:p w14:paraId="379B2465" w14:textId="77777777" w:rsidR="0069657A" w:rsidRPr="0069657A" w:rsidRDefault="0069657A" w:rsidP="0069657A">
      <w:r w:rsidRPr="0069657A">
        <w:t>Immediate detection minimizes exposure to fraudulent activity.</w:t>
      </w:r>
    </w:p>
    <w:p w14:paraId="55CFFFAC" w14:textId="77777777" w:rsidR="0069657A" w:rsidRPr="0069657A" w:rsidRDefault="0069657A" w:rsidP="0069657A">
      <w:pPr>
        <w:rPr>
          <w:b/>
          <w:bCs/>
        </w:rPr>
      </w:pPr>
      <w:r w:rsidRPr="0069657A">
        <w:rPr>
          <w:b/>
          <w:bCs/>
        </w:rPr>
        <w:t>Improved Customer Protection</w:t>
      </w:r>
    </w:p>
    <w:p w14:paraId="2790402E" w14:textId="77777777" w:rsidR="0069657A" w:rsidRPr="0069657A" w:rsidRDefault="0069657A" w:rsidP="0069657A">
      <w:r w:rsidRPr="0069657A">
        <w:lastRenderedPageBreak/>
        <w:t>Rapid notification and response mechanisms enhance customer trust.</w:t>
      </w:r>
    </w:p>
    <w:p w14:paraId="63FADE41" w14:textId="77777777" w:rsidR="0069657A" w:rsidRPr="0069657A" w:rsidRDefault="0069657A" w:rsidP="0069657A">
      <w:pPr>
        <w:rPr>
          <w:b/>
          <w:bCs/>
        </w:rPr>
      </w:pPr>
      <w:r w:rsidRPr="0069657A">
        <w:rPr>
          <w:b/>
          <w:bCs/>
        </w:rPr>
        <w:t>Better Operational Efficiency</w:t>
      </w:r>
    </w:p>
    <w:p w14:paraId="2A2D50A3" w14:textId="77777777" w:rsidR="0069657A" w:rsidRPr="0069657A" w:rsidRDefault="0069657A" w:rsidP="0069657A">
      <w:r w:rsidRPr="0069657A">
        <w:t>Automated event-driven workflows reduce manual monitoring efforts.</w:t>
      </w:r>
    </w:p>
    <w:p w14:paraId="277B3BB5" w14:textId="77777777" w:rsidR="0069657A" w:rsidRPr="0069657A" w:rsidRDefault="0069657A" w:rsidP="0069657A">
      <w:pPr>
        <w:rPr>
          <w:b/>
          <w:bCs/>
        </w:rPr>
      </w:pPr>
      <w:r w:rsidRPr="0069657A">
        <w:rPr>
          <w:b/>
          <w:bCs/>
        </w:rPr>
        <w:t>Enhanced Scalability</w:t>
      </w:r>
    </w:p>
    <w:p w14:paraId="3DAE54F6" w14:textId="77777777" w:rsidR="0069657A" w:rsidRPr="0069657A" w:rsidRDefault="0069657A" w:rsidP="0069657A">
      <w:r w:rsidRPr="0069657A">
        <w:t>System can process growing transaction volumes without impacting performance.</w:t>
      </w:r>
    </w:p>
    <w:p w14:paraId="63FE42C6" w14:textId="77777777" w:rsidR="0069657A" w:rsidRPr="0069657A" w:rsidRDefault="0069657A" w:rsidP="0069657A">
      <w:pPr>
        <w:rPr>
          <w:b/>
          <w:bCs/>
        </w:rPr>
      </w:pPr>
      <w:r w:rsidRPr="0069657A">
        <w:rPr>
          <w:b/>
          <w:bCs/>
        </w:rPr>
        <w:t>Stronger Compliance</w:t>
      </w:r>
    </w:p>
    <w:p w14:paraId="2C5484DE" w14:textId="77777777" w:rsidR="0069657A" w:rsidRPr="0069657A" w:rsidRDefault="0069657A" w:rsidP="0069657A">
      <w:r w:rsidRPr="0069657A">
        <w:t>Comprehensive event tracking and auditability support regulatory requirements.</w:t>
      </w:r>
    </w:p>
    <w:p w14:paraId="4179F172" w14:textId="77777777" w:rsidR="0069657A" w:rsidRPr="0069657A" w:rsidRDefault="0069657A" w:rsidP="0069657A">
      <w:r w:rsidRPr="0069657A">
        <w:pict w14:anchorId="3D3B38B3">
          <v:rect id="_x0000_i1117" style="width:0;height:1.5pt" o:hralign="center" o:hrstd="t" o:hr="t" fillcolor="#a0a0a0" stroked="f"/>
        </w:pict>
      </w:r>
    </w:p>
    <w:p w14:paraId="7E30701C" w14:textId="77777777" w:rsidR="0069657A" w:rsidRPr="0069657A" w:rsidRDefault="0069657A" w:rsidP="0069657A">
      <w:pPr>
        <w:rPr>
          <w:b/>
          <w:bCs/>
        </w:rPr>
      </w:pPr>
      <w:r w:rsidRPr="0069657A">
        <w:rPr>
          <w:b/>
          <w:bCs/>
        </w:rPr>
        <w:t>Final Problem Statement</w:t>
      </w:r>
    </w:p>
    <w:p w14:paraId="75C238CE" w14:textId="48A42E32" w:rsidR="000C5DBC" w:rsidRDefault="0069657A">
      <w:r w:rsidRPr="0069657A">
        <w:t xml:space="preserve">Design and implement a real-time fraud detection trigger system for a banking environment that publishes transaction events through Azure Event Grid, streams transaction data through Azure Event Hubs, and automatically detects abnormal activity via event-driven processing. The solution must identify suspicious transaction </w:t>
      </w:r>
      <w:proofErr w:type="spellStart"/>
      <w:r w:rsidRPr="0069657A">
        <w:t>behavior</w:t>
      </w:r>
      <w:proofErr w:type="spellEnd"/>
      <w:r w:rsidRPr="0069657A">
        <w:t xml:space="preserve"> in real time, generate fraud alerts, trigger downstream investigation and compliance workflows, support large-scale transaction volumes, and maintain a complete audit trail while ensuring low-latency, reliable, and scalable event processing.</w:t>
      </w:r>
    </w:p>
    <w:sectPr w:rsidR="000C5DBC" w:rsidSect="000C5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E53"/>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22F4"/>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12E0E"/>
    <w:multiLevelType w:val="hybridMultilevel"/>
    <w:tmpl w:val="FBE63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446F9"/>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94465"/>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828A4"/>
    <w:multiLevelType w:val="multilevel"/>
    <w:tmpl w:val="CF9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632C3"/>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67FB2"/>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00B62"/>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E3B5A"/>
    <w:multiLevelType w:val="multilevel"/>
    <w:tmpl w:val="3E4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E4F9D"/>
    <w:multiLevelType w:val="multilevel"/>
    <w:tmpl w:val="FDF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515C5"/>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B57AC"/>
    <w:multiLevelType w:val="multilevel"/>
    <w:tmpl w:val="16D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389858">
    <w:abstractNumId w:val="10"/>
  </w:num>
  <w:num w:numId="2" w16cid:durableId="1426656321">
    <w:abstractNumId w:val="2"/>
  </w:num>
  <w:num w:numId="3" w16cid:durableId="838883726">
    <w:abstractNumId w:val="9"/>
  </w:num>
  <w:num w:numId="4" w16cid:durableId="600380365">
    <w:abstractNumId w:val="5"/>
  </w:num>
  <w:num w:numId="5" w16cid:durableId="192890249">
    <w:abstractNumId w:val="4"/>
  </w:num>
  <w:num w:numId="6" w16cid:durableId="565796149">
    <w:abstractNumId w:val="7"/>
  </w:num>
  <w:num w:numId="7" w16cid:durableId="410782799">
    <w:abstractNumId w:val="12"/>
  </w:num>
  <w:num w:numId="8" w16cid:durableId="428089748">
    <w:abstractNumId w:val="6"/>
  </w:num>
  <w:num w:numId="9" w16cid:durableId="1576474668">
    <w:abstractNumId w:val="11"/>
  </w:num>
  <w:num w:numId="10" w16cid:durableId="565726181">
    <w:abstractNumId w:val="1"/>
  </w:num>
  <w:num w:numId="11" w16cid:durableId="2139756841">
    <w:abstractNumId w:val="3"/>
  </w:num>
  <w:num w:numId="12" w16cid:durableId="731199754">
    <w:abstractNumId w:val="0"/>
  </w:num>
  <w:num w:numId="13" w16cid:durableId="1880969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BC"/>
    <w:rsid w:val="000C5DBC"/>
    <w:rsid w:val="00273E58"/>
    <w:rsid w:val="0069657A"/>
    <w:rsid w:val="00890793"/>
    <w:rsid w:val="00AC4042"/>
    <w:rsid w:val="00D93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10FD"/>
  <w15:chartTrackingRefBased/>
  <w15:docId w15:val="{4F65C241-7F87-4370-85A1-C82D3963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DBC"/>
  </w:style>
  <w:style w:type="paragraph" w:styleId="Heading1">
    <w:name w:val="heading 1"/>
    <w:basedOn w:val="Normal"/>
    <w:next w:val="Normal"/>
    <w:link w:val="Heading1Char"/>
    <w:uiPriority w:val="9"/>
    <w:qFormat/>
    <w:rsid w:val="000C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BC"/>
    <w:rPr>
      <w:rFonts w:eastAsiaTheme="majorEastAsia" w:cstheme="majorBidi"/>
      <w:color w:val="272727" w:themeColor="text1" w:themeTint="D8"/>
    </w:rPr>
  </w:style>
  <w:style w:type="paragraph" w:styleId="Title">
    <w:name w:val="Title"/>
    <w:basedOn w:val="Normal"/>
    <w:next w:val="Normal"/>
    <w:link w:val="TitleChar"/>
    <w:uiPriority w:val="10"/>
    <w:qFormat/>
    <w:rsid w:val="000C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BC"/>
    <w:pPr>
      <w:spacing w:before="160"/>
      <w:jc w:val="center"/>
    </w:pPr>
    <w:rPr>
      <w:i/>
      <w:iCs/>
      <w:color w:val="404040" w:themeColor="text1" w:themeTint="BF"/>
    </w:rPr>
  </w:style>
  <w:style w:type="character" w:customStyle="1" w:styleId="QuoteChar">
    <w:name w:val="Quote Char"/>
    <w:basedOn w:val="DefaultParagraphFont"/>
    <w:link w:val="Quote"/>
    <w:uiPriority w:val="29"/>
    <w:rsid w:val="000C5DBC"/>
    <w:rPr>
      <w:i/>
      <w:iCs/>
      <w:color w:val="404040" w:themeColor="text1" w:themeTint="BF"/>
    </w:rPr>
  </w:style>
  <w:style w:type="paragraph" w:styleId="ListParagraph">
    <w:name w:val="List Paragraph"/>
    <w:basedOn w:val="Normal"/>
    <w:uiPriority w:val="34"/>
    <w:qFormat/>
    <w:rsid w:val="000C5DBC"/>
    <w:pPr>
      <w:ind w:left="720"/>
      <w:contextualSpacing/>
    </w:pPr>
  </w:style>
  <w:style w:type="character" w:styleId="IntenseEmphasis">
    <w:name w:val="Intense Emphasis"/>
    <w:basedOn w:val="DefaultParagraphFont"/>
    <w:uiPriority w:val="21"/>
    <w:qFormat/>
    <w:rsid w:val="000C5DBC"/>
    <w:rPr>
      <w:i/>
      <w:iCs/>
      <w:color w:val="0F4761" w:themeColor="accent1" w:themeShade="BF"/>
    </w:rPr>
  </w:style>
  <w:style w:type="paragraph" w:styleId="IntenseQuote">
    <w:name w:val="Intense Quote"/>
    <w:basedOn w:val="Normal"/>
    <w:next w:val="Normal"/>
    <w:link w:val="IntenseQuoteChar"/>
    <w:uiPriority w:val="30"/>
    <w:qFormat/>
    <w:rsid w:val="000C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DBC"/>
    <w:rPr>
      <w:i/>
      <w:iCs/>
      <w:color w:val="0F4761" w:themeColor="accent1" w:themeShade="BF"/>
    </w:rPr>
  </w:style>
  <w:style w:type="character" w:styleId="IntenseReference">
    <w:name w:val="Intense Reference"/>
    <w:basedOn w:val="DefaultParagraphFont"/>
    <w:uiPriority w:val="32"/>
    <w:qFormat/>
    <w:rsid w:val="000C5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7</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2</cp:revision>
  <dcterms:created xsi:type="dcterms:W3CDTF">2026-08-06T06:39:00Z</dcterms:created>
  <dcterms:modified xsi:type="dcterms:W3CDTF">2026-08-07T07:21:00Z</dcterms:modified>
</cp:coreProperties>
</file>