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0639F9" w14:textId="77777777" w:rsidR="0053290E" w:rsidRPr="0053290E" w:rsidRDefault="0053290E" w:rsidP="0053290E">
      <w:pPr>
        <w:rPr>
          <w:b/>
          <w:bCs/>
        </w:rPr>
      </w:pPr>
      <w:r w:rsidRPr="0053290E">
        <w:rPr>
          <w:b/>
          <w:bCs/>
        </w:rPr>
        <w:t>Azure Setup &amp; .NET API Foundations</w:t>
      </w:r>
    </w:p>
    <w:p w14:paraId="0AEAED50" w14:textId="77777777" w:rsidR="0053290E" w:rsidRPr="0053290E" w:rsidRDefault="0053290E" w:rsidP="0053290E">
      <w:pPr>
        <w:rPr>
          <w:b/>
          <w:bCs/>
          <w:i/>
          <w:iCs/>
        </w:rPr>
      </w:pPr>
      <w:r w:rsidRPr="0053290E">
        <w:rPr>
          <w:b/>
          <w:bCs/>
          <w:i/>
          <w:iCs/>
        </w:rPr>
        <w:t>Hands-on:</w:t>
      </w:r>
    </w:p>
    <w:p w14:paraId="719EC03F" w14:textId="4A4A36A5" w:rsidR="0053290E" w:rsidRDefault="0053290E" w:rsidP="0053290E">
      <w:pPr>
        <w:pStyle w:val="ListParagraph"/>
        <w:numPr>
          <w:ilvl w:val="0"/>
          <w:numId w:val="1"/>
        </w:numPr>
      </w:pPr>
      <w:r>
        <w:t>Deploy to Azure App Service</w:t>
      </w:r>
    </w:p>
    <w:p w14:paraId="724214D7" w14:textId="75E1FF03" w:rsidR="0053290E" w:rsidRDefault="0053290E" w:rsidP="0053290E">
      <w:pPr>
        <w:pStyle w:val="ListParagraph"/>
        <w:numPr>
          <w:ilvl w:val="0"/>
          <w:numId w:val="1"/>
        </w:numPr>
      </w:pPr>
      <w:r>
        <w:t>Understanding App Service Plans</w:t>
      </w:r>
    </w:p>
    <w:p w14:paraId="6C2661EE" w14:textId="15905AB4" w:rsidR="0053290E" w:rsidRDefault="0053290E" w:rsidP="0053290E">
      <w:pPr>
        <w:pStyle w:val="ListParagraph"/>
        <w:numPr>
          <w:ilvl w:val="0"/>
          <w:numId w:val="1"/>
        </w:numPr>
      </w:pPr>
      <w:r>
        <w:t>Working with Deployment Slots</w:t>
      </w:r>
    </w:p>
    <w:p w14:paraId="52F4C055" w14:textId="77777777" w:rsidR="0053290E" w:rsidRPr="0053290E" w:rsidRDefault="0053290E" w:rsidP="0053290E">
      <w:pPr>
        <w:rPr>
          <w:b/>
          <w:bCs/>
          <w:i/>
          <w:iCs/>
        </w:rPr>
      </w:pPr>
      <w:r w:rsidRPr="0053290E">
        <w:rPr>
          <w:b/>
          <w:bCs/>
          <w:i/>
          <w:iCs/>
        </w:rPr>
        <w:t>API Management &amp; Security</w:t>
      </w:r>
    </w:p>
    <w:p w14:paraId="12836389" w14:textId="60CAFFF8" w:rsidR="0053290E" w:rsidRDefault="0053290E" w:rsidP="0053290E">
      <w:pPr>
        <w:pStyle w:val="ListParagraph"/>
        <w:numPr>
          <w:ilvl w:val="0"/>
          <w:numId w:val="2"/>
        </w:numPr>
      </w:pPr>
      <w:r>
        <w:t>Azure API Management (APIM)</w:t>
      </w:r>
    </w:p>
    <w:p w14:paraId="25424E40" w14:textId="31696D78" w:rsidR="00E92B81" w:rsidRPr="00E92B81" w:rsidRDefault="00E92B81" w:rsidP="00E92B81">
      <w:pPr>
        <w:pStyle w:val="ListParagraph"/>
        <w:rPr>
          <w:i/>
          <w:iCs/>
        </w:rPr>
      </w:pPr>
      <w:r w:rsidRPr="00E92B81">
        <w:rPr>
          <w:i/>
          <w:iCs/>
        </w:rPr>
        <w:t>What is an API Gateway?</w:t>
      </w:r>
    </w:p>
    <w:p w14:paraId="7D708705" w14:textId="4C5ACF24" w:rsidR="00E92B81" w:rsidRDefault="00E92B81" w:rsidP="00E92B81">
      <w:pPr>
        <w:pStyle w:val="ListParagraph"/>
      </w:pPr>
      <w:r>
        <w:t>An Api Gateway is a runtime component that acts as a single-entry point for all client requests to backend services.</w:t>
      </w:r>
    </w:p>
    <w:p w14:paraId="69A229E8" w14:textId="77777777" w:rsidR="00E92B81" w:rsidRDefault="00E92B81" w:rsidP="00E92B81">
      <w:pPr>
        <w:pStyle w:val="ListParagraph"/>
      </w:pPr>
      <w:r>
        <w:t>Instead of client calling multiple services directly, they communicate with the API Gateway, which routes requests to the appropriate service.</w:t>
      </w:r>
    </w:p>
    <w:p w14:paraId="1D51E3F0" w14:textId="77777777" w:rsidR="00E92B81" w:rsidRDefault="00E92B81" w:rsidP="00E92B81">
      <w:pPr>
        <w:pStyle w:val="ListParagraph"/>
      </w:pPr>
    </w:p>
    <w:p w14:paraId="79A329E4" w14:textId="169C9459" w:rsidR="00E92B81" w:rsidRPr="00E92B81" w:rsidRDefault="00E92B81" w:rsidP="00E92B81">
      <w:pPr>
        <w:pStyle w:val="ListParagraph"/>
        <w:rPr>
          <w:i/>
          <w:iCs/>
        </w:rPr>
      </w:pPr>
      <w:r w:rsidRPr="00E92B81">
        <w:rPr>
          <w:i/>
          <w:iCs/>
        </w:rPr>
        <w:t>Simple Architecture</w:t>
      </w:r>
    </w:p>
    <w:p w14:paraId="6FD48072" w14:textId="77777777" w:rsidR="00E92B81" w:rsidRDefault="00E92B81" w:rsidP="00E92B81">
      <w:pPr>
        <w:pStyle w:val="ListParagraph"/>
      </w:pPr>
    </w:p>
    <w:p w14:paraId="18C37D82" w14:textId="5C7E2EC1" w:rsidR="00E92B81" w:rsidRDefault="00E92B81" w:rsidP="00E92B81">
      <w:pPr>
        <w:pStyle w:val="ListParagraph"/>
      </w:pPr>
      <w:r w:rsidRPr="00E92B81">
        <w:drawing>
          <wp:inline distT="0" distB="0" distL="0" distR="0" wp14:anchorId="468E3ABA" wp14:editId="11F364EC">
            <wp:extent cx="3555242" cy="2370030"/>
            <wp:effectExtent l="0" t="0" r="7620" b="0"/>
            <wp:docPr id="1999297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2979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5727" cy="237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9D50B" w14:textId="09BB7971" w:rsidR="00E92B81" w:rsidRDefault="00E92B81" w:rsidP="00E92B81">
      <w:pPr>
        <w:pStyle w:val="ListParagraph"/>
      </w:pPr>
      <w:r>
        <w:t>Key responsibilities of an API Gateway</w:t>
      </w:r>
    </w:p>
    <w:p w14:paraId="30E1EBE9" w14:textId="49C0E0D8" w:rsidR="00E92B81" w:rsidRDefault="00E92B81" w:rsidP="00E92B81">
      <w:pPr>
        <w:pStyle w:val="ListParagraph"/>
        <w:numPr>
          <w:ilvl w:val="0"/>
          <w:numId w:val="3"/>
        </w:numPr>
      </w:pPr>
      <w:r>
        <w:t>Request Routing</w:t>
      </w:r>
    </w:p>
    <w:p w14:paraId="3EDB6773" w14:textId="020AB6FF" w:rsidR="00E92B81" w:rsidRDefault="00E92B81" w:rsidP="00E92B81">
      <w:pPr>
        <w:pStyle w:val="ListParagraph"/>
        <w:ind w:left="1440"/>
      </w:pPr>
      <w:r w:rsidRPr="00E92B81">
        <w:drawing>
          <wp:inline distT="0" distB="0" distL="0" distR="0" wp14:anchorId="701B12AD" wp14:editId="7539F5B7">
            <wp:extent cx="3429190" cy="2286000"/>
            <wp:effectExtent l="0" t="0" r="0" b="0"/>
            <wp:docPr id="1170320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09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47267" cy="2298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4E36" w14:textId="71FBBFC0" w:rsidR="00E92B81" w:rsidRDefault="002C7A07" w:rsidP="00E92B81">
      <w:pPr>
        <w:pStyle w:val="ListParagraph"/>
        <w:numPr>
          <w:ilvl w:val="0"/>
          <w:numId w:val="3"/>
        </w:numPr>
      </w:pPr>
      <w:r>
        <w:lastRenderedPageBreak/>
        <w:t>Authentication &amp; Authorization</w:t>
      </w:r>
    </w:p>
    <w:p w14:paraId="17CEE51B" w14:textId="57BF4F73" w:rsidR="002C7A07" w:rsidRDefault="002C7A07" w:rsidP="002C7A07">
      <w:pPr>
        <w:pStyle w:val="ListParagraph"/>
        <w:ind w:left="1440"/>
      </w:pPr>
      <w:r>
        <w:t>Common methods:</w:t>
      </w:r>
    </w:p>
    <w:p w14:paraId="02DFE2BC" w14:textId="276DFA41" w:rsidR="002C7A07" w:rsidRDefault="002C7A07" w:rsidP="002C7A07">
      <w:pPr>
        <w:pStyle w:val="ListParagraph"/>
        <w:numPr>
          <w:ilvl w:val="2"/>
          <w:numId w:val="2"/>
        </w:numPr>
      </w:pPr>
      <w:r>
        <w:t>JWT Tokens</w:t>
      </w:r>
    </w:p>
    <w:p w14:paraId="75DFA464" w14:textId="680BE662" w:rsidR="002C7A07" w:rsidRDefault="002C7A07" w:rsidP="002C7A07">
      <w:pPr>
        <w:pStyle w:val="ListParagraph"/>
        <w:numPr>
          <w:ilvl w:val="2"/>
          <w:numId w:val="2"/>
        </w:numPr>
      </w:pPr>
      <w:r>
        <w:t>OAuth 2.0</w:t>
      </w:r>
    </w:p>
    <w:p w14:paraId="22740F5E" w14:textId="7D849341" w:rsidR="002C7A07" w:rsidRDefault="002C7A07" w:rsidP="002C7A07">
      <w:pPr>
        <w:pStyle w:val="ListParagraph"/>
        <w:numPr>
          <w:ilvl w:val="2"/>
          <w:numId w:val="2"/>
        </w:numPr>
      </w:pPr>
      <w:r>
        <w:t>OpenID Connect</w:t>
      </w:r>
    </w:p>
    <w:p w14:paraId="6E5D2930" w14:textId="1BF3ED41" w:rsidR="002C7A07" w:rsidRDefault="002C7A07" w:rsidP="002C7A07">
      <w:pPr>
        <w:pStyle w:val="ListParagraph"/>
        <w:numPr>
          <w:ilvl w:val="2"/>
          <w:numId w:val="2"/>
        </w:numPr>
      </w:pPr>
      <w:r>
        <w:t>API Keys</w:t>
      </w:r>
    </w:p>
    <w:p w14:paraId="2A53465E" w14:textId="54826DCB" w:rsidR="002C7A07" w:rsidRDefault="002C7A07" w:rsidP="002C7A07">
      <w:pPr>
        <w:pStyle w:val="ListParagraph"/>
        <w:numPr>
          <w:ilvl w:val="2"/>
          <w:numId w:val="2"/>
        </w:numPr>
      </w:pPr>
      <w:r>
        <w:t>Client Certificates</w:t>
      </w:r>
    </w:p>
    <w:p w14:paraId="5EE5A78F" w14:textId="72254C2E" w:rsidR="002C7A07" w:rsidRDefault="002C7A07" w:rsidP="002C7A07">
      <w:pPr>
        <w:ind w:left="1800"/>
      </w:pPr>
      <w:r w:rsidRPr="002C7A07">
        <w:drawing>
          <wp:inline distT="0" distB="0" distL="0" distR="0" wp14:anchorId="1BE863C5" wp14:editId="13DD8E9E">
            <wp:extent cx="4155107" cy="2769918"/>
            <wp:effectExtent l="0" t="0" r="0" b="0"/>
            <wp:docPr id="110788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870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69451" cy="277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F12A" w14:textId="0F8E096C" w:rsidR="002C7A07" w:rsidRDefault="002C7A07" w:rsidP="002C7A07">
      <w:pPr>
        <w:pStyle w:val="ListParagraph"/>
        <w:numPr>
          <w:ilvl w:val="0"/>
          <w:numId w:val="3"/>
        </w:numPr>
      </w:pPr>
      <w:r>
        <w:t>Rate Limiting</w:t>
      </w:r>
    </w:p>
    <w:p w14:paraId="5FC2096D" w14:textId="61285024" w:rsidR="002C7A07" w:rsidRDefault="002C7A07" w:rsidP="00E92B81">
      <w:pPr>
        <w:pStyle w:val="ListParagraph"/>
        <w:numPr>
          <w:ilvl w:val="0"/>
          <w:numId w:val="3"/>
        </w:numPr>
      </w:pPr>
      <w:r>
        <w:t>Load Balancing</w:t>
      </w:r>
    </w:p>
    <w:p w14:paraId="3D62C412" w14:textId="406C3E78" w:rsidR="002C7A07" w:rsidRDefault="002C7A07" w:rsidP="002C7A07">
      <w:pPr>
        <w:pStyle w:val="ListParagraph"/>
        <w:ind w:left="1440"/>
      </w:pPr>
      <w:r w:rsidRPr="002C7A07">
        <w:drawing>
          <wp:inline distT="0" distB="0" distL="0" distR="0" wp14:anchorId="13A5652D" wp14:editId="7DD1C0F6">
            <wp:extent cx="4022033" cy="2681207"/>
            <wp:effectExtent l="0" t="0" r="0" b="5080"/>
            <wp:docPr id="30487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783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32998" cy="268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C5C0" w14:textId="41042FE3" w:rsidR="002C7A07" w:rsidRDefault="002C7A07" w:rsidP="00E92B81">
      <w:pPr>
        <w:pStyle w:val="ListParagraph"/>
        <w:numPr>
          <w:ilvl w:val="0"/>
          <w:numId w:val="3"/>
        </w:numPr>
      </w:pPr>
      <w:r>
        <w:t>Request/Response Transformation</w:t>
      </w:r>
    </w:p>
    <w:p w14:paraId="2D26DD46" w14:textId="518A83D1" w:rsidR="004945C5" w:rsidRDefault="004945C5" w:rsidP="00E92B81">
      <w:pPr>
        <w:pStyle w:val="ListParagraph"/>
        <w:numPr>
          <w:ilvl w:val="0"/>
          <w:numId w:val="3"/>
        </w:numPr>
      </w:pPr>
      <w:r>
        <w:t>SSL/TLS Termination</w:t>
      </w:r>
    </w:p>
    <w:p w14:paraId="18559136" w14:textId="33D40110" w:rsidR="004945C5" w:rsidRDefault="004945C5" w:rsidP="004945C5">
      <w:pPr>
        <w:pStyle w:val="ListParagraph"/>
        <w:ind w:left="1440"/>
      </w:pPr>
      <w:r w:rsidRPr="004945C5">
        <w:lastRenderedPageBreak/>
        <w:drawing>
          <wp:inline distT="0" distB="0" distL="0" distR="0" wp14:anchorId="673981C0" wp14:editId="6EB66ED3">
            <wp:extent cx="3773056" cy="2515231"/>
            <wp:effectExtent l="0" t="0" r="0" b="0"/>
            <wp:docPr id="494988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88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8533" cy="2525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D9841" w14:textId="41EF74D8" w:rsidR="004945C5" w:rsidRDefault="004945C5" w:rsidP="00E92B81">
      <w:pPr>
        <w:pStyle w:val="ListParagraph"/>
        <w:numPr>
          <w:ilvl w:val="0"/>
          <w:numId w:val="3"/>
        </w:numPr>
      </w:pPr>
      <w:r>
        <w:t>Caching</w:t>
      </w:r>
    </w:p>
    <w:p w14:paraId="4CA3FB8A" w14:textId="4B4CD361" w:rsidR="004945C5" w:rsidRDefault="004945C5" w:rsidP="00E92B81">
      <w:pPr>
        <w:pStyle w:val="ListParagraph"/>
        <w:numPr>
          <w:ilvl w:val="0"/>
          <w:numId w:val="3"/>
        </w:numPr>
      </w:pPr>
      <w:r>
        <w:t>Monitoring &amp; Logging</w:t>
      </w:r>
    </w:p>
    <w:p w14:paraId="0A01844C" w14:textId="16922008" w:rsidR="004945C5" w:rsidRDefault="004945C5" w:rsidP="004945C5">
      <w:pPr>
        <w:ind w:left="1440"/>
      </w:pPr>
      <w:r>
        <w:t>Tracks:</w:t>
      </w:r>
    </w:p>
    <w:p w14:paraId="7B731A94" w14:textId="08BAD2E5" w:rsidR="004945C5" w:rsidRDefault="004945C5" w:rsidP="004945C5">
      <w:pPr>
        <w:pStyle w:val="ListParagraph"/>
        <w:numPr>
          <w:ilvl w:val="2"/>
          <w:numId w:val="2"/>
        </w:numPr>
      </w:pPr>
      <w:r>
        <w:t>Request Count</w:t>
      </w:r>
    </w:p>
    <w:p w14:paraId="6B15ED18" w14:textId="77AE9795" w:rsidR="004945C5" w:rsidRDefault="004945C5" w:rsidP="004945C5">
      <w:pPr>
        <w:pStyle w:val="ListParagraph"/>
        <w:numPr>
          <w:ilvl w:val="2"/>
          <w:numId w:val="2"/>
        </w:numPr>
      </w:pPr>
      <w:r>
        <w:t>Latency</w:t>
      </w:r>
    </w:p>
    <w:p w14:paraId="3D60D155" w14:textId="07E10919" w:rsidR="004945C5" w:rsidRDefault="004945C5" w:rsidP="004945C5">
      <w:pPr>
        <w:pStyle w:val="ListParagraph"/>
        <w:numPr>
          <w:ilvl w:val="2"/>
          <w:numId w:val="2"/>
        </w:numPr>
      </w:pPr>
      <w:r>
        <w:t>Error Rates</w:t>
      </w:r>
    </w:p>
    <w:p w14:paraId="5CB69FF2" w14:textId="4FF21B4E" w:rsidR="004945C5" w:rsidRDefault="004945C5" w:rsidP="004945C5">
      <w:pPr>
        <w:pStyle w:val="ListParagraph"/>
        <w:numPr>
          <w:ilvl w:val="2"/>
          <w:numId w:val="2"/>
        </w:numPr>
      </w:pPr>
      <w:r>
        <w:t>Service Health</w:t>
      </w:r>
    </w:p>
    <w:p w14:paraId="4A09A4B6" w14:textId="2A8CFE4E" w:rsidR="004945C5" w:rsidRDefault="004945C5" w:rsidP="00E92B81">
      <w:pPr>
        <w:pStyle w:val="ListParagraph"/>
        <w:numPr>
          <w:ilvl w:val="0"/>
          <w:numId w:val="3"/>
        </w:numPr>
      </w:pPr>
      <w:r>
        <w:t>API Aggregation</w:t>
      </w:r>
    </w:p>
    <w:p w14:paraId="6EFA27C2" w14:textId="6B1C5F01" w:rsidR="004945C5" w:rsidRDefault="004945C5" w:rsidP="004945C5">
      <w:pPr>
        <w:pStyle w:val="ListParagraph"/>
        <w:ind w:left="1440"/>
      </w:pPr>
      <w:r>
        <w:t>Without Gateway</w:t>
      </w:r>
    </w:p>
    <w:p w14:paraId="4AD24138" w14:textId="1DBB8827" w:rsidR="004945C5" w:rsidRDefault="004945C5" w:rsidP="004945C5">
      <w:pPr>
        <w:pStyle w:val="ListParagraph"/>
        <w:ind w:left="1440"/>
      </w:pPr>
      <w:r w:rsidRPr="004945C5">
        <w:drawing>
          <wp:inline distT="0" distB="0" distL="0" distR="0" wp14:anchorId="3E62F12C" wp14:editId="6A5F607C">
            <wp:extent cx="3425038" cy="2283232"/>
            <wp:effectExtent l="0" t="0" r="4445" b="3175"/>
            <wp:docPr id="1034280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2804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7764" cy="2291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ACC5" w14:textId="5B11B623" w:rsidR="004945C5" w:rsidRDefault="004945C5" w:rsidP="004945C5">
      <w:pPr>
        <w:pStyle w:val="ListParagraph"/>
        <w:ind w:left="1440"/>
      </w:pPr>
      <w:r>
        <w:t>With Gateway</w:t>
      </w:r>
    </w:p>
    <w:p w14:paraId="018A34BB" w14:textId="6900CAF1" w:rsidR="004945C5" w:rsidRDefault="002154A4" w:rsidP="004945C5">
      <w:pPr>
        <w:pStyle w:val="ListParagraph"/>
        <w:ind w:left="1440"/>
      </w:pPr>
      <w:r w:rsidRPr="002154A4">
        <w:lastRenderedPageBreak/>
        <w:drawing>
          <wp:inline distT="0" distB="0" distL="0" distR="0" wp14:anchorId="5E765DA9" wp14:editId="4D55EFAB">
            <wp:extent cx="4905820" cy="3270365"/>
            <wp:effectExtent l="0" t="0" r="9525" b="6350"/>
            <wp:docPr id="7772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4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29405" cy="328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D242" w14:textId="6D2982CE" w:rsidR="004945C5" w:rsidRPr="002154A4" w:rsidRDefault="002154A4" w:rsidP="002154A4">
      <w:pPr>
        <w:ind w:firstLine="720"/>
        <w:rPr>
          <w:i/>
          <w:iCs/>
        </w:rPr>
      </w:pPr>
      <w:r w:rsidRPr="002154A4">
        <w:rPr>
          <w:i/>
          <w:iCs/>
        </w:rPr>
        <w:t>Popular API Gateway Products</w:t>
      </w:r>
    </w:p>
    <w:p w14:paraId="56C7712C" w14:textId="30AF0C16" w:rsidR="002154A4" w:rsidRDefault="002154A4" w:rsidP="002154A4">
      <w:pPr>
        <w:pStyle w:val="ListParagraph"/>
        <w:numPr>
          <w:ilvl w:val="1"/>
          <w:numId w:val="2"/>
        </w:numPr>
      </w:pPr>
      <w:r>
        <w:t>Cloud Providers</w:t>
      </w:r>
    </w:p>
    <w:p w14:paraId="2CD0CA2B" w14:textId="47AB0CFF" w:rsidR="002154A4" w:rsidRDefault="002154A4" w:rsidP="002154A4">
      <w:pPr>
        <w:pStyle w:val="ListParagraph"/>
        <w:numPr>
          <w:ilvl w:val="2"/>
          <w:numId w:val="2"/>
        </w:numPr>
      </w:pPr>
      <w:r>
        <w:t>Azure APIM Gateway</w:t>
      </w:r>
    </w:p>
    <w:p w14:paraId="151CD480" w14:textId="30A27B05" w:rsidR="002154A4" w:rsidRDefault="002154A4" w:rsidP="002154A4">
      <w:pPr>
        <w:pStyle w:val="ListParagraph"/>
        <w:numPr>
          <w:ilvl w:val="2"/>
          <w:numId w:val="2"/>
        </w:numPr>
      </w:pPr>
      <w:r>
        <w:t>AWS API Gateway</w:t>
      </w:r>
    </w:p>
    <w:p w14:paraId="5945D3B5" w14:textId="180D0F5A" w:rsidR="002154A4" w:rsidRDefault="002154A4" w:rsidP="002154A4">
      <w:pPr>
        <w:pStyle w:val="ListParagraph"/>
        <w:numPr>
          <w:ilvl w:val="2"/>
          <w:numId w:val="2"/>
        </w:numPr>
      </w:pPr>
      <w:r>
        <w:t>Google API Gateway</w:t>
      </w:r>
    </w:p>
    <w:p w14:paraId="3DC0A677" w14:textId="2011085F" w:rsidR="002154A4" w:rsidRDefault="002154A4" w:rsidP="002154A4">
      <w:pPr>
        <w:pStyle w:val="ListParagraph"/>
        <w:numPr>
          <w:ilvl w:val="1"/>
          <w:numId w:val="2"/>
        </w:numPr>
      </w:pPr>
      <w:r>
        <w:t>Open Source</w:t>
      </w:r>
    </w:p>
    <w:p w14:paraId="0DD4031E" w14:textId="74EE924A" w:rsidR="002154A4" w:rsidRDefault="002154A4" w:rsidP="002154A4">
      <w:pPr>
        <w:pStyle w:val="ListParagraph"/>
        <w:numPr>
          <w:ilvl w:val="2"/>
          <w:numId w:val="2"/>
        </w:numPr>
      </w:pPr>
      <w:r>
        <w:t>Kong Gateway</w:t>
      </w:r>
    </w:p>
    <w:p w14:paraId="66496FAB" w14:textId="43A39956" w:rsidR="002154A4" w:rsidRDefault="002154A4" w:rsidP="002154A4">
      <w:pPr>
        <w:pStyle w:val="ListParagraph"/>
        <w:numPr>
          <w:ilvl w:val="2"/>
          <w:numId w:val="2"/>
        </w:numPr>
      </w:pPr>
      <w:r>
        <w:t>NGINX API Gateway</w:t>
      </w:r>
    </w:p>
    <w:p w14:paraId="5FA4CE0F" w14:textId="4ECC2AE9" w:rsidR="002154A4" w:rsidRDefault="002154A4" w:rsidP="002154A4">
      <w:pPr>
        <w:pStyle w:val="ListParagraph"/>
        <w:numPr>
          <w:ilvl w:val="2"/>
          <w:numId w:val="2"/>
        </w:numPr>
      </w:pPr>
      <w:r>
        <w:t>Apache APISIX</w:t>
      </w:r>
    </w:p>
    <w:p w14:paraId="045EB803" w14:textId="3551AFF5" w:rsidR="002154A4" w:rsidRDefault="002154A4" w:rsidP="002154A4">
      <w:pPr>
        <w:pStyle w:val="ListParagraph"/>
        <w:numPr>
          <w:ilvl w:val="2"/>
          <w:numId w:val="2"/>
        </w:numPr>
      </w:pPr>
      <w:r>
        <w:t>Envoy Proxy</w:t>
      </w:r>
    </w:p>
    <w:p w14:paraId="0FA55807" w14:textId="537AE2AD" w:rsidR="002154A4" w:rsidRDefault="002154A4" w:rsidP="002154A4">
      <w:pPr>
        <w:pStyle w:val="ListParagraph"/>
        <w:numPr>
          <w:ilvl w:val="2"/>
          <w:numId w:val="2"/>
        </w:numPr>
      </w:pPr>
      <w:proofErr w:type="spellStart"/>
      <w:r>
        <w:t>Traefik</w:t>
      </w:r>
      <w:proofErr w:type="spellEnd"/>
    </w:p>
    <w:p w14:paraId="1E74B4E7" w14:textId="47AD73D9" w:rsidR="002154A4" w:rsidRDefault="002154A4" w:rsidP="002154A4">
      <w:pPr>
        <w:pStyle w:val="ListParagraph"/>
        <w:numPr>
          <w:ilvl w:val="2"/>
          <w:numId w:val="2"/>
        </w:numPr>
      </w:pPr>
      <w:r>
        <w:t xml:space="preserve">Ocelot API </w:t>
      </w:r>
      <w:proofErr w:type="spellStart"/>
      <w:r>
        <w:t>Gatway</w:t>
      </w:r>
      <w:proofErr w:type="spellEnd"/>
      <w:r>
        <w:t>(.NET)</w:t>
      </w:r>
    </w:p>
    <w:sectPr w:rsidR="00215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43815"/>
    <w:multiLevelType w:val="hybridMultilevel"/>
    <w:tmpl w:val="1B26E5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3D14D5"/>
    <w:multiLevelType w:val="hybridMultilevel"/>
    <w:tmpl w:val="A1967770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5085E4B"/>
    <w:multiLevelType w:val="hybridMultilevel"/>
    <w:tmpl w:val="52E21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6207902">
    <w:abstractNumId w:val="2"/>
  </w:num>
  <w:num w:numId="2" w16cid:durableId="491338703">
    <w:abstractNumId w:val="0"/>
  </w:num>
  <w:num w:numId="3" w16cid:durableId="19742913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290E"/>
    <w:rsid w:val="002154A4"/>
    <w:rsid w:val="002C7A07"/>
    <w:rsid w:val="004945C5"/>
    <w:rsid w:val="0053290E"/>
    <w:rsid w:val="00B002B7"/>
    <w:rsid w:val="00E92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8FBA8"/>
  <w15:chartTrackingRefBased/>
  <w15:docId w15:val="{EC820B55-4437-42A4-8867-68D1A1AD43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2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2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2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2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2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2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2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2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2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2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2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2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2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2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2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2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2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2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2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2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2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2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2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2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2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2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2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2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2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4</Pages>
  <Words>154</Words>
  <Characters>934</Characters>
  <Application>Microsoft Office Word</Application>
  <DocSecurity>0</DocSecurity>
  <Lines>46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Saket Karnik</dc:creator>
  <cp:keywords/>
  <dc:description/>
  <cp:lastModifiedBy>Saket Karnik</cp:lastModifiedBy>
  <cp:revision>2</cp:revision>
  <dcterms:created xsi:type="dcterms:W3CDTF">2026-07-22T03:31:00Z</dcterms:created>
  <dcterms:modified xsi:type="dcterms:W3CDTF">2026-07-22T06:42:00Z</dcterms:modified>
</cp:coreProperties>
</file>