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2B49" w14:textId="77777777" w:rsidR="003429F4" w:rsidRPr="006A52D0" w:rsidRDefault="003429F4" w:rsidP="003429F4">
      <w:pPr>
        <w:spacing w:after="0"/>
        <w:rPr>
          <w:b/>
          <w:bCs/>
        </w:rPr>
      </w:pPr>
      <w:r w:rsidRPr="006A52D0">
        <w:rPr>
          <w:b/>
          <w:bCs/>
        </w:rPr>
        <w:t>Networking in GCP</w:t>
      </w:r>
    </w:p>
    <w:p w14:paraId="6AAF6396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Virtual Private Cloud (VPC)</w:t>
      </w:r>
    </w:p>
    <w:p w14:paraId="658C6A0D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VPC Architecture</w:t>
      </w:r>
    </w:p>
    <w:p w14:paraId="56CD5887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Subnets</w:t>
      </w:r>
    </w:p>
    <w:p w14:paraId="1ECA0AC9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IP Addressing</w:t>
      </w:r>
    </w:p>
    <w:p w14:paraId="480C8F65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Firewall Rules</w:t>
      </w:r>
    </w:p>
    <w:p w14:paraId="24E5EF62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Configuration</w:t>
      </w:r>
    </w:p>
    <w:p w14:paraId="241D4657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Ingress Rules</w:t>
      </w:r>
    </w:p>
    <w:p w14:paraId="122032E0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Egress Rules</w:t>
      </w:r>
    </w:p>
    <w:p w14:paraId="784C88D9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Load Balancing</w:t>
      </w:r>
    </w:p>
    <w:p w14:paraId="2B2AE5FE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Types</w:t>
      </w:r>
    </w:p>
    <w:p w14:paraId="27C6102D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Global Load Balancer</w:t>
      </w:r>
    </w:p>
    <w:p w14:paraId="74674C16" w14:textId="77777777" w:rsidR="003429F4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Internal Load Balancer</w:t>
      </w:r>
    </w:p>
    <w:p w14:paraId="1ABE5D7B" w14:textId="77777777" w:rsidR="003429F4" w:rsidRPr="003429F4" w:rsidRDefault="003429F4" w:rsidP="003429F4">
      <w:pPr>
        <w:spacing w:after="0"/>
        <w:rPr>
          <w:b/>
          <w:bCs/>
        </w:rPr>
      </w:pPr>
      <w:r w:rsidRPr="003429F4">
        <w:rPr>
          <w:b/>
          <w:bCs/>
        </w:rPr>
        <w:t>Containerization and Kubernetes</w:t>
      </w:r>
    </w:p>
    <w:p w14:paraId="1414F128" w14:textId="77777777" w:rsidR="003429F4" w:rsidRPr="003429F4" w:rsidRDefault="003429F4" w:rsidP="003429F4">
      <w:pPr>
        <w:spacing w:after="0"/>
        <w:ind w:left="720"/>
        <w:rPr>
          <w:b/>
          <w:bCs/>
        </w:rPr>
      </w:pPr>
      <w:r w:rsidRPr="003429F4">
        <w:rPr>
          <w:b/>
          <w:bCs/>
        </w:rPr>
        <w:t>Containers Fundamentals</w:t>
      </w:r>
    </w:p>
    <w:p w14:paraId="02744B39" w14:textId="0FBE71FA" w:rsidR="003429F4" w:rsidRPr="003429F4" w:rsidRDefault="003429F4" w:rsidP="00777546">
      <w:pPr>
        <w:pStyle w:val="ListParagraph"/>
        <w:numPr>
          <w:ilvl w:val="0"/>
          <w:numId w:val="7"/>
        </w:numPr>
        <w:spacing w:after="0"/>
      </w:pPr>
      <w:r w:rsidRPr="003429F4">
        <w:t>Docker Overview</w:t>
      </w:r>
    </w:p>
    <w:p w14:paraId="42768C52" w14:textId="33982F3F" w:rsidR="003429F4" w:rsidRPr="003429F4" w:rsidRDefault="003429F4" w:rsidP="00777546">
      <w:pPr>
        <w:pStyle w:val="ListParagraph"/>
        <w:numPr>
          <w:ilvl w:val="0"/>
          <w:numId w:val="7"/>
        </w:numPr>
        <w:spacing w:after="0"/>
      </w:pPr>
      <w:r w:rsidRPr="003429F4">
        <w:t>Container Lifecycle</w:t>
      </w:r>
    </w:p>
    <w:p w14:paraId="58F1EBA0" w14:textId="302B31B5" w:rsidR="003429F4" w:rsidRPr="003429F4" w:rsidRDefault="003429F4" w:rsidP="00777546">
      <w:pPr>
        <w:pStyle w:val="ListParagraph"/>
        <w:numPr>
          <w:ilvl w:val="0"/>
          <w:numId w:val="7"/>
        </w:numPr>
        <w:spacing w:after="0"/>
      </w:pPr>
      <w:r w:rsidRPr="003429F4">
        <w:t>Container Registry</w:t>
      </w:r>
    </w:p>
    <w:p w14:paraId="53E92EB1" w14:textId="77777777" w:rsidR="003429F4" w:rsidRPr="003429F4" w:rsidRDefault="003429F4" w:rsidP="003429F4">
      <w:pPr>
        <w:spacing w:after="0"/>
        <w:ind w:left="720"/>
        <w:rPr>
          <w:b/>
          <w:bCs/>
        </w:rPr>
      </w:pPr>
      <w:r w:rsidRPr="003429F4">
        <w:rPr>
          <w:b/>
          <w:bCs/>
        </w:rPr>
        <w:t>Google Kubernetes Engine (GKE)</w:t>
      </w:r>
    </w:p>
    <w:p w14:paraId="33B126C6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Kubernetes Basics</w:t>
      </w:r>
    </w:p>
    <w:p w14:paraId="2E29580B" w14:textId="2B200D9E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Pods</w:t>
      </w:r>
    </w:p>
    <w:p w14:paraId="032356DF" w14:textId="19B59207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Deployments</w:t>
      </w:r>
    </w:p>
    <w:p w14:paraId="7DC85750" w14:textId="263BD897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Services</w:t>
      </w:r>
    </w:p>
    <w:p w14:paraId="1DBA3CB9" w14:textId="14903FE0" w:rsid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Ingress</w:t>
      </w:r>
    </w:p>
    <w:p w14:paraId="14CCFF50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Scaling</w:t>
      </w:r>
    </w:p>
    <w:p w14:paraId="176B5C02" w14:textId="2D57D673" w:rsidR="003429F4" w:rsidRPr="003429F4" w:rsidRDefault="003429F4" w:rsidP="003429F4">
      <w:pPr>
        <w:pStyle w:val="ListParagraph"/>
        <w:numPr>
          <w:ilvl w:val="0"/>
          <w:numId w:val="3"/>
        </w:numPr>
        <w:spacing w:after="0"/>
      </w:pPr>
      <w:r w:rsidRPr="003429F4">
        <w:t xml:space="preserve">Horizontal Pod </w:t>
      </w:r>
      <w:proofErr w:type="spellStart"/>
      <w:r w:rsidRPr="003429F4">
        <w:t>Autoscaler</w:t>
      </w:r>
      <w:proofErr w:type="spellEnd"/>
    </w:p>
    <w:p w14:paraId="0CB57832" w14:textId="052E73BA" w:rsidR="003429F4" w:rsidRPr="003429F4" w:rsidRDefault="003429F4" w:rsidP="003429F4">
      <w:pPr>
        <w:pStyle w:val="ListParagraph"/>
        <w:numPr>
          <w:ilvl w:val="0"/>
          <w:numId w:val="3"/>
        </w:numPr>
        <w:spacing w:after="0"/>
      </w:pPr>
      <w:r w:rsidRPr="003429F4">
        <w:t xml:space="preserve">Cluster </w:t>
      </w:r>
      <w:proofErr w:type="spellStart"/>
      <w:r w:rsidRPr="003429F4">
        <w:t>Autoscaler</w:t>
      </w:r>
      <w:proofErr w:type="spellEnd"/>
    </w:p>
    <w:p w14:paraId="28D0C3DF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Artifact Registry</w:t>
      </w:r>
    </w:p>
    <w:p w14:paraId="0AFF8142" w14:textId="6BF71435" w:rsid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Managing Container Images</w:t>
      </w:r>
    </w:p>
    <w:p w14:paraId="3DD2E62F" w14:textId="77777777" w:rsidR="003429F4" w:rsidRDefault="003429F4">
      <w:r>
        <w:br w:type="page"/>
      </w:r>
    </w:p>
    <w:p w14:paraId="7B1E33FB" w14:textId="77777777" w:rsidR="003429F4" w:rsidRDefault="003429F4" w:rsidP="003429F4">
      <w:pPr>
        <w:spacing w:after="0"/>
        <w:rPr>
          <w:b/>
          <w:bCs/>
        </w:rPr>
      </w:pPr>
      <w:r w:rsidRPr="006A52D0">
        <w:rPr>
          <w:b/>
          <w:bCs/>
        </w:rPr>
        <w:lastRenderedPageBreak/>
        <w:t>Networking in GCP</w:t>
      </w:r>
    </w:p>
    <w:p w14:paraId="55079AB5" w14:textId="43542E94" w:rsidR="00777546" w:rsidRDefault="00777546" w:rsidP="003429F4">
      <w:pPr>
        <w:spacing w:after="0"/>
      </w:pPr>
      <w:r>
        <w:t>Networking in GCP refers to the services &amp; technologies that enable communication between cloud resources, applications, users, &amp; external networks.</w:t>
      </w:r>
    </w:p>
    <w:p w14:paraId="004325FC" w14:textId="790773AF" w:rsidR="00777546" w:rsidRDefault="00777546" w:rsidP="003429F4">
      <w:pPr>
        <w:spacing w:after="0"/>
      </w:pPr>
      <w:r>
        <w:t>Google cloud provides a secure, scalable, &amp; high-performance networking infrastructure built on Google’s global network.</w:t>
      </w:r>
    </w:p>
    <w:p w14:paraId="1BBB0569" w14:textId="5C205CFE" w:rsidR="00777546" w:rsidRDefault="00777546" w:rsidP="003429F4">
      <w:pPr>
        <w:spacing w:after="0"/>
      </w:pPr>
      <w:r>
        <w:t>Networking is essential for connecting VMs, databases, applications, storage services, &amp; on-premises environment.</w:t>
      </w:r>
    </w:p>
    <w:p w14:paraId="6CEEC6A5" w14:textId="5CA7A0CD" w:rsidR="00777546" w:rsidRDefault="00777546" w:rsidP="003429F4">
      <w:pPr>
        <w:spacing w:after="0"/>
      </w:pPr>
      <w:r>
        <w:rPr>
          <w:b/>
          <w:bCs/>
        </w:rPr>
        <w:t>Objectives of GCP Networking</w:t>
      </w:r>
    </w:p>
    <w:p w14:paraId="51D9DE4B" w14:textId="7EC1D75D" w:rsidR="00777546" w:rsidRDefault="00777546" w:rsidP="00777546">
      <w:pPr>
        <w:pStyle w:val="ListParagraph"/>
        <w:numPr>
          <w:ilvl w:val="0"/>
          <w:numId w:val="8"/>
        </w:numPr>
        <w:spacing w:after="0"/>
      </w:pPr>
      <w:r>
        <w:t>Connectivity</w:t>
      </w:r>
    </w:p>
    <w:p w14:paraId="7B0F83EF" w14:textId="09E88A76" w:rsidR="00777546" w:rsidRDefault="00777546" w:rsidP="00777546">
      <w:pPr>
        <w:pStyle w:val="ListParagraph"/>
        <w:numPr>
          <w:ilvl w:val="0"/>
          <w:numId w:val="8"/>
        </w:numPr>
        <w:spacing w:after="0"/>
      </w:pPr>
      <w:r>
        <w:t>Security</w:t>
      </w:r>
    </w:p>
    <w:p w14:paraId="64FA808F" w14:textId="35495F32" w:rsidR="00777546" w:rsidRDefault="00777546" w:rsidP="00777546">
      <w:pPr>
        <w:pStyle w:val="ListParagraph"/>
        <w:numPr>
          <w:ilvl w:val="0"/>
          <w:numId w:val="8"/>
        </w:numPr>
        <w:spacing w:after="0"/>
      </w:pPr>
      <w:r>
        <w:t>Scalability</w:t>
      </w:r>
    </w:p>
    <w:p w14:paraId="6AE2920E" w14:textId="31203472" w:rsidR="00102074" w:rsidRDefault="00102074" w:rsidP="00777546">
      <w:pPr>
        <w:pStyle w:val="ListParagraph"/>
        <w:numPr>
          <w:ilvl w:val="0"/>
          <w:numId w:val="8"/>
        </w:numPr>
        <w:spacing w:after="0"/>
      </w:pPr>
      <w:r>
        <w:t>Availability</w:t>
      </w:r>
    </w:p>
    <w:p w14:paraId="0B0BF711" w14:textId="1771EE2E" w:rsidR="00102074" w:rsidRDefault="00102074" w:rsidP="00777546">
      <w:pPr>
        <w:pStyle w:val="ListParagraph"/>
        <w:numPr>
          <w:ilvl w:val="0"/>
          <w:numId w:val="8"/>
        </w:numPr>
        <w:spacing w:after="0"/>
      </w:pPr>
      <w:r>
        <w:t>Performance</w:t>
      </w:r>
    </w:p>
    <w:p w14:paraId="71453519" w14:textId="42E7F988" w:rsidR="00102074" w:rsidRDefault="00102074" w:rsidP="00777546">
      <w:pPr>
        <w:pStyle w:val="ListParagraph"/>
        <w:numPr>
          <w:ilvl w:val="0"/>
          <w:numId w:val="8"/>
        </w:numPr>
        <w:spacing w:after="0"/>
      </w:pPr>
      <w:r>
        <w:t>Isolation</w:t>
      </w:r>
    </w:p>
    <w:p w14:paraId="7483ADD8" w14:textId="767BDBA2" w:rsidR="00102074" w:rsidRPr="00102074" w:rsidRDefault="00102074" w:rsidP="00102074">
      <w:pPr>
        <w:spacing w:after="0"/>
        <w:rPr>
          <w:b/>
          <w:bCs/>
        </w:rPr>
      </w:pPr>
      <w:r w:rsidRPr="00102074">
        <w:rPr>
          <w:b/>
          <w:bCs/>
        </w:rPr>
        <w:t>Major networking services in GCP</w:t>
      </w:r>
    </w:p>
    <w:tbl>
      <w:tblPr>
        <w:tblStyle w:val="GridTable5Dark-Accent4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102074" w14:paraId="2F7B4AA3" w14:textId="77777777" w:rsidTr="00102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FF079C4" w14:textId="59B421B2" w:rsidR="00102074" w:rsidRDefault="00102074" w:rsidP="00102074">
            <w:r>
              <w:t>Service</w:t>
            </w:r>
          </w:p>
        </w:tc>
        <w:tc>
          <w:tcPr>
            <w:tcW w:w="6095" w:type="dxa"/>
          </w:tcPr>
          <w:p w14:paraId="377C1D42" w14:textId="4B6A13C2" w:rsidR="00102074" w:rsidRDefault="00102074" w:rsidP="001020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102074" w14:paraId="79EB54B8" w14:textId="77777777" w:rsidTr="0010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55FE005" w14:textId="69EA1A4A" w:rsidR="00102074" w:rsidRDefault="00102074" w:rsidP="00102074">
            <w:r>
              <w:t>Virtual Private Cloud (VPC)</w:t>
            </w:r>
          </w:p>
        </w:tc>
        <w:tc>
          <w:tcPr>
            <w:tcW w:w="6095" w:type="dxa"/>
          </w:tcPr>
          <w:p w14:paraId="2A221E26" w14:textId="54AB9092" w:rsidR="00102074" w:rsidRDefault="00102074" w:rsidP="0010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an isolated, software-defined cloud network</w:t>
            </w:r>
          </w:p>
        </w:tc>
      </w:tr>
      <w:tr w:rsidR="00102074" w14:paraId="1CBE74E0" w14:textId="77777777" w:rsidTr="0010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67D6D8F" w14:textId="78597B0F" w:rsidR="00102074" w:rsidRDefault="00102074" w:rsidP="00102074">
            <w:r>
              <w:t>Subnets</w:t>
            </w:r>
          </w:p>
        </w:tc>
        <w:tc>
          <w:tcPr>
            <w:tcW w:w="6095" w:type="dxa"/>
          </w:tcPr>
          <w:p w14:paraId="64E0BCF8" w14:textId="6CA78999" w:rsidR="00102074" w:rsidRDefault="00102074" w:rsidP="00102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Divide VPCs into regional IP address ranges</w:t>
            </w:r>
          </w:p>
        </w:tc>
      </w:tr>
      <w:tr w:rsidR="00102074" w14:paraId="2CA05225" w14:textId="77777777" w:rsidTr="0010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44AF73C" w14:textId="1A61A198" w:rsidR="00102074" w:rsidRDefault="00102074" w:rsidP="00102074">
            <w:r>
              <w:t>IP Addressing</w:t>
            </w:r>
          </w:p>
        </w:tc>
        <w:tc>
          <w:tcPr>
            <w:tcW w:w="6095" w:type="dxa"/>
          </w:tcPr>
          <w:p w14:paraId="4AFB7ABC" w14:textId="459153B4" w:rsidR="00102074" w:rsidRDefault="00102074" w:rsidP="0010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resources &amp; enable network communication</w:t>
            </w:r>
          </w:p>
        </w:tc>
      </w:tr>
      <w:tr w:rsidR="00102074" w14:paraId="195C58E5" w14:textId="77777777" w:rsidTr="0010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B2A3C10" w14:textId="6DD0CACE" w:rsidR="00102074" w:rsidRDefault="00102074" w:rsidP="00102074">
            <w:r>
              <w:t>Firewall Rules</w:t>
            </w:r>
          </w:p>
        </w:tc>
        <w:tc>
          <w:tcPr>
            <w:tcW w:w="6095" w:type="dxa"/>
          </w:tcPr>
          <w:p w14:paraId="5E4F0AC0" w14:textId="2741B7A1" w:rsidR="00102074" w:rsidRDefault="00102074" w:rsidP="00102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incoming &amp; outgoing network traffic</w:t>
            </w:r>
          </w:p>
        </w:tc>
      </w:tr>
      <w:tr w:rsidR="00102074" w14:paraId="77CCD9B3" w14:textId="77777777" w:rsidTr="0010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D62EA9D" w14:textId="393A7227" w:rsidR="00102074" w:rsidRDefault="00102074" w:rsidP="00102074">
            <w:r>
              <w:t>Cloud Load Balancing</w:t>
            </w:r>
          </w:p>
        </w:tc>
        <w:tc>
          <w:tcPr>
            <w:tcW w:w="6095" w:type="dxa"/>
          </w:tcPr>
          <w:p w14:paraId="26CF3FBC" w14:textId="4FA3C7BF" w:rsidR="00102074" w:rsidRDefault="00102074" w:rsidP="0010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Distributes application traffic across backend resources</w:t>
            </w:r>
          </w:p>
        </w:tc>
      </w:tr>
      <w:tr w:rsidR="00102074" w14:paraId="54280569" w14:textId="77777777" w:rsidTr="0010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F5157F0" w14:textId="1F308849" w:rsidR="00102074" w:rsidRDefault="00102074" w:rsidP="00102074">
            <w:r>
              <w:t>Cloud DNS</w:t>
            </w:r>
          </w:p>
        </w:tc>
        <w:tc>
          <w:tcPr>
            <w:tcW w:w="6095" w:type="dxa"/>
          </w:tcPr>
          <w:p w14:paraId="5EA75300" w14:textId="5B175248" w:rsidR="00102074" w:rsidRDefault="00102074" w:rsidP="00102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domain name resolution</w:t>
            </w:r>
          </w:p>
        </w:tc>
      </w:tr>
      <w:tr w:rsidR="00102074" w14:paraId="3CC78817" w14:textId="77777777" w:rsidTr="0010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56963CA" w14:textId="09BDDAC0" w:rsidR="00102074" w:rsidRDefault="00102074" w:rsidP="00102074">
            <w:r>
              <w:t>Cloud NAT</w:t>
            </w:r>
          </w:p>
        </w:tc>
        <w:tc>
          <w:tcPr>
            <w:tcW w:w="6095" w:type="dxa"/>
          </w:tcPr>
          <w:p w14:paraId="672620DC" w14:textId="41B1AF75" w:rsidR="00102074" w:rsidRDefault="00102074" w:rsidP="0010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outbound internet connectivity for resources without external IP addresses</w:t>
            </w:r>
          </w:p>
        </w:tc>
      </w:tr>
      <w:tr w:rsidR="007B7DB8" w14:paraId="0EE1B181" w14:textId="77777777" w:rsidTr="0010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2644143" w14:textId="76BEE82E" w:rsidR="007B7DB8" w:rsidRDefault="007B7DB8" w:rsidP="00102074">
            <w:r>
              <w:t>Cloud VPN</w:t>
            </w:r>
          </w:p>
        </w:tc>
        <w:tc>
          <w:tcPr>
            <w:tcW w:w="6095" w:type="dxa"/>
          </w:tcPr>
          <w:p w14:paraId="6B2894CF" w14:textId="2730E304" w:rsidR="007B7DB8" w:rsidRDefault="007B7DB8" w:rsidP="00102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encrypted connectivity between networks</w:t>
            </w:r>
          </w:p>
        </w:tc>
      </w:tr>
      <w:tr w:rsidR="007B7DB8" w14:paraId="1FC644CD" w14:textId="77777777" w:rsidTr="0010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27CEB3E" w14:textId="08165D0E" w:rsidR="007B7DB8" w:rsidRDefault="007B7DB8" w:rsidP="00102074">
            <w:r>
              <w:t>Cloud Interconnect</w:t>
            </w:r>
          </w:p>
        </w:tc>
        <w:tc>
          <w:tcPr>
            <w:tcW w:w="6095" w:type="dxa"/>
          </w:tcPr>
          <w:p w14:paraId="6D598EC0" w14:textId="3C3488A9" w:rsidR="007B7DB8" w:rsidRDefault="007B7DB8" w:rsidP="0010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dedicated or partner-based connectivity to Google Cloud</w:t>
            </w:r>
          </w:p>
        </w:tc>
      </w:tr>
    </w:tbl>
    <w:p w14:paraId="5D31477C" w14:textId="77777777" w:rsidR="00102074" w:rsidRPr="00777546" w:rsidRDefault="00102074" w:rsidP="00102074">
      <w:pPr>
        <w:spacing w:after="0"/>
      </w:pPr>
    </w:p>
    <w:p w14:paraId="50BD2D01" w14:textId="77777777" w:rsidR="003429F4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Virtual Private Cloud (VPC)</w:t>
      </w:r>
    </w:p>
    <w:p w14:paraId="24E7B766" w14:textId="0EC22BCB" w:rsidR="007B7DB8" w:rsidRDefault="007B7DB8" w:rsidP="003429F4">
      <w:pPr>
        <w:spacing w:after="0"/>
        <w:ind w:left="720"/>
      </w:pPr>
      <w:r>
        <w:rPr>
          <w:b/>
          <w:bCs/>
        </w:rPr>
        <w:t>What is a VPC?</w:t>
      </w:r>
    </w:p>
    <w:p w14:paraId="66A055F6" w14:textId="41EE0FDA" w:rsidR="007B7DB8" w:rsidRDefault="007B7DB8" w:rsidP="003429F4">
      <w:pPr>
        <w:spacing w:after="0"/>
        <w:ind w:left="720"/>
      </w:pPr>
      <w:r>
        <w:t>A GCP VPC is a virtual networking environment that enables cloud resources to communicate securely. It is a software-defined network managed by Google Cloud.</w:t>
      </w:r>
    </w:p>
    <w:p w14:paraId="739FB3F0" w14:textId="7C80013B" w:rsidR="007B7DB8" w:rsidRDefault="007B7DB8" w:rsidP="003429F4">
      <w:pPr>
        <w:spacing w:after="0"/>
        <w:ind w:left="720"/>
      </w:pPr>
      <w:r>
        <w:t>A VPC provides logical network isolation while using Google’s underlying physical networking infrastructure.</w:t>
      </w:r>
    </w:p>
    <w:p w14:paraId="31C31160" w14:textId="6102B5C9" w:rsidR="007B7DB8" w:rsidRDefault="007B7DB8" w:rsidP="003429F4">
      <w:pPr>
        <w:spacing w:after="0"/>
        <w:ind w:left="720"/>
      </w:pPr>
      <w:r>
        <w:rPr>
          <w:b/>
          <w:bCs/>
        </w:rPr>
        <w:t>Key Characteristics of VPC</w:t>
      </w:r>
    </w:p>
    <w:p w14:paraId="1E8EA2A7" w14:textId="2FEAE618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Global Resource</w:t>
      </w:r>
    </w:p>
    <w:p w14:paraId="01F47149" w14:textId="108F3DAA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Logical Isolation</w:t>
      </w:r>
    </w:p>
    <w:p w14:paraId="6946E941" w14:textId="0A236E4E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Regional Subnets</w:t>
      </w:r>
    </w:p>
    <w:p w14:paraId="411A99BC" w14:textId="58CC7053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Private Communication</w:t>
      </w:r>
    </w:p>
    <w:p w14:paraId="6F7FC7FF" w14:textId="1A99829B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Customizable Security</w:t>
      </w:r>
    </w:p>
    <w:p w14:paraId="04C6FA96" w14:textId="60AD74DC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t>Scalable Architecture</w:t>
      </w:r>
    </w:p>
    <w:p w14:paraId="4C35B9AA" w14:textId="59F6042A" w:rsidR="007B7DB8" w:rsidRDefault="007B7DB8" w:rsidP="007B7DB8">
      <w:pPr>
        <w:pStyle w:val="ListParagraph"/>
        <w:numPr>
          <w:ilvl w:val="0"/>
          <w:numId w:val="9"/>
        </w:numPr>
        <w:spacing w:after="0"/>
      </w:pPr>
      <w:r>
        <w:lastRenderedPageBreak/>
        <w:t>Hybrid Connectivity</w:t>
      </w:r>
    </w:p>
    <w:p w14:paraId="04744CEB" w14:textId="77777777" w:rsidR="003429F4" w:rsidRDefault="003429F4" w:rsidP="007B7DB8">
      <w:pPr>
        <w:spacing w:after="0"/>
        <w:ind w:firstLine="720"/>
        <w:rPr>
          <w:b/>
          <w:bCs/>
        </w:rPr>
      </w:pPr>
      <w:r w:rsidRPr="007B7DB8">
        <w:rPr>
          <w:b/>
          <w:bCs/>
        </w:rPr>
        <w:t>VPC Architecture</w:t>
      </w:r>
    </w:p>
    <w:p w14:paraId="2580C616" w14:textId="3D9FB919" w:rsidR="007B7DB8" w:rsidRDefault="007B7DB8" w:rsidP="007B7DB8">
      <w:pPr>
        <w:spacing w:after="0"/>
        <w:ind w:left="720"/>
      </w:pPr>
      <w:r>
        <w:t>VPC architecture consists of several networking components that work together to provide connectivity, routing, isolation, &amp; security.</w:t>
      </w:r>
    </w:p>
    <w:p w14:paraId="39FE7CD7" w14:textId="2919195A" w:rsidR="007B7DB8" w:rsidRDefault="00044080" w:rsidP="007B7DB8">
      <w:pPr>
        <w:spacing w:after="0"/>
        <w:ind w:firstLine="720"/>
      </w:pPr>
      <w:r w:rsidRPr="00044080">
        <w:drawing>
          <wp:inline distT="0" distB="0" distL="0" distR="0" wp14:anchorId="42EE4DCA" wp14:editId="024C2F36">
            <wp:extent cx="4055165" cy="4055165"/>
            <wp:effectExtent l="0" t="0" r="2540" b="2540"/>
            <wp:docPr id="100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9986" cy="40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2F02" w14:textId="77777777" w:rsidR="00044080" w:rsidRPr="00044080" w:rsidRDefault="00044080" w:rsidP="00044080">
      <w:pPr>
        <w:spacing w:after="0"/>
        <w:ind w:left="720"/>
        <w:rPr>
          <w:b/>
          <w:bCs/>
        </w:rPr>
      </w:pPr>
      <w:r w:rsidRPr="00044080">
        <w:rPr>
          <w:b/>
          <w:bCs/>
        </w:rPr>
        <w:t>Important architectural concepts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556"/>
        <w:gridCol w:w="6460"/>
      </w:tblGrid>
      <w:tr w:rsidR="00044080" w:rsidRPr="00044080" w14:paraId="60298704" w14:textId="77777777" w:rsidTr="00044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71719" w14:textId="77777777" w:rsidR="00044080" w:rsidRPr="00044080" w:rsidRDefault="00044080" w:rsidP="00044080">
            <w:pPr>
              <w:spacing w:line="278" w:lineRule="auto"/>
            </w:pPr>
            <w:r w:rsidRPr="00044080">
              <w:t>Concept</w:t>
            </w:r>
          </w:p>
        </w:tc>
        <w:tc>
          <w:tcPr>
            <w:tcW w:w="0" w:type="auto"/>
            <w:hideMark/>
          </w:tcPr>
          <w:p w14:paraId="168DFCD7" w14:textId="77777777" w:rsidR="00044080" w:rsidRPr="00044080" w:rsidRDefault="00044080" w:rsidP="0004408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4080">
              <w:t>Description</w:t>
            </w:r>
          </w:p>
        </w:tc>
      </w:tr>
      <w:tr w:rsidR="00044080" w:rsidRPr="00044080" w14:paraId="4FA08348" w14:textId="77777777" w:rsidTr="0004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D8629" w14:textId="77777777" w:rsidR="00044080" w:rsidRPr="00044080" w:rsidRDefault="00044080" w:rsidP="00044080">
            <w:pPr>
              <w:spacing w:line="278" w:lineRule="auto"/>
            </w:pPr>
            <w:r w:rsidRPr="00044080">
              <w:t>Global VPC</w:t>
            </w:r>
          </w:p>
        </w:tc>
        <w:tc>
          <w:tcPr>
            <w:tcW w:w="0" w:type="auto"/>
            <w:hideMark/>
          </w:tcPr>
          <w:p w14:paraId="5180A757" w14:textId="77777777" w:rsidR="00044080" w:rsidRPr="00044080" w:rsidRDefault="00044080" w:rsidP="0004408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080">
              <w:t>A single VPC can contain subnets in different regions</w:t>
            </w:r>
          </w:p>
        </w:tc>
      </w:tr>
      <w:tr w:rsidR="00044080" w:rsidRPr="00044080" w14:paraId="2824659E" w14:textId="77777777" w:rsidTr="00044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9305B" w14:textId="77777777" w:rsidR="00044080" w:rsidRPr="00044080" w:rsidRDefault="00044080" w:rsidP="00044080">
            <w:pPr>
              <w:spacing w:line="278" w:lineRule="auto"/>
            </w:pPr>
            <w:r w:rsidRPr="00044080">
              <w:t>Regional subnets</w:t>
            </w:r>
          </w:p>
        </w:tc>
        <w:tc>
          <w:tcPr>
            <w:tcW w:w="0" w:type="auto"/>
            <w:hideMark/>
          </w:tcPr>
          <w:p w14:paraId="3620ECAC" w14:textId="77777777" w:rsidR="00044080" w:rsidRPr="00044080" w:rsidRDefault="00044080" w:rsidP="0004408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080">
              <w:t>Each subnet belongs to one region</w:t>
            </w:r>
          </w:p>
        </w:tc>
      </w:tr>
      <w:tr w:rsidR="00044080" w:rsidRPr="00044080" w14:paraId="1C63BA5E" w14:textId="77777777" w:rsidTr="0004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B1DCA" w14:textId="77777777" w:rsidR="00044080" w:rsidRPr="00044080" w:rsidRDefault="00044080" w:rsidP="00044080">
            <w:pPr>
              <w:spacing w:line="278" w:lineRule="auto"/>
            </w:pPr>
            <w:r w:rsidRPr="00044080">
              <w:t>Cross-region communication</w:t>
            </w:r>
          </w:p>
        </w:tc>
        <w:tc>
          <w:tcPr>
            <w:tcW w:w="0" w:type="auto"/>
            <w:hideMark/>
          </w:tcPr>
          <w:p w14:paraId="1D929B7D" w14:textId="77777777" w:rsidR="00044080" w:rsidRPr="00044080" w:rsidRDefault="00044080" w:rsidP="0004408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080">
              <w:t>Resources in different regional subnets can communicate using internal IP addresses when routing and security rules permit</w:t>
            </w:r>
          </w:p>
        </w:tc>
      </w:tr>
      <w:tr w:rsidR="00044080" w:rsidRPr="00044080" w14:paraId="5B8F8F81" w14:textId="77777777" w:rsidTr="00044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6537" w14:textId="77777777" w:rsidR="00044080" w:rsidRPr="00044080" w:rsidRDefault="00044080" w:rsidP="00044080">
            <w:pPr>
              <w:spacing w:line="278" w:lineRule="auto"/>
            </w:pPr>
            <w:r w:rsidRPr="00044080">
              <w:t>Network isolation</w:t>
            </w:r>
          </w:p>
        </w:tc>
        <w:tc>
          <w:tcPr>
            <w:tcW w:w="0" w:type="auto"/>
            <w:hideMark/>
          </w:tcPr>
          <w:p w14:paraId="1FC4CA3F" w14:textId="77777777" w:rsidR="00044080" w:rsidRPr="00044080" w:rsidRDefault="00044080" w:rsidP="0004408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080">
              <w:t>Different VPCs are logically isolated unless connectivity is established</w:t>
            </w:r>
          </w:p>
        </w:tc>
      </w:tr>
      <w:tr w:rsidR="00044080" w:rsidRPr="00044080" w14:paraId="6DF8BC27" w14:textId="77777777" w:rsidTr="0004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11FAE" w14:textId="77777777" w:rsidR="00044080" w:rsidRPr="00044080" w:rsidRDefault="00044080" w:rsidP="00044080">
            <w:pPr>
              <w:spacing w:line="278" w:lineRule="auto"/>
            </w:pPr>
            <w:r w:rsidRPr="00044080">
              <w:t>Distributed routing</w:t>
            </w:r>
          </w:p>
        </w:tc>
        <w:tc>
          <w:tcPr>
            <w:tcW w:w="0" w:type="auto"/>
            <w:hideMark/>
          </w:tcPr>
          <w:p w14:paraId="4DA92B8E" w14:textId="77777777" w:rsidR="00044080" w:rsidRPr="00044080" w:rsidRDefault="00044080" w:rsidP="0004408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080">
              <w:t>Google's network infrastructure manages packet forwarding</w:t>
            </w:r>
          </w:p>
        </w:tc>
      </w:tr>
      <w:tr w:rsidR="00044080" w:rsidRPr="00044080" w14:paraId="4C3A2A1E" w14:textId="77777777" w:rsidTr="00044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70EA3" w14:textId="77777777" w:rsidR="00044080" w:rsidRPr="00044080" w:rsidRDefault="00044080" w:rsidP="00044080">
            <w:pPr>
              <w:spacing w:line="278" w:lineRule="auto"/>
            </w:pPr>
            <w:r w:rsidRPr="00044080">
              <w:t>Firewall enforcement</w:t>
            </w:r>
          </w:p>
        </w:tc>
        <w:tc>
          <w:tcPr>
            <w:tcW w:w="0" w:type="auto"/>
            <w:hideMark/>
          </w:tcPr>
          <w:p w14:paraId="78D987C3" w14:textId="77777777" w:rsidR="00044080" w:rsidRPr="00044080" w:rsidRDefault="00044080" w:rsidP="0004408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080">
              <w:t>Traffic is evaluated against applicable security rules</w:t>
            </w:r>
          </w:p>
        </w:tc>
      </w:tr>
    </w:tbl>
    <w:p w14:paraId="23EB1FEA" w14:textId="77777777" w:rsidR="00044080" w:rsidRPr="007B7DB8" w:rsidRDefault="00044080" w:rsidP="00044080">
      <w:pPr>
        <w:spacing w:after="0"/>
      </w:pPr>
    </w:p>
    <w:p w14:paraId="7CB786C5" w14:textId="77777777" w:rsidR="003429F4" w:rsidRDefault="003429F4" w:rsidP="00044080">
      <w:pPr>
        <w:spacing w:after="0"/>
        <w:ind w:firstLine="720"/>
      </w:pPr>
      <w:r w:rsidRPr="00044080">
        <w:rPr>
          <w:b/>
          <w:bCs/>
        </w:rPr>
        <w:t>Subnets</w:t>
      </w:r>
    </w:p>
    <w:p w14:paraId="3987686B" w14:textId="259CFA76" w:rsidR="00044080" w:rsidRDefault="00044080" w:rsidP="00044080">
      <w:pPr>
        <w:spacing w:after="0"/>
        <w:ind w:firstLine="720"/>
      </w:pPr>
      <w:r>
        <w:rPr>
          <w:b/>
          <w:bCs/>
        </w:rPr>
        <w:t>What is Subnet?</w:t>
      </w:r>
    </w:p>
    <w:p w14:paraId="6B849A00" w14:textId="5DEF86E4" w:rsidR="00044080" w:rsidRDefault="00044080" w:rsidP="00044080">
      <w:pPr>
        <w:spacing w:after="0"/>
        <w:ind w:left="720"/>
      </w:pPr>
      <w:r>
        <w:t>A subnet is a regional subdivision of a VPC network with a defined IP Address range. A Subnet organize network resources &amp; provide internal IP address allocation. Each subnet belongs to exactly one VPC network &amp; one Google Cloud region.</w:t>
      </w:r>
    </w:p>
    <w:p w14:paraId="0BB3838A" w14:textId="7A4F4D43" w:rsidR="00044080" w:rsidRPr="00044080" w:rsidRDefault="00044080" w:rsidP="00044080">
      <w:pPr>
        <w:spacing w:after="0"/>
        <w:ind w:left="720"/>
        <w:rPr>
          <w:b/>
          <w:bCs/>
        </w:rPr>
      </w:pPr>
      <w:r w:rsidRPr="00044080">
        <w:rPr>
          <w:b/>
          <w:bCs/>
        </w:rPr>
        <w:lastRenderedPageBreak/>
        <w:t>What’s the importance of Subnets?</w:t>
      </w:r>
    </w:p>
    <w:p w14:paraId="63F38A6F" w14:textId="7BBBA9E8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Organize resources by region, workload, or environment</w:t>
      </w:r>
    </w:p>
    <w:p w14:paraId="5A219DA4" w14:textId="75D623C7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Allocate internal IP addresses</w:t>
      </w:r>
    </w:p>
    <w:p w14:paraId="0CBED6E3" w14:textId="30C874F9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Support network segmentation &amp; address planning</w:t>
      </w:r>
    </w:p>
    <w:p w14:paraId="45412F08" w14:textId="07EBADA8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Reduce IP address conflicts</w:t>
      </w:r>
    </w:p>
    <w:p w14:paraId="60092BDB" w14:textId="20D1F514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Helps establish logical boundaries for network management</w:t>
      </w:r>
    </w:p>
    <w:p w14:paraId="573F8378" w14:textId="496D5908" w:rsidR="00044080" w:rsidRDefault="00044080" w:rsidP="00044080">
      <w:pPr>
        <w:pStyle w:val="ListParagraph"/>
        <w:numPr>
          <w:ilvl w:val="0"/>
          <w:numId w:val="10"/>
        </w:numPr>
        <w:spacing w:after="0"/>
      </w:pPr>
      <w:r>
        <w:t>Support scalable application architecture.</w:t>
      </w:r>
    </w:p>
    <w:p w14:paraId="4DA16DCD" w14:textId="5A65D2DA" w:rsidR="00044080" w:rsidRDefault="00044080" w:rsidP="00044080">
      <w:pPr>
        <w:spacing w:after="0"/>
        <w:ind w:left="720"/>
      </w:pPr>
      <w:r>
        <w:t xml:space="preserve">Subnets do not provide security isolation from one another. Firewall policies &amp; other security </w:t>
      </w:r>
      <w:r w:rsidR="001E12B5">
        <w:t>controls are still required.</w:t>
      </w:r>
    </w:p>
    <w:p w14:paraId="130EBE64" w14:textId="1B37A8CB" w:rsidR="001E12B5" w:rsidRDefault="001E12B5" w:rsidP="00044080">
      <w:pPr>
        <w:spacing w:after="0"/>
        <w:ind w:left="720"/>
      </w:pPr>
      <w:r>
        <w:rPr>
          <w:b/>
          <w:bCs/>
        </w:rPr>
        <w:t>Types of VPC Subnet Creation Modes</w:t>
      </w:r>
    </w:p>
    <w:p w14:paraId="2FF491C8" w14:textId="3ED27ADF" w:rsidR="001E12B5" w:rsidRDefault="001E12B5" w:rsidP="001E12B5">
      <w:pPr>
        <w:pStyle w:val="ListParagraph"/>
        <w:numPr>
          <w:ilvl w:val="0"/>
          <w:numId w:val="11"/>
        </w:numPr>
        <w:spacing w:after="0"/>
      </w:pPr>
      <w:r>
        <w:t>Auto Mode VPC</w:t>
      </w:r>
    </w:p>
    <w:p w14:paraId="142634DD" w14:textId="4FBA2F57" w:rsidR="001E12B5" w:rsidRDefault="001E12B5" w:rsidP="001E12B5">
      <w:pPr>
        <w:pStyle w:val="ListParagraph"/>
        <w:numPr>
          <w:ilvl w:val="0"/>
          <w:numId w:val="11"/>
        </w:numPr>
        <w:spacing w:after="0"/>
      </w:pPr>
      <w:r>
        <w:t>Custom Mode VPC</w:t>
      </w:r>
    </w:p>
    <w:p w14:paraId="6BEDD001" w14:textId="5511C0E9" w:rsidR="001E12B5" w:rsidRDefault="001E12B5" w:rsidP="001E12B5">
      <w:pPr>
        <w:spacing w:after="0"/>
        <w:ind w:left="720"/>
      </w:pPr>
      <w:r>
        <w:rPr>
          <w:b/>
          <w:bCs/>
        </w:rPr>
        <w:t>Auto Mode vs Custom Mode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12B5" w14:paraId="597B5C5B" w14:textId="77777777" w:rsidTr="001E1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AFA35F" w14:textId="02FBDC96" w:rsidR="001E12B5" w:rsidRDefault="001E12B5" w:rsidP="001E12B5">
            <w:r>
              <w:t>Feature</w:t>
            </w:r>
          </w:p>
        </w:tc>
        <w:tc>
          <w:tcPr>
            <w:tcW w:w="3005" w:type="dxa"/>
          </w:tcPr>
          <w:p w14:paraId="681B378B" w14:textId="74462405" w:rsidR="001E12B5" w:rsidRDefault="001E12B5" w:rsidP="001E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 Mode</w:t>
            </w:r>
          </w:p>
        </w:tc>
        <w:tc>
          <w:tcPr>
            <w:tcW w:w="3006" w:type="dxa"/>
          </w:tcPr>
          <w:p w14:paraId="772ECCFF" w14:textId="1B82C8CF" w:rsidR="001E12B5" w:rsidRDefault="001E12B5" w:rsidP="001E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Mode</w:t>
            </w:r>
          </w:p>
        </w:tc>
      </w:tr>
      <w:tr w:rsidR="001E12B5" w14:paraId="60BBF1E5" w14:textId="77777777" w:rsidTr="001E1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76C982" w14:textId="31226CEC" w:rsidR="001E12B5" w:rsidRDefault="001E12B5" w:rsidP="001E12B5">
            <w:r>
              <w:t>Subnet Creation</w:t>
            </w:r>
          </w:p>
        </w:tc>
        <w:tc>
          <w:tcPr>
            <w:tcW w:w="3005" w:type="dxa"/>
          </w:tcPr>
          <w:p w14:paraId="071D3E32" w14:textId="35B244B5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</w:t>
            </w:r>
          </w:p>
        </w:tc>
        <w:tc>
          <w:tcPr>
            <w:tcW w:w="3006" w:type="dxa"/>
          </w:tcPr>
          <w:p w14:paraId="07E7BFF6" w14:textId="4BC0CB4E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</w:t>
            </w:r>
          </w:p>
        </w:tc>
      </w:tr>
      <w:tr w:rsidR="001E12B5" w14:paraId="21323455" w14:textId="77777777" w:rsidTr="001E12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239F4E" w14:textId="18D477D5" w:rsidR="001E12B5" w:rsidRDefault="001E12B5" w:rsidP="001E12B5">
            <w:r>
              <w:t>IP Ranges</w:t>
            </w:r>
          </w:p>
        </w:tc>
        <w:tc>
          <w:tcPr>
            <w:tcW w:w="3005" w:type="dxa"/>
          </w:tcPr>
          <w:p w14:paraId="3DA348FB" w14:textId="7B3EA2F8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Predefined Initially</w:t>
            </w:r>
          </w:p>
        </w:tc>
        <w:tc>
          <w:tcPr>
            <w:tcW w:w="3006" w:type="dxa"/>
          </w:tcPr>
          <w:p w14:paraId="3C339043" w14:textId="106AFC24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Administrator-defined</w:t>
            </w:r>
          </w:p>
        </w:tc>
      </w:tr>
      <w:tr w:rsidR="001E12B5" w14:paraId="575F3578" w14:textId="77777777" w:rsidTr="001E1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F4417D" w14:textId="2BB43A49" w:rsidR="001E12B5" w:rsidRDefault="001E12B5" w:rsidP="001E12B5">
            <w:r>
              <w:t>Flexibility</w:t>
            </w:r>
          </w:p>
        </w:tc>
        <w:tc>
          <w:tcPr>
            <w:tcW w:w="3005" w:type="dxa"/>
          </w:tcPr>
          <w:p w14:paraId="2D81377F" w14:textId="6F71BA71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</w:t>
            </w:r>
          </w:p>
        </w:tc>
        <w:tc>
          <w:tcPr>
            <w:tcW w:w="3006" w:type="dxa"/>
          </w:tcPr>
          <w:p w14:paraId="513AC9DE" w14:textId="5B8B1DE8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1E12B5" w14:paraId="3A61E919" w14:textId="77777777" w:rsidTr="001E12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A08ADE1" w14:textId="17DE6A49" w:rsidR="001E12B5" w:rsidRDefault="001E12B5" w:rsidP="001E12B5">
            <w:r>
              <w:t>Network Planning</w:t>
            </w:r>
          </w:p>
        </w:tc>
        <w:tc>
          <w:tcPr>
            <w:tcW w:w="3005" w:type="dxa"/>
          </w:tcPr>
          <w:p w14:paraId="7A035A2A" w14:textId="46661B6D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 Initially</w:t>
            </w:r>
          </w:p>
        </w:tc>
        <w:tc>
          <w:tcPr>
            <w:tcW w:w="3006" w:type="dxa"/>
          </w:tcPr>
          <w:p w14:paraId="6DA6FDC2" w14:textId="7B252439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1E12B5" w14:paraId="15812F6E" w14:textId="77777777" w:rsidTr="001E1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0E1C51" w14:textId="2D85D1BC" w:rsidR="001E12B5" w:rsidRDefault="001E12B5" w:rsidP="001E12B5">
            <w:r>
              <w:t>Enterprise Suitability</w:t>
            </w:r>
          </w:p>
        </w:tc>
        <w:tc>
          <w:tcPr>
            <w:tcW w:w="3005" w:type="dxa"/>
          </w:tcPr>
          <w:p w14:paraId="6B613B05" w14:textId="2F13F622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Flexible</w:t>
            </w:r>
          </w:p>
        </w:tc>
        <w:tc>
          <w:tcPr>
            <w:tcW w:w="3006" w:type="dxa"/>
          </w:tcPr>
          <w:p w14:paraId="0C2228BA" w14:textId="5888E9B9" w:rsidR="001E12B5" w:rsidRDefault="001E12B5" w:rsidP="001E1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Generally Preferred</w:t>
            </w:r>
          </w:p>
        </w:tc>
      </w:tr>
      <w:tr w:rsidR="001E12B5" w14:paraId="638C94B5" w14:textId="77777777" w:rsidTr="001E12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38F7F8" w14:textId="31DBB2AD" w:rsidR="001E12B5" w:rsidRDefault="001E12B5" w:rsidP="001E12B5">
            <w:r>
              <w:t>Control</w:t>
            </w:r>
          </w:p>
        </w:tc>
        <w:tc>
          <w:tcPr>
            <w:tcW w:w="3005" w:type="dxa"/>
          </w:tcPr>
          <w:p w14:paraId="0B8D97C0" w14:textId="36FC97C9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tcW w:w="3006" w:type="dxa"/>
          </w:tcPr>
          <w:p w14:paraId="52034C22" w14:textId="619AB93B" w:rsidR="001E12B5" w:rsidRDefault="001E12B5" w:rsidP="001E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</w:t>
            </w:r>
          </w:p>
        </w:tc>
      </w:tr>
    </w:tbl>
    <w:p w14:paraId="3710A86E" w14:textId="77777777" w:rsidR="001E12B5" w:rsidRPr="001E12B5" w:rsidRDefault="001E12B5" w:rsidP="001E12B5">
      <w:pPr>
        <w:spacing w:after="0"/>
      </w:pPr>
    </w:p>
    <w:p w14:paraId="27BA24A3" w14:textId="77777777" w:rsidR="003429F4" w:rsidRDefault="003429F4" w:rsidP="00D3073F">
      <w:pPr>
        <w:spacing w:after="0"/>
        <w:ind w:firstLine="720"/>
        <w:rPr>
          <w:b/>
          <w:bCs/>
        </w:rPr>
      </w:pPr>
      <w:r w:rsidRPr="00D3073F">
        <w:rPr>
          <w:b/>
          <w:bCs/>
        </w:rPr>
        <w:t>IP Addressing</w:t>
      </w:r>
    </w:p>
    <w:p w14:paraId="621D6AEE" w14:textId="136F288C" w:rsidR="00D3073F" w:rsidRDefault="00037D21" w:rsidP="00037D21">
      <w:pPr>
        <w:spacing w:after="0"/>
        <w:ind w:left="720"/>
      </w:pPr>
      <w:r w:rsidRPr="00037D21">
        <w:t xml:space="preserve">IP </w:t>
      </w:r>
      <w:r>
        <w:t>addressing is the mechanism used to identify resources &amp; enable communication across a network. Every network interface requires an appropriate IP configuration to send &amp; receive network traffic.</w:t>
      </w:r>
    </w:p>
    <w:p w14:paraId="241A4ED6" w14:textId="74B90F2D" w:rsidR="00037D21" w:rsidRDefault="00037D21" w:rsidP="00037D21">
      <w:pPr>
        <w:spacing w:after="0"/>
        <w:ind w:left="720"/>
        <w:rPr>
          <w:b/>
          <w:bCs/>
        </w:rPr>
      </w:pPr>
      <w:r>
        <w:rPr>
          <w:b/>
          <w:bCs/>
        </w:rPr>
        <w:t>Types of IP Addresses</w:t>
      </w:r>
    </w:p>
    <w:p w14:paraId="548BAF49" w14:textId="0F0F0F89" w:rsidR="00037D21" w:rsidRDefault="00037D21" w:rsidP="00037D21">
      <w:pPr>
        <w:pStyle w:val="ListParagraph"/>
        <w:numPr>
          <w:ilvl w:val="0"/>
          <w:numId w:val="12"/>
        </w:numPr>
        <w:spacing w:after="0"/>
      </w:pPr>
      <w:r>
        <w:t>Internal IP Address</w:t>
      </w:r>
    </w:p>
    <w:p w14:paraId="06FE767E" w14:textId="02F37C06" w:rsidR="00037D21" w:rsidRDefault="00037D21" w:rsidP="00037D21">
      <w:pPr>
        <w:pStyle w:val="ListParagraph"/>
        <w:numPr>
          <w:ilvl w:val="0"/>
          <w:numId w:val="12"/>
        </w:numPr>
        <w:spacing w:after="0"/>
      </w:pPr>
      <w:r>
        <w:t>External IP Address</w:t>
      </w:r>
    </w:p>
    <w:p w14:paraId="51BF9AA9" w14:textId="77777777" w:rsidR="00037D21" w:rsidRPr="00037D21" w:rsidRDefault="00037D21" w:rsidP="00037D21">
      <w:pPr>
        <w:spacing w:after="0"/>
        <w:ind w:left="360" w:firstLine="360"/>
        <w:rPr>
          <w:b/>
          <w:bCs/>
        </w:rPr>
      </w:pPr>
      <w:r w:rsidRPr="00037D21">
        <w:rPr>
          <w:b/>
          <w:bCs/>
        </w:rPr>
        <w:t>Static vs Ephemeral IP Addresses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71"/>
        <w:gridCol w:w="3411"/>
        <w:gridCol w:w="3334"/>
      </w:tblGrid>
      <w:tr w:rsidR="00037D21" w:rsidRPr="00037D21" w14:paraId="48E42E13" w14:textId="77777777" w:rsidTr="00037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277A" w14:textId="77777777" w:rsidR="00037D21" w:rsidRPr="00037D21" w:rsidRDefault="00037D21" w:rsidP="00037D21">
            <w:pPr>
              <w:spacing w:line="278" w:lineRule="auto"/>
            </w:pPr>
            <w:r w:rsidRPr="00037D21">
              <w:t>Feature</w:t>
            </w:r>
          </w:p>
        </w:tc>
        <w:tc>
          <w:tcPr>
            <w:tcW w:w="0" w:type="auto"/>
            <w:hideMark/>
          </w:tcPr>
          <w:p w14:paraId="2E00443F" w14:textId="77777777" w:rsidR="00037D21" w:rsidRPr="00037D21" w:rsidRDefault="00037D21" w:rsidP="00037D2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Static IP</w:t>
            </w:r>
          </w:p>
        </w:tc>
        <w:tc>
          <w:tcPr>
            <w:tcW w:w="0" w:type="auto"/>
            <w:hideMark/>
          </w:tcPr>
          <w:p w14:paraId="5B46DEF4" w14:textId="77777777" w:rsidR="00037D21" w:rsidRPr="00037D21" w:rsidRDefault="00037D21" w:rsidP="00037D2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Ephemeral IP</w:t>
            </w:r>
          </w:p>
        </w:tc>
      </w:tr>
      <w:tr w:rsidR="00037D21" w:rsidRPr="00037D21" w14:paraId="74338EDE" w14:textId="77777777" w:rsidTr="00037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87D45" w14:textId="77777777" w:rsidR="00037D21" w:rsidRPr="00037D21" w:rsidRDefault="00037D21" w:rsidP="00037D21">
            <w:pPr>
              <w:spacing w:line="278" w:lineRule="auto"/>
            </w:pPr>
            <w:r w:rsidRPr="00037D21">
              <w:t>Allocation</w:t>
            </w:r>
          </w:p>
        </w:tc>
        <w:tc>
          <w:tcPr>
            <w:tcW w:w="0" w:type="auto"/>
            <w:hideMark/>
          </w:tcPr>
          <w:p w14:paraId="4A7AAF42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Reserved</w:t>
            </w:r>
          </w:p>
        </w:tc>
        <w:tc>
          <w:tcPr>
            <w:tcW w:w="0" w:type="auto"/>
            <w:hideMark/>
          </w:tcPr>
          <w:p w14:paraId="5FA26618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Automatically assigned</w:t>
            </w:r>
          </w:p>
        </w:tc>
      </w:tr>
      <w:tr w:rsidR="00037D21" w:rsidRPr="00037D21" w14:paraId="58C3C5AF" w14:textId="77777777" w:rsidTr="00037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CC6EB" w14:textId="77777777" w:rsidR="00037D21" w:rsidRPr="00037D21" w:rsidRDefault="00037D21" w:rsidP="00037D21">
            <w:pPr>
              <w:spacing w:line="278" w:lineRule="auto"/>
            </w:pPr>
            <w:r w:rsidRPr="00037D21">
              <w:t>Address stability</w:t>
            </w:r>
          </w:p>
        </w:tc>
        <w:tc>
          <w:tcPr>
            <w:tcW w:w="0" w:type="auto"/>
            <w:hideMark/>
          </w:tcPr>
          <w:p w14:paraId="14681159" w14:textId="77777777" w:rsidR="00037D21" w:rsidRPr="00037D21" w:rsidRDefault="00037D21" w:rsidP="00037D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Retained while reserved</w:t>
            </w:r>
          </w:p>
        </w:tc>
        <w:tc>
          <w:tcPr>
            <w:tcW w:w="0" w:type="auto"/>
            <w:hideMark/>
          </w:tcPr>
          <w:p w14:paraId="776E2D10" w14:textId="77777777" w:rsidR="00037D21" w:rsidRPr="00037D21" w:rsidRDefault="00037D21" w:rsidP="00037D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Not guaranteed to remain the same</w:t>
            </w:r>
          </w:p>
        </w:tc>
      </w:tr>
      <w:tr w:rsidR="00037D21" w:rsidRPr="00037D21" w14:paraId="6A68BCE0" w14:textId="77777777" w:rsidTr="00037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3A29D" w14:textId="77777777" w:rsidR="00037D21" w:rsidRPr="00037D21" w:rsidRDefault="00037D21" w:rsidP="00037D21">
            <w:pPr>
              <w:spacing w:line="278" w:lineRule="auto"/>
            </w:pPr>
            <w:r w:rsidRPr="00037D21">
              <w:t>Typical purpose</w:t>
            </w:r>
          </w:p>
        </w:tc>
        <w:tc>
          <w:tcPr>
            <w:tcW w:w="0" w:type="auto"/>
            <w:hideMark/>
          </w:tcPr>
          <w:p w14:paraId="7A024B48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Stable service endpoints</w:t>
            </w:r>
          </w:p>
        </w:tc>
        <w:tc>
          <w:tcPr>
            <w:tcW w:w="0" w:type="auto"/>
            <w:hideMark/>
          </w:tcPr>
          <w:p w14:paraId="450EF8B9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Temporary or flexible workloads</w:t>
            </w:r>
          </w:p>
        </w:tc>
      </w:tr>
      <w:tr w:rsidR="00037D21" w:rsidRPr="00037D21" w14:paraId="4DA20151" w14:textId="77777777" w:rsidTr="00037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2DE40" w14:textId="77777777" w:rsidR="00037D21" w:rsidRPr="00037D21" w:rsidRDefault="00037D21" w:rsidP="00037D21">
            <w:pPr>
              <w:spacing w:line="278" w:lineRule="auto"/>
            </w:pPr>
            <w:r w:rsidRPr="00037D21">
              <w:t>Management</w:t>
            </w:r>
          </w:p>
        </w:tc>
        <w:tc>
          <w:tcPr>
            <w:tcW w:w="0" w:type="auto"/>
            <w:hideMark/>
          </w:tcPr>
          <w:p w14:paraId="07B52747" w14:textId="77777777" w:rsidR="00037D21" w:rsidRPr="00037D21" w:rsidRDefault="00037D21" w:rsidP="00037D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Explicit reservation and release</w:t>
            </w:r>
          </w:p>
        </w:tc>
        <w:tc>
          <w:tcPr>
            <w:tcW w:w="0" w:type="auto"/>
            <w:hideMark/>
          </w:tcPr>
          <w:p w14:paraId="4BB08318" w14:textId="77777777" w:rsidR="00037D21" w:rsidRPr="00037D21" w:rsidRDefault="00037D21" w:rsidP="00037D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D21">
              <w:t>Managed through resource lifecycle</w:t>
            </w:r>
          </w:p>
        </w:tc>
      </w:tr>
      <w:tr w:rsidR="00037D21" w:rsidRPr="00037D21" w14:paraId="3BBA1B01" w14:textId="77777777" w:rsidTr="00037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952D8" w14:textId="77777777" w:rsidR="00037D21" w:rsidRPr="00037D21" w:rsidRDefault="00037D21" w:rsidP="00037D21">
            <w:pPr>
              <w:spacing w:line="278" w:lineRule="auto"/>
            </w:pPr>
            <w:r w:rsidRPr="00037D21">
              <w:t>Cost considerations</w:t>
            </w:r>
          </w:p>
        </w:tc>
        <w:tc>
          <w:tcPr>
            <w:tcW w:w="0" w:type="auto"/>
            <w:hideMark/>
          </w:tcPr>
          <w:p w14:paraId="758C212D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Charges depend on IP type and usage</w:t>
            </w:r>
          </w:p>
        </w:tc>
        <w:tc>
          <w:tcPr>
            <w:tcW w:w="0" w:type="auto"/>
            <w:hideMark/>
          </w:tcPr>
          <w:p w14:paraId="1BE1AD17" w14:textId="77777777" w:rsidR="00037D21" w:rsidRPr="00037D21" w:rsidRDefault="00037D21" w:rsidP="00037D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D21">
              <w:t>Charges may also apply</w:t>
            </w:r>
          </w:p>
        </w:tc>
      </w:tr>
    </w:tbl>
    <w:p w14:paraId="246A5273" w14:textId="77777777" w:rsidR="00037D21" w:rsidRPr="00037D21" w:rsidRDefault="00037D21" w:rsidP="00037D21">
      <w:pPr>
        <w:spacing w:after="0"/>
      </w:pPr>
    </w:p>
    <w:p w14:paraId="5A6054BB" w14:textId="77777777" w:rsidR="00037D21" w:rsidRDefault="00037D21" w:rsidP="003429F4">
      <w:pPr>
        <w:spacing w:after="0"/>
        <w:ind w:left="720"/>
        <w:rPr>
          <w:b/>
          <w:bCs/>
        </w:rPr>
      </w:pPr>
    </w:p>
    <w:p w14:paraId="37240230" w14:textId="5F386CA4" w:rsidR="00D20561" w:rsidRDefault="00D20561" w:rsidP="003429F4">
      <w:pPr>
        <w:spacing w:after="0"/>
        <w:ind w:left="720"/>
      </w:pPr>
      <w:r>
        <w:rPr>
          <w:b/>
          <w:bCs/>
        </w:rPr>
        <w:lastRenderedPageBreak/>
        <w:t>CIDR Notation</w:t>
      </w:r>
    </w:p>
    <w:p w14:paraId="1E40B00A" w14:textId="5A47BEFD" w:rsidR="00D20561" w:rsidRPr="00D20561" w:rsidRDefault="00D20561" w:rsidP="003429F4">
      <w:pPr>
        <w:spacing w:after="0"/>
        <w:ind w:left="720"/>
      </w:pPr>
      <w:r w:rsidRPr="00D20561">
        <w:t>10.10.1.0/24</w:t>
      </w:r>
    </w:p>
    <w:p w14:paraId="2B1C3870" w14:textId="10AC256A" w:rsidR="003429F4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Firewall Rules</w:t>
      </w:r>
    </w:p>
    <w:p w14:paraId="6B711D99" w14:textId="6E9CC437" w:rsidR="00D20561" w:rsidRDefault="00D20561" w:rsidP="003429F4">
      <w:pPr>
        <w:spacing w:after="0"/>
        <w:ind w:left="720"/>
        <w:rPr>
          <w:b/>
          <w:bCs/>
        </w:rPr>
      </w:pPr>
      <w:r>
        <w:rPr>
          <w:b/>
          <w:bCs/>
        </w:rPr>
        <w:t>What is a Firewall Rule?</w:t>
      </w:r>
    </w:p>
    <w:p w14:paraId="675F6E22" w14:textId="30962182" w:rsidR="00D20561" w:rsidRDefault="00D20561" w:rsidP="003429F4">
      <w:pPr>
        <w:spacing w:after="0"/>
        <w:ind w:left="720"/>
      </w:pPr>
      <w:r>
        <w:t>A firewall rule is a network security control that determines which traffic is allowed or denied.</w:t>
      </w:r>
    </w:p>
    <w:p w14:paraId="58EC1E6C" w14:textId="0CB1BFCE" w:rsidR="00D20561" w:rsidRPr="00D20561" w:rsidRDefault="00D20561" w:rsidP="003429F4">
      <w:pPr>
        <w:spacing w:after="0"/>
        <w:ind w:left="720"/>
        <w:rPr>
          <w:b/>
          <w:bCs/>
        </w:rPr>
      </w:pPr>
      <w:r w:rsidRPr="00D20561">
        <w:rPr>
          <w:b/>
          <w:bCs/>
        </w:rPr>
        <w:t>How Firewall Rules Work?</w:t>
      </w:r>
    </w:p>
    <w:p w14:paraId="2794A86C" w14:textId="7B31CD7F" w:rsidR="00D20561" w:rsidRPr="00D20561" w:rsidRDefault="00D20561" w:rsidP="003429F4">
      <w:pPr>
        <w:spacing w:after="0"/>
        <w:ind w:left="720"/>
      </w:pPr>
      <w:r w:rsidRPr="00D20561">
        <w:drawing>
          <wp:inline distT="0" distB="0" distL="0" distR="0" wp14:anchorId="40A56863" wp14:editId="21EF3D71">
            <wp:extent cx="5731510" cy="3997960"/>
            <wp:effectExtent l="0" t="0" r="2540" b="2540"/>
            <wp:docPr id="84429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DFA2" w14:textId="35A41558" w:rsidR="00D20561" w:rsidRPr="00D20561" w:rsidRDefault="00D20561" w:rsidP="00D20561">
      <w:pPr>
        <w:spacing w:after="0"/>
        <w:ind w:left="720"/>
        <w:rPr>
          <w:b/>
          <w:bCs/>
        </w:rPr>
      </w:pPr>
      <w:r>
        <w:rPr>
          <w:b/>
          <w:bCs/>
        </w:rPr>
        <w:t>Components of Firewall Rule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51"/>
        <w:gridCol w:w="4925"/>
      </w:tblGrid>
      <w:tr w:rsidR="00D20561" w:rsidRPr="00D20561" w14:paraId="43E6FC6E" w14:textId="77777777" w:rsidTr="00D20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0D5D" w14:textId="77777777" w:rsidR="00D20561" w:rsidRPr="00D20561" w:rsidRDefault="00D20561" w:rsidP="00D20561">
            <w:pPr>
              <w:spacing w:line="278" w:lineRule="auto"/>
            </w:pPr>
            <w:r w:rsidRPr="00D20561">
              <w:t>Component</w:t>
            </w:r>
          </w:p>
        </w:tc>
        <w:tc>
          <w:tcPr>
            <w:tcW w:w="0" w:type="auto"/>
            <w:hideMark/>
          </w:tcPr>
          <w:p w14:paraId="44567583" w14:textId="77777777" w:rsidR="00D20561" w:rsidRPr="00D20561" w:rsidRDefault="00D20561" w:rsidP="00D205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561">
              <w:t>Description</w:t>
            </w:r>
          </w:p>
        </w:tc>
      </w:tr>
      <w:tr w:rsidR="00D20561" w:rsidRPr="00D20561" w14:paraId="559019BF" w14:textId="77777777" w:rsidTr="00D2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ED9A3" w14:textId="77777777" w:rsidR="00D20561" w:rsidRPr="00D20561" w:rsidRDefault="00D20561" w:rsidP="00D20561">
            <w:pPr>
              <w:spacing w:line="278" w:lineRule="auto"/>
            </w:pPr>
            <w:r w:rsidRPr="00D20561">
              <w:t>Name</w:t>
            </w:r>
          </w:p>
        </w:tc>
        <w:tc>
          <w:tcPr>
            <w:tcW w:w="0" w:type="auto"/>
            <w:hideMark/>
          </w:tcPr>
          <w:p w14:paraId="2A9FF53E" w14:textId="77777777" w:rsidR="00D20561" w:rsidRPr="00D20561" w:rsidRDefault="00D20561" w:rsidP="00D205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561">
              <w:t>Unique identifier for the rule within its VPC</w:t>
            </w:r>
          </w:p>
        </w:tc>
      </w:tr>
      <w:tr w:rsidR="00D20561" w:rsidRPr="00D20561" w14:paraId="47A10EFD" w14:textId="77777777" w:rsidTr="00D20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8A681" w14:textId="77777777" w:rsidR="00D20561" w:rsidRPr="00D20561" w:rsidRDefault="00D20561" w:rsidP="00D20561">
            <w:pPr>
              <w:spacing w:line="278" w:lineRule="auto"/>
            </w:pPr>
            <w:r w:rsidRPr="00D20561">
              <w:t>Direction</w:t>
            </w:r>
          </w:p>
        </w:tc>
        <w:tc>
          <w:tcPr>
            <w:tcW w:w="0" w:type="auto"/>
            <w:hideMark/>
          </w:tcPr>
          <w:p w14:paraId="5C586ED7" w14:textId="77777777" w:rsidR="00D20561" w:rsidRPr="00D20561" w:rsidRDefault="00D20561" w:rsidP="00D205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561">
              <w:t>Ingress or egress</w:t>
            </w:r>
          </w:p>
        </w:tc>
      </w:tr>
      <w:tr w:rsidR="00D20561" w:rsidRPr="00D20561" w14:paraId="2502E664" w14:textId="77777777" w:rsidTr="00D2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D46F" w14:textId="77777777" w:rsidR="00D20561" w:rsidRPr="00D20561" w:rsidRDefault="00D20561" w:rsidP="00D20561">
            <w:pPr>
              <w:spacing w:line="278" w:lineRule="auto"/>
            </w:pPr>
            <w:r w:rsidRPr="00D20561">
              <w:t>Priority</w:t>
            </w:r>
          </w:p>
        </w:tc>
        <w:tc>
          <w:tcPr>
            <w:tcW w:w="0" w:type="auto"/>
            <w:hideMark/>
          </w:tcPr>
          <w:p w14:paraId="1B8A559B" w14:textId="77777777" w:rsidR="00D20561" w:rsidRPr="00D20561" w:rsidRDefault="00D20561" w:rsidP="00D205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561">
              <w:t>Determines rule evaluation precedence</w:t>
            </w:r>
          </w:p>
        </w:tc>
      </w:tr>
      <w:tr w:rsidR="00D20561" w:rsidRPr="00D20561" w14:paraId="2B59FD66" w14:textId="77777777" w:rsidTr="00D20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D3DF3" w14:textId="77777777" w:rsidR="00D20561" w:rsidRPr="00D20561" w:rsidRDefault="00D20561" w:rsidP="00D20561">
            <w:pPr>
              <w:spacing w:line="278" w:lineRule="auto"/>
            </w:pPr>
            <w:r w:rsidRPr="00D20561">
              <w:t>Action</w:t>
            </w:r>
          </w:p>
        </w:tc>
        <w:tc>
          <w:tcPr>
            <w:tcW w:w="0" w:type="auto"/>
            <w:hideMark/>
          </w:tcPr>
          <w:p w14:paraId="5D4E993F" w14:textId="77777777" w:rsidR="00D20561" w:rsidRPr="00D20561" w:rsidRDefault="00D20561" w:rsidP="00D205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561">
              <w:t>Allow or deny</w:t>
            </w:r>
          </w:p>
        </w:tc>
      </w:tr>
      <w:tr w:rsidR="00D20561" w:rsidRPr="00D20561" w14:paraId="1E11FA88" w14:textId="77777777" w:rsidTr="00D2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B0108" w14:textId="77777777" w:rsidR="00D20561" w:rsidRPr="00D20561" w:rsidRDefault="00D20561" w:rsidP="00D20561">
            <w:pPr>
              <w:spacing w:line="278" w:lineRule="auto"/>
            </w:pPr>
            <w:r w:rsidRPr="00D20561">
              <w:t>Protocol</w:t>
            </w:r>
          </w:p>
        </w:tc>
        <w:tc>
          <w:tcPr>
            <w:tcW w:w="0" w:type="auto"/>
            <w:hideMark/>
          </w:tcPr>
          <w:p w14:paraId="5C43549D" w14:textId="77777777" w:rsidR="00D20561" w:rsidRPr="00D20561" w:rsidRDefault="00D20561" w:rsidP="00D205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561">
              <w:t>TCP, UDP, ICMP, or other supported protocols</w:t>
            </w:r>
          </w:p>
        </w:tc>
      </w:tr>
      <w:tr w:rsidR="00D20561" w:rsidRPr="00D20561" w14:paraId="451C3E93" w14:textId="77777777" w:rsidTr="00D20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4F1AC" w14:textId="77777777" w:rsidR="00D20561" w:rsidRPr="00D20561" w:rsidRDefault="00D20561" w:rsidP="00D20561">
            <w:pPr>
              <w:spacing w:line="278" w:lineRule="auto"/>
            </w:pPr>
            <w:r w:rsidRPr="00D20561">
              <w:t>Port</w:t>
            </w:r>
          </w:p>
        </w:tc>
        <w:tc>
          <w:tcPr>
            <w:tcW w:w="0" w:type="auto"/>
            <w:hideMark/>
          </w:tcPr>
          <w:p w14:paraId="48782B26" w14:textId="77777777" w:rsidR="00D20561" w:rsidRPr="00D20561" w:rsidRDefault="00D20561" w:rsidP="00D205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561">
              <w:t>Identifies specific network services</w:t>
            </w:r>
          </w:p>
        </w:tc>
      </w:tr>
      <w:tr w:rsidR="00D20561" w:rsidRPr="00D20561" w14:paraId="00554EC3" w14:textId="77777777" w:rsidTr="00D2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96B36" w14:textId="77777777" w:rsidR="00D20561" w:rsidRPr="00D20561" w:rsidRDefault="00D20561" w:rsidP="00D20561">
            <w:pPr>
              <w:spacing w:line="278" w:lineRule="auto"/>
            </w:pPr>
            <w:r w:rsidRPr="00D20561">
              <w:t>Source/Destination</w:t>
            </w:r>
          </w:p>
        </w:tc>
        <w:tc>
          <w:tcPr>
            <w:tcW w:w="0" w:type="auto"/>
            <w:hideMark/>
          </w:tcPr>
          <w:p w14:paraId="03B2E058" w14:textId="77777777" w:rsidR="00D20561" w:rsidRPr="00D20561" w:rsidRDefault="00D20561" w:rsidP="00D205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561">
              <w:t>Defines the traffic origin or destination</w:t>
            </w:r>
          </w:p>
        </w:tc>
      </w:tr>
      <w:tr w:rsidR="00D20561" w:rsidRPr="00D20561" w14:paraId="5581F9D4" w14:textId="77777777" w:rsidTr="00D20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B4A8E" w14:textId="77777777" w:rsidR="00D20561" w:rsidRPr="00D20561" w:rsidRDefault="00D20561" w:rsidP="00D20561">
            <w:pPr>
              <w:spacing w:line="278" w:lineRule="auto"/>
            </w:pPr>
            <w:r w:rsidRPr="00D20561">
              <w:t>Target</w:t>
            </w:r>
          </w:p>
        </w:tc>
        <w:tc>
          <w:tcPr>
            <w:tcW w:w="0" w:type="auto"/>
            <w:hideMark/>
          </w:tcPr>
          <w:p w14:paraId="232820E0" w14:textId="77777777" w:rsidR="00D20561" w:rsidRPr="00D20561" w:rsidRDefault="00D20561" w:rsidP="00D205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561">
              <w:t>Identifies resources to which the rule applies</w:t>
            </w:r>
          </w:p>
        </w:tc>
      </w:tr>
      <w:tr w:rsidR="00D20561" w:rsidRPr="00D20561" w14:paraId="6FA6BCB4" w14:textId="77777777" w:rsidTr="00D20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A2CA7" w14:textId="77777777" w:rsidR="00D20561" w:rsidRPr="00D20561" w:rsidRDefault="00D20561" w:rsidP="00D20561">
            <w:pPr>
              <w:spacing w:line="278" w:lineRule="auto"/>
            </w:pPr>
            <w:r w:rsidRPr="00D20561">
              <w:t>Logging</w:t>
            </w:r>
          </w:p>
        </w:tc>
        <w:tc>
          <w:tcPr>
            <w:tcW w:w="0" w:type="auto"/>
            <w:hideMark/>
          </w:tcPr>
          <w:p w14:paraId="7C6FFF6C" w14:textId="77777777" w:rsidR="00D20561" w:rsidRPr="00D20561" w:rsidRDefault="00D20561" w:rsidP="00D205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561">
              <w:t>Records applicable firewall traffic information</w:t>
            </w:r>
          </w:p>
        </w:tc>
      </w:tr>
    </w:tbl>
    <w:p w14:paraId="4ED02895" w14:textId="77777777" w:rsidR="00D20561" w:rsidRPr="00D20561" w:rsidRDefault="00D20561" w:rsidP="00D20561">
      <w:pPr>
        <w:spacing w:after="0"/>
      </w:pPr>
    </w:p>
    <w:p w14:paraId="74ADF581" w14:textId="7214EC1E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Configuration</w:t>
      </w:r>
    </w:p>
    <w:p w14:paraId="50B04761" w14:textId="61BCD748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Ingress Rules</w:t>
      </w:r>
      <w:r w:rsidR="00A432AA">
        <w:t xml:space="preserve"> (Inbound)</w:t>
      </w:r>
    </w:p>
    <w:p w14:paraId="15AF3546" w14:textId="1533E9CE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Egress Rules</w:t>
      </w:r>
      <w:r w:rsidR="00A432AA">
        <w:t xml:space="preserve"> (Outbound)</w:t>
      </w:r>
    </w:p>
    <w:p w14:paraId="45311DC3" w14:textId="1DB63FC0" w:rsidR="00A432AA" w:rsidRDefault="00A432AA" w:rsidP="00A432AA">
      <w:pPr>
        <w:spacing w:after="0"/>
        <w:rPr>
          <w:b/>
          <w:bCs/>
        </w:rPr>
      </w:pPr>
      <w:r w:rsidRPr="00A432AA">
        <w:rPr>
          <w:b/>
          <w:bCs/>
        </w:rPr>
        <w:lastRenderedPageBreak/>
        <w:drawing>
          <wp:inline distT="0" distB="0" distL="0" distR="0" wp14:anchorId="73B863A4" wp14:editId="4F081EA4">
            <wp:extent cx="5731510" cy="3416300"/>
            <wp:effectExtent l="0" t="0" r="2540" b="0"/>
            <wp:docPr id="4392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1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7A85" w14:textId="039D50CB" w:rsidR="003429F4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t>Load Balancing</w:t>
      </w:r>
    </w:p>
    <w:p w14:paraId="72FBC674" w14:textId="1AD285E3" w:rsidR="00A432AA" w:rsidRDefault="00A432AA" w:rsidP="003429F4">
      <w:pPr>
        <w:spacing w:after="0"/>
        <w:ind w:left="720"/>
        <w:rPr>
          <w:b/>
          <w:bCs/>
        </w:rPr>
      </w:pPr>
      <w:r>
        <w:rPr>
          <w:b/>
          <w:bCs/>
        </w:rPr>
        <w:t>What is Load Balancing?</w:t>
      </w:r>
    </w:p>
    <w:p w14:paraId="200B6005" w14:textId="34C1DF8A" w:rsidR="00A432AA" w:rsidRDefault="00A432AA" w:rsidP="003429F4">
      <w:pPr>
        <w:spacing w:after="0"/>
        <w:ind w:left="720"/>
      </w:pPr>
      <w:r>
        <w:t>Load Balancing is the process of distributing network or application traffic across multiple backend resources.</w:t>
      </w:r>
    </w:p>
    <w:p w14:paraId="5FF1BC5E" w14:textId="65A47BE8" w:rsidR="00A432AA" w:rsidRDefault="00A432AA" w:rsidP="003429F4">
      <w:pPr>
        <w:spacing w:after="0"/>
        <w:ind w:left="720"/>
      </w:pPr>
      <w:r>
        <w:rPr>
          <w:b/>
          <w:bCs/>
        </w:rPr>
        <w:t>Objective of Load Balancing</w:t>
      </w:r>
    </w:p>
    <w:p w14:paraId="0FBF84AF" w14:textId="6E6FB1B8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High Availability</w:t>
      </w:r>
    </w:p>
    <w:p w14:paraId="3625BEE7" w14:textId="429984B0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Scalability</w:t>
      </w:r>
    </w:p>
    <w:p w14:paraId="68A633E9" w14:textId="40AE83D3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Performance</w:t>
      </w:r>
    </w:p>
    <w:p w14:paraId="72F26E00" w14:textId="3FD68541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Fault Tolerance</w:t>
      </w:r>
    </w:p>
    <w:p w14:paraId="07091F91" w14:textId="58101D31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Reliability</w:t>
      </w:r>
    </w:p>
    <w:p w14:paraId="20A83688" w14:textId="47B97153" w:rsidR="00A432AA" w:rsidRDefault="00A432AA" w:rsidP="00A432AA">
      <w:pPr>
        <w:pStyle w:val="ListParagraph"/>
        <w:numPr>
          <w:ilvl w:val="0"/>
          <w:numId w:val="13"/>
        </w:numPr>
        <w:spacing w:after="0"/>
      </w:pPr>
      <w:r>
        <w:t>Traffic Management</w:t>
      </w:r>
    </w:p>
    <w:p w14:paraId="4ECFA26A" w14:textId="19B3E473" w:rsidR="00543135" w:rsidRDefault="00543135" w:rsidP="00543135">
      <w:pPr>
        <w:spacing w:after="0"/>
        <w:ind w:left="720"/>
      </w:pPr>
      <w:r>
        <w:rPr>
          <w:b/>
          <w:bCs/>
        </w:rPr>
        <w:t>Load Balancer Architecture</w:t>
      </w:r>
    </w:p>
    <w:p w14:paraId="01109A22" w14:textId="359F59DD" w:rsidR="00543135" w:rsidRPr="00543135" w:rsidRDefault="00543135" w:rsidP="00543135">
      <w:pPr>
        <w:spacing w:after="0"/>
        <w:ind w:left="720"/>
      </w:pPr>
      <w:r w:rsidRPr="00543135">
        <w:drawing>
          <wp:inline distT="0" distB="0" distL="0" distR="0" wp14:anchorId="3D4730BA" wp14:editId="6D197434">
            <wp:extent cx="3151075" cy="2767054"/>
            <wp:effectExtent l="0" t="0" r="0" b="0"/>
            <wp:docPr id="15694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3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987" cy="27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3414" w14:textId="77777777" w:rsidR="003429F4" w:rsidRPr="006A52D0" w:rsidRDefault="003429F4" w:rsidP="003429F4">
      <w:pPr>
        <w:spacing w:after="0"/>
        <w:ind w:left="720"/>
        <w:rPr>
          <w:b/>
          <w:bCs/>
        </w:rPr>
      </w:pPr>
      <w:r w:rsidRPr="006A52D0">
        <w:rPr>
          <w:b/>
          <w:bCs/>
        </w:rPr>
        <w:lastRenderedPageBreak/>
        <w:t>Types</w:t>
      </w:r>
    </w:p>
    <w:p w14:paraId="45B2D588" w14:textId="77777777" w:rsidR="003429F4" w:rsidRPr="006A52D0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Global Load Balancer</w:t>
      </w:r>
    </w:p>
    <w:p w14:paraId="78B69C51" w14:textId="77777777" w:rsidR="003429F4" w:rsidRDefault="003429F4" w:rsidP="003429F4">
      <w:pPr>
        <w:pStyle w:val="ListParagraph"/>
        <w:numPr>
          <w:ilvl w:val="0"/>
          <w:numId w:val="1"/>
        </w:numPr>
        <w:spacing w:after="0"/>
      </w:pPr>
      <w:r w:rsidRPr="006A52D0">
        <w:t>Internal Load Balancer</w:t>
      </w:r>
    </w:p>
    <w:p w14:paraId="03414CDB" w14:textId="77777777" w:rsidR="00543135" w:rsidRDefault="00543135" w:rsidP="003429F4">
      <w:pPr>
        <w:spacing w:after="0"/>
        <w:rPr>
          <w:b/>
          <w:bCs/>
        </w:rPr>
      </w:pPr>
    </w:p>
    <w:p w14:paraId="351C47BB" w14:textId="77777777" w:rsidR="00543135" w:rsidRPr="00543135" w:rsidRDefault="00543135" w:rsidP="00543135">
      <w:pPr>
        <w:spacing w:after="0"/>
        <w:ind w:firstLine="720"/>
        <w:rPr>
          <w:b/>
          <w:bCs/>
        </w:rPr>
      </w:pPr>
      <w:r w:rsidRPr="00543135">
        <w:rPr>
          <w:b/>
          <w:bCs/>
        </w:rPr>
        <w:t>Global vs Internal Load Balancing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15"/>
        <w:gridCol w:w="3136"/>
        <w:gridCol w:w="3565"/>
      </w:tblGrid>
      <w:tr w:rsidR="00543135" w:rsidRPr="00543135" w14:paraId="6DABAECB" w14:textId="77777777" w:rsidTr="00543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89DF6" w14:textId="77777777" w:rsidR="00543135" w:rsidRPr="00543135" w:rsidRDefault="00543135" w:rsidP="00543135">
            <w:pPr>
              <w:spacing w:line="278" w:lineRule="auto"/>
            </w:pPr>
            <w:r w:rsidRPr="00543135">
              <w:t>Feature</w:t>
            </w:r>
          </w:p>
        </w:tc>
        <w:tc>
          <w:tcPr>
            <w:tcW w:w="0" w:type="auto"/>
            <w:hideMark/>
          </w:tcPr>
          <w:p w14:paraId="14D0B5B8" w14:textId="77777777" w:rsidR="00543135" w:rsidRPr="00543135" w:rsidRDefault="00543135" w:rsidP="005431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Global Load Balancer</w:t>
            </w:r>
          </w:p>
        </w:tc>
        <w:tc>
          <w:tcPr>
            <w:tcW w:w="0" w:type="auto"/>
            <w:hideMark/>
          </w:tcPr>
          <w:p w14:paraId="25D81509" w14:textId="77777777" w:rsidR="00543135" w:rsidRPr="00543135" w:rsidRDefault="00543135" w:rsidP="005431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Internal Load Balancer</w:t>
            </w:r>
          </w:p>
        </w:tc>
      </w:tr>
      <w:tr w:rsidR="00543135" w:rsidRPr="00543135" w14:paraId="1893A7AC" w14:textId="77777777" w:rsidTr="0054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D883F" w14:textId="77777777" w:rsidR="00543135" w:rsidRPr="00543135" w:rsidRDefault="00543135" w:rsidP="00543135">
            <w:pPr>
              <w:spacing w:line="278" w:lineRule="auto"/>
            </w:pPr>
            <w:r w:rsidRPr="00543135">
              <w:t>Primary characteristic</w:t>
            </w:r>
          </w:p>
        </w:tc>
        <w:tc>
          <w:tcPr>
            <w:tcW w:w="0" w:type="auto"/>
            <w:hideMark/>
          </w:tcPr>
          <w:p w14:paraId="1540C550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Global geographic scope</w:t>
            </w:r>
          </w:p>
        </w:tc>
        <w:tc>
          <w:tcPr>
            <w:tcW w:w="0" w:type="auto"/>
            <w:hideMark/>
          </w:tcPr>
          <w:p w14:paraId="70DE3B3E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Private frontend reachability</w:t>
            </w:r>
          </w:p>
        </w:tc>
      </w:tr>
      <w:tr w:rsidR="00543135" w:rsidRPr="00543135" w14:paraId="6E1C65C4" w14:textId="77777777" w:rsidTr="0054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4258F" w14:textId="77777777" w:rsidR="00543135" w:rsidRPr="00543135" w:rsidRDefault="00543135" w:rsidP="00543135">
            <w:pPr>
              <w:spacing w:line="278" w:lineRule="auto"/>
            </w:pPr>
            <w:r w:rsidRPr="00543135">
              <w:t>Frontend IP</w:t>
            </w:r>
          </w:p>
        </w:tc>
        <w:tc>
          <w:tcPr>
            <w:tcW w:w="0" w:type="auto"/>
            <w:hideMark/>
          </w:tcPr>
          <w:p w14:paraId="1571C202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Globally scoped, commonly external</w:t>
            </w:r>
          </w:p>
        </w:tc>
        <w:tc>
          <w:tcPr>
            <w:tcW w:w="0" w:type="auto"/>
            <w:hideMark/>
          </w:tcPr>
          <w:p w14:paraId="482C7F4C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Internal IP</w:t>
            </w:r>
          </w:p>
        </w:tc>
      </w:tr>
      <w:tr w:rsidR="00543135" w:rsidRPr="00543135" w14:paraId="450F76AD" w14:textId="77777777" w:rsidTr="0054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90444" w14:textId="77777777" w:rsidR="00543135" w:rsidRPr="00543135" w:rsidRDefault="00543135" w:rsidP="00543135">
            <w:pPr>
              <w:spacing w:line="278" w:lineRule="auto"/>
            </w:pPr>
            <w:r w:rsidRPr="00543135">
              <w:t>Public internet access</w:t>
            </w:r>
          </w:p>
        </w:tc>
        <w:tc>
          <w:tcPr>
            <w:tcW w:w="0" w:type="auto"/>
            <w:hideMark/>
          </w:tcPr>
          <w:p w14:paraId="07A58C7C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Supported by global external types</w:t>
            </w:r>
          </w:p>
        </w:tc>
        <w:tc>
          <w:tcPr>
            <w:tcW w:w="0" w:type="auto"/>
            <w:hideMark/>
          </w:tcPr>
          <w:p w14:paraId="750B141C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Not directly public</w:t>
            </w:r>
          </w:p>
        </w:tc>
      </w:tr>
      <w:tr w:rsidR="00543135" w:rsidRPr="00543135" w14:paraId="546A007E" w14:textId="77777777" w:rsidTr="0054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8921A" w14:textId="77777777" w:rsidR="00543135" w:rsidRPr="00543135" w:rsidRDefault="00543135" w:rsidP="00543135">
            <w:pPr>
              <w:spacing w:line="278" w:lineRule="auto"/>
            </w:pPr>
            <w:r w:rsidRPr="00543135">
              <w:t>Backend distribution</w:t>
            </w:r>
          </w:p>
        </w:tc>
        <w:tc>
          <w:tcPr>
            <w:tcW w:w="0" w:type="auto"/>
            <w:hideMark/>
          </w:tcPr>
          <w:p w14:paraId="6419E5AE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Can span regions</w:t>
            </w:r>
          </w:p>
        </w:tc>
        <w:tc>
          <w:tcPr>
            <w:tcW w:w="0" w:type="auto"/>
            <w:hideMark/>
          </w:tcPr>
          <w:p w14:paraId="508D3653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Regional or cross-region, depending on type</w:t>
            </w:r>
          </w:p>
        </w:tc>
      </w:tr>
      <w:tr w:rsidR="00543135" w:rsidRPr="00543135" w14:paraId="6D550C30" w14:textId="77777777" w:rsidTr="0054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1C2A9" w14:textId="77777777" w:rsidR="00543135" w:rsidRPr="00543135" w:rsidRDefault="00543135" w:rsidP="00543135">
            <w:pPr>
              <w:spacing w:line="278" w:lineRule="auto"/>
            </w:pPr>
            <w:r w:rsidRPr="00543135">
              <w:t>Typical users</w:t>
            </w:r>
          </w:p>
        </w:tc>
        <w:tc>
          <w:tcPr>
            <w:tcW w:w="0" w:type="auto"/>
            <w:hideMark/>
          </w:tcPr>
          <w:p w14:paraId="35B57B8D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Internet clients</w:t>
            </w:r>
          </w:p>
        </w:tc>
        <w:tc>
          <w:tcPr>
            <w:tcW w:w="0" w:type="auto"/>
            <w:hideMark/>
          </w:tcPr>
          <w:p w14:paraId="0E51A5DF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Private network clients</w:t>
            </w:r>
          </w:p>
        </w:tc>
      </w:tr>
      <w:tr w:rsidR="00543135" w:rsidRPr="00543135" w14:paraId="3B0BEE2A" w14:textId="77777777" w:rsidTr="0054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185C5" w14:textId="77777777" w:rsidR="00543135" w:rsidRPr="00543135" w:rsidRDefault="00543135" w:rsidP="00543135">
            <w:pPr>
              <w:spacing w:line="278" w:lineRule="auto"/>
            </w:pPr>
            <w:r w:rsidRPr="00543135">
              <w:t>Security model</w:t>
            </w:r>
          </w:p>
        </w:tc>
        <w:tc>
          <w:tcPr>
            <w:tcW w:w="0" w:type="auto"/>
            <w:hideMark/>
          </w:tcPr>
          <w:p w14:paraId="0535CBFC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Public frontend with security controls</w:t>
            </w:r>
          </w:p>
        </w:tc>
        <w:tc>
          <w:tcPr>
            <w:tcW w:w="0" w:type="auto"/>
            <w:hideMark/>
          </w:tcPr>
          <w:p w14:paraId="7BDF27EF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Private connectivity with security controls</w:t>
            </w:r>
          </w:p>
        </w:tc>
      </w:tr>
      <w:tr w:rsidR="00543135" w:rsidRPr="00543135" w14:paraId="1040DE8F" w14:textId="77777777" w:rsidTr="00543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CA24A" w14:textId="77777777" w:rsidR="00543135" w:rsidRPr="00543135" w:rsidRDefault="00543135" w:rsidP="00543135">
            <w:pPr>
              <w:spacing w:line="278" w:lineRule="auto"/>
            </w:pPr>
            <w:r w:rsidRPr="00543135">
              <w:t>Application scope</w:t>
            </w:r>
          </w:p>
        </w:tc>
        <w:tc>
          <w:tcPr>
            <w:tcW w:w="0" w:type="auto"/>
            <w:hideMark/>
          </w:tcPr>
          <w:p w14:paraId="06AAD358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Global applications</w:t>
            </w:r>
          </w:p>
        </w:tc>
        <w:tc>
          <w:tcPr>
            <w:tcW w:w="0" w:type="auto"/>
            <w:hideMark/>
          </w:tcPr>
          <w:p w14:paraId="627A7E01" w14:textId="77777777" w:rsidR="00543135" w:rsidRPr="00543135" w:rsidRDefault="00543135" w:rsidP="005431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135">
              <w:t>Internal applications and services</w:t>
            </w:r>
          </w:p>
        </w:tc>
      </w:tr>
      <w:tr w:rsidR="00543135" w:rsidRPr="00543135" w14:paraId="1FA67614" w14:textId="77777777" w:rsidTr="00543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6C089" w14:textId="77777777" w:rsidR="00543135" w:rsidRPr="00543135" w:rsidRDefault="00543135" w:rsidP="00543135">
            <w:pPr>
              <w:spacing w:line="278" w:lineRule="auto"/>
            </w:pPr>
            <w:r w:rsidRPr="00543135">
              <w:t>Common objective</w:t>
            </w:r>
          </w:p>
        </w:tc>
        <w:tc>
          <w:tcPr>
            <w:tcW w:w="0" w:type="auto"/>
            <w:hideMark/>
          </w:tcPr>
          <w:p w14:paraId="4F34FE2B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Global traffic distribution</w:t>
            </w:r>
          </w:p>
        </w:tc>
        <w:tc>
          <w:tcPr>
            <w:tcW w:w="0" w:type="auto"/>
            <w:hideMark/>
          </w:tcPr>
          <w:p w14:paraId="3F078C84" w14:textId="77777777" w:rsidR="00543135" w:rsidRPr="00543135" w:rsidRDefault="00543135" w:rsidP="005431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135">
              <w:t>Private traffic distribution</w:t>
            </w:r>
          </w:p>
        </w:tc>
      </w:tr>
    </w:tbl>
    <w:p w14:paraId="59406D80" w14:textId="77777777" w:rsidR="00543135" w:rsidRDefault="00543135" w:rsidP="003429F4">
      <w:pPr>
        <w:spacing w:after="0"/>
      </w:pPr>
    </w:p>
    <w:p w14:paraId="3944CB68" w14:textId="1671FB35" w:rsidR="00543135" w:rsidRPr="00543135" w:rsidRDefault="00543135" w:rsidP="003429F4">
      <w:pPr>
        <w:spacing w:after="0"/>
        <w:rPr>
          <w:b/>
          <w:bCs/>
        </w:rPr>
      </w:pPr>
      <w:r w:rsidRPr="00543135">
        <w:rPr>
          <w:b/>
          <w:bCs/>
        </w:rPr>
        <w:t>Relationship between VPC, Subnets, Firewall Rules, &amp; Load Balancing</w:t>
      </w:r>
    </w:p>
    <w:p w14:paraId="0E3A8E2F" w14:textId="3230A9D1" w:rsidR="00543135" w:rsidRPr="00543135" w:rsidRDefault="00867C27" w:rsidP="003429F4">
      <w:pPr>
        <w:spacing w:after="0"/>
      </w:pPr>
      <w:r w:rsidRPr="00867C27">
        <w:drawing>
          <wp:inline distT="0" distB="0" distL="0" distR="0" wp14:anchorId="0FEF8E5F" wp14:editId="1508F292">
            <wp:extent cx="3991555" cy="3991555"/>
            <wp:effectExtent l="0" t="0" r="9525" b="9525"/>
            <wp:docPr id="13478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2471" cy="40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CE6F" w14:textId="048BD399" w:rsidR="003429F4" w:rsidRDefault="003429F4" w:rsidP="003429F4">
      <w:pPr>
        <w:spacing w:after="0"/>
        <w:rPr>
          <w:b/>
          <w:bCs/>
        </w:rPr>
      </w:pPr>
      <w:r w:rsidRPr="003429F4">
        <w:rPr>
          <w:b/>
          <w:bCs/>
        </w:rPr>
        <w:lastRenderedPageBreak/>
        <w:t>Containerization and Kubernetes</w:t>
      </w:r>
    </w:p>
    <w:p w14:paraId="0A543726" w14:textId="740F0763" w:rsidR="00A0635E" w:rsidRDefault="00A0635E" w:rsidP="003429F4">
      <w:pPr>
        <w:spacing w:after="0"/>
        <w:rPr>
          <w:b/>
          <w:bCs/>
        </w:rPr>
      </w:pPr>
      <w:r>
        <w:rPr>
          <w:b/>
          <w:bCs/>
        </w:rPr>
        <w:t>Introduction to Containerization</w:t>
      </w:r>
    </w:p>
    <w:p w14:paraId="2119215E" w14:textId="77777777" w:rsidR="00A0635E" w:rsidRPr="00A0635E" w:rsidRDefault="00A0635E" w:rsidP="00A0635E">
      <w:pPr>
        <w:spacing w:after="0"/>
      </w:pPr>
      <w:r w:rsidRPr="00A0635E">
        <w:t>Containerization is a software technology that allows applications and their dependencies to be packaged into lightweight, portable, and isolated environments called containers.</w:t>
      </w:r>
    </w:p>
    <w:p w14:paraId="5C21DDA0" w14:textId="77777777" w:rsidR="00A0635E" w:rsidRPr="00A0635E" w:rsidRDefault="00A0635E" w:rsidP="00A0635E">
      <w:pPr>
        <w:spacing w:after="0"/>
      </w:pPr>
      <w:r w:rsidRPr="00A0635E">
        <w:t>A container includes everything an application needs to run, such as application files, runtime libraries, system dependencies, and configuration.</w:t>
      </w:r>
    </w:p>
    <w:p w14:paraId="1A403219" w14:textId="77777777" w:rsidR="00A0635E" w:rsidRDefault="00A0635E" w:rsidP="00A0635E">
      <w:pPr>
        <w:spacing w:after="0"/>
      </w:pPr>
      <w:r w:rsidRPr="00A0635E">
        <w:t>Containers help ensure that applications behave consistently across development, testing, and production environments.</w:t>
      </w:r>
    </w:p>
    <w:p w14:paraId="37ADF1AC" w14:textId="77777777" w:rsidR="00A0635E" w:rsidRPr="00A0635E" w:rsidRDefault="00A0635E" w:rsidP="00A0635E">
      <w:pPr>
        <w:spacing w:after="0"/>
        <w:rPr>
          <w:b/>
          <w:bCs/>
        </w:rPr>
      </w:pPr>
      <w:r w:rsidRPr="00A0635E">
        <w:rPr>
          <w:b/>
          <w:bCs/>
        </w:rPr>
        <w:t>Why is containerization important?</w:t>
      </w:r>
    </w:p>
    <w:p w14:paraId="271D24C9" w14:textId="77777777" w:rsidR="00A0635E" w:rsidRPr="00A0635E" w:rsidRDefault="00A0635E" w:rsidP="00A0635E">
      <w:pPr>
        <w:spacing w:after="0"/>
      </w:pPr>
      <w:r w:rsidRPr="00A0635E">
        <w:t>Traditionally, applications were installed directly on physical servers or virtual machines. This created several challenges, including environment inconsistencies, dependency conflicts, resource utilization, and deployment complexity.</w:t>
      </w:r>
    </w:p>
    <w:p w14:paraId="577EA8A5" w14:textId="77777777" w:rsidR="00A0635E" w:rsidRPr="00A0635E" w:rsidRDefault="00A0635E" w:rsidP="00A0635E">
      <w:pPr>
        <w:spacing w:after="0"/>
      </w:pPr>
      <w:r w:rsidRPr="00A0635E">
        <w:t>Containerization addresses these challenges by providing:</w:t>
      </w:r>
    </w:p>
    <w:p w14:paraId="3118ADC4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Portability</w:t>
      </w:r>
      <w:r w:rsidRPr="00A0635E">
        <w:t>: Applications can run across different compatible environments.</w:t>
      </w:r>
    </w:p>
    <w:p w14:paraId="1ACEFA4B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Consistency</w:t>
      </w:r>
      <w:r w:rsidRPr="00A0635E">
        <w:t>: Applications use the same packaged dependencies.</w:t>
      </w:r>
    </w:p>
    <w:p w14:paraId="1164CAAB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Isolation</w:t>
      </w:r>
      <w:r w:rsidRPr="00A0635E">
        <w:t>: Applications operate in separate environments.</w:t>
      </w:r>
    </w:p>
    <w:p w14:paraId="62BFB72B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Scalability</w:t>
      </w:r>
      <w:r w:rsidRPr="00A0635E">
        <w:t>: Additional container instances can be created as demand increases.</w:t>
      </w:r>
    </w:p>
    <w:p w14:paraId="6FE2DD89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Resource efficiency</w:t>
      </w:r>
      <w:r w:rsidRPr="00A0635E">
        <w:t>: Containers share the host operating system kernel.</w:t>
      </w:r>
    </w:p>
    <w:p w14:paraId="6D59C6B4" w14:textId="77777777" w:rsidR="00A0635E" w:rsidRPr="00A0635E" w:rsidRDefault="00A0635E" w:rsidP="00A0635E">
      <w:pPr>
        <w:numPr>
          <w:ilvl w:val="0"/>
          <w:numId w:val="14"/>
        </w:numPr>
        <w:spacing w:after="0"/>
      </w:pPr>
      <w:r w:rsidRPr="00A0635E">
        <w:rPr>
          <w:b/>
          <w:bCs/>
        </w:rPr>
        <w:t>Faster deployment</w:t>
      </w:r>
      <w:r w:rsidRPr="00A0635E">
        <w:t>: Containers generally start faster than virtual machines.</w:t>
      </w:r>
    </w:p>
    <w:p w14:paraId="3C66F852" w14:textId="2A59151C" w:rsidR="00A0635E" w:rsidRPr="00A0635E" w:rsidRDefault="00A0635E" w:rsidP="00A0635E">
      <w:pPr>
        <w:spacing w:after="0"/>
        <w:rPr>
          <w:b/>
          <w:bCs/>
        </w:rPr>
      </w:pPr>
      <w:r w:rsidRPr="00A0635E">
        <w:rPr>
          <w:b/>
          <w:bCs/>
        </w:rPr>
        <w:t>Containers vs Virtual Machines</w:t>
      </w:r>
    </w:p>
    <w:p w14:paraId="0359697F" w14:textId="002939E0" w:rsidR="00A0635E" w:rsidRPr="00A0635E" w:rsidRDefault="00A0635E" w:rsidP="003429F4">
      <w:pPr>
        <w:spacing w:after="0"/>
      </w:pPr>
      <w:r w:rsidRPr="00A0635E">
        <w:drawing>
          <wp:inline distT="0" distB="0" distL="0" distR="0" wp14:anchorId="489DFC8C" wp14:editId="5D285547">
            <wp:extent cx="5731510" cy="3686810"/>
            <wp:effectExtent l="0" t="0" r="2540" b="8890"/>
            <wp:docPr id="5724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48ED" w14:textId="77777777" w:rsidR="00A0635E" w:rsidRDefault="00A0635E" w:rsidP="003429F4">
      <w:pPr>
        <w:spacing w:after="0"/>
        <w:ind w:left="720"/>
        <w:rPr>
          <w:b/>
          <w:bCs/>
        </w:rPr>
      </w:pPr>
    </w:p>
    <w:p w14:paraId="2AD7274E" w14:textId="6F5C6B24" w:rsidR="003429F4" w:rsidRPr="003429F4" w:rsidRDefault="003429F4" w:rsidP="003429F4">
      <w:pPr>
        <w:spacing w:after="0"/>
        <w:ind w:left="720"/>
        <w:rPr>
          <w:b/>
          <w:bCs/>
        </w:rPr>
      </w:pPr>
      <w:r w:rsidRPr="003429F4">
        <w:rPr>
          <w:b/>
          <w:bCs/>
        </w:rPr>
        <w:lastRenderedPageBreak/>
        <w:t>Containers Fundamentals</w:t>
      </w:r>
    </w:p>
    <w:p w14:paraId="1B0BB0E8" w14:textId="77777777" w:rsidR="003429F4" w:rsidRPr="003429F4" w:rsidRDefault="003429F4" w:rsidP="00777546">
      <w:pPr>
        <w:pStyle w:val="ListParagraph"/>
        <w:numPr>
          <w:ilvl w:val="0"/>
          <w:numId w:val="6"/>
        </w:numPr>
        <w:spacing w:after="0"/>
      </w:pPr>
      <w:r w:rsidRPr="003429F4">
        <w:t>Docker Overview</w:t>
      </w:r>
    </w:p>
    <w:p w14:paraId="2A8E7865" w14:textId="77777777" w:rsidR="003429F4" w:rsidRPr="003429F4" w:rsidRDefault="003429F4" w:rsidP="00777546">
      <w:pPr>
        <w:pStyle w:val="ListParagraph"/>
        <w:numPr>
          <w:ilvl w:val="0"/>
          <w:numId w:val="6"/>
        </w:numPr>
        <w:spacing w:after="0"/>
      </w:pPr>
      <w:r w:rsidRPr="003429F4">
        <w:t>Container Lifecycle</w:t>
      </w:r>
    </w:p>
    <w:p w14:paraId="36AD7270" w14:textId="77777777" w:rsidR="003429F4" w:rsidRPr="003429F4" w:rsidRDefault="003429F4" w:rsidP="00777546">
      <w:pPr>
        <w:pStyle w:val="ListParagraph"/>
        <w:numPr>
          <w:ilvl w:val="0"/>
          <w:numId w:val="6"/>
        </w:numPr>
        <w:spacing w:after="0"/>
      </w:pPr>
      <w:r w:rsidRPr="003429F4">
        <w:t>Container Registry</w:t>
      </w:r>
    </w:p>
    <w:p w14:paraId="370C11EC" w14:textId="77777777" w:rsidR="003429F4" w:rsidRDefault="003429F4" w:rsidP="003429F4">
      <w:pPr>
        <w:spacing w:after="0"/>
        <w:ind w:left="720"/>
        <w:rPr>
          <w:b/>
          <w:bCs/>
        </w:rPr>
      </w:pPr>
      <w:r w:rsidRPr="003429F4">
        <w:rPr>
          <w:b/>
          <w:bCs/>
        </w:rPr>
        <w:t>Google Kubernetes Engine (GKE)</w:t>
      </w:r>
    </w:p>
    <w:p w14:paraId="1AC4ACDB" w14:textId="30D1FB6B" w:rsidR="00C76A95" w:rsidRPr="00C76A95" w:rsidRDefault="00C76A95" w:rsidP="003429F4">
      <w:pPr>
        <w:spacing w:after="0"/>
        <w:ind w:left="720"/>
      </w:pPr>
      <w:r>
        <w:rPr>
          <w:b/>
          <w:bCs/>
        </w:rPr>
        <w:tab/>
      </w:r>
      <w:r w:rsidRPr="00C76A95">
        <w:t>GKE is a managed Kubernetes service provided by Google Cloud.</w:t>
      </w:r>
    </w:p>
    <w:p w14:paraId="65185F67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Kubernetes Basics</w:t>
      </w:r>
    </w:p>
    <w:p w14:paraId="7310D5FF" w14:textId="77777777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Pods</w:t>
      </w:r>
    </w:p>
    <w:p w14:paraId="67EE80D5" w14:textId="77777777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Deployments</w:t>
      </w:r>
    </w:p>
    <w:p w14:paraId="43D16C7B" w14:textId="77777777" w:rsidR="003429F4" w:rsidRP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Services</w:t>
      </w:r>
    </w:p>
    <w:p w14:paraId="543B833F" w14:textId="77777777" w:rsidR="003429F4" w:rsidRDefault="003429F4" w:rsidP="003429F4">
      <w:pPr>
        <w:pStyle w:val="ListParagraph"/>
        <w:numPr>
          <w:ilvl w:val="0"/>
          <w:numId w:val="2"/>
        </w:numPr>
        <w:spacing w:after="0"/>
      </w:pPr>
      <w:r w:rsidRPr="003429F4">
        <w:t>Ingress</w:t>
      </w:r>
    </w:p>
    <w:p w14:paraId="0A26FC8E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Scaling</w:t>
      </w:r>
    </w:p>
    <w:p w14:paraId="14B37FF2" w14:textId="77777777" w:rsidR="003429F4" w:rsidRPr="003429F4" w:rsidRDefault="003429F4" w:rsidP="003429F4">
      <w:pPr>
        <w:pStyle w:val="ListParagraph"/>
        <w:numPr>
          <w:ilvl w:val="0"/>
          <w:numId w:val="3"/>
        </w:numPr>
        <w:spacing w:after="0"/>
      </w:pPr>
      <w:r w:rsidRPr="003429F4">
        <w:t xml:space="preserve">Horizontal Pod </w:t>
      </w:r>
      <w:proofErr w:type="spellStart"/>
      <w:r w:rsidRPr="003429F4">
        <w:t>Autoscaler</w:t>
      </w:r>
      <w:proofErr w:type="spellEnd"/>
    </w:p>
    <w:p w14:paraId="45402EC5" w14:textId="77777777" w:rsidR="003429F4" w:rsidRPr="003429F4" w:rsidRDefault="003429F4" w:rsidP="003429F4">
      <w:pPr>
        <w:pStyle w:val="ListParagraph"/>
        <w:numPr>
          <w:ilvl w:val="0"/>
          <w:numId w:val="3"/>
        </w:numPr>
        <w:spacing w:after="0"/>
      </w:pPr>
      <w:r w:rsidRPr="003429F4">
        <w:t xml:space="preserve">Cluster </w:t>
      </w:r>
      <w:proofErr w:type="spellStart"/>
      <w:r w:rsidRPr="003429F4">
        <w:t>Autoscaler</w:t>
      </w:r>
      <w:proofErr w:type="spellEnd"/>
    </w:p>
    <w:p w14:paraId="4A4F1CD3" w14:textId="77777777" w:rsidR="003429F4" w:rsidRP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Artifact Registry</w:t>
      </w:r>
    </w:p>
    <w:p w14:paraId="58119BA6" w14:textId="77777777" w:rsidR="003429F4" w:rsidRDefault="003429F4" w:rsidP="003429F4">
      <w:pPr>
        <w:spacing w:after="0"/>
        <w:ind w:left="1440"/>
        <w:rPr>
          <w:b/>
          <w:bCs/>
        </w:rPr>
      </w:pPr>
      <w:r w:rsidRPr="003429F4">
        <w:rPr>
          <w:b/>
          <w:bCs/>
        </w:rPr>
        <w:t>Managing Container Images</w:t>
      </w:r>
    </w:p>
    <w:sectPr w:rsidR="00342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B1C"/>
    <w:multiLevelType w:val="hybridMultilevel"/>
    <w:tmpl w:val="B2587B3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65009F"/>
    <w:multiLevelType w:val="hybridMultilevel"/>
    <w:tmpl w:val="F2C2A0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C510FD"/>
    <w:multiLevelType w:val="hybridMultilevel"/>
    <w:tmpl w:val="DABAC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A300D"/>
    <w:multiLevelType w:val="hybridMultilevel"/>
    <w:tmpl w:val="359274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31E7400"/>
    <w:multiLevelType w:val="multilevel"/>
    <w:tmpl w:val="038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C6277"/>
    <w:multiLevelType w:val="hybridMultilevel"/>
    <w:tmpl w:val="8BE2FB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DA7F49"/>
    <w:multiLevelType w:val="hybridMultilevel"/>
    <w:tmpl w:val="F2707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670D82"/>
    <w:multiLevelType w:val="hybridMultilevel"/>
    <w:tmpl w:val="E4B0E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737D72"/>
    <w:multiLevelType w:val="hybridMultilevel"/>
    <w:tmpl w:val="A27C1C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F43C6E"/>
    <w:multiLevelType w:val="hybridMultilevel"/>
    <w:tmpl w:val="2B9A25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42354E"/>
    <w:multiLevelType w:val="hybridMultilevel"/>
    <w:tmpl w:val="5F907E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BCC50E2"/>
    <w:multiLevelType w:val="hybridMultilevel"/>
    <w:tmpl w:val="731089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046CD9"/>
    <w:multiLevelType w:val="hybridMultilevel"/>
    <w:tmpl w:val="0B96DB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F65C0A"/>
    <w:multiLevelType w:val="hybridMultilevel"/>
    <w:tmpl w:val="4E9404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874242">
    <w:abstractNumId w:val="5"/>
  </w:num>
  <w:num w:numId="2" w16cid:durableId="994989729">
    <w:abstractNumId w:val="3"/>
  </w:num>
  <w:num w:numId="3" w16cid:durableId="34307909">
    <w:abstractNumId w:val="10"/>
  </w:num>
  <w:num w:numId="4" w16cid:durableId="2003308642">
    <w:abstractNumId w:val="7"/>
  </w:num>
  <w:num w:numId="5" w16cid:durableId="1415855413">
    <w:abstractNumId w:val="11"/>
  </w:num>
  <w:num w:numId="6" w16cid:durableId="579289468">
    <w:abstractNumId w:val="12"/>
  </w:num>
  <w:num w:numId="7" w16cid:durableId="559941700">
    <w:abstractNumId w:val="8"/>
  </w:num>
  <w:num w:numId="8" w16cid:durableId="726952109">
    <w:abstractNumId w:val="2"/>
  </w:num>
  <w:num w:numId="9" w16cid:durableId="1758821212">
    <w:abstractNumId w:val="9"/>
  </w:num>
  <w:num w:numId="10" w16cid:durableId="2096004337">
    <w:abstractNumId w:val="1"/>
  </w:num>
  <w:num w:numId="11" w16cid:durableId="1297032167">
    <w:abstractNumId w:val="0"/>
  </w:num>
  <w:num w:numId="12" w16cid:durableId="580061678">
    <w:abstractNumId w:val="6"/>
  </w:num>
  <w:num w:numId="13" w16cid:durableId="735248953">
    <w:abstractNumId w:val="13"/>
  </w:num>
  <w:num w:numId="14" w16cid:durableId="337074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F4"/>
    <w:rsid w:val="000312BE"/>
    <w:rsid w:val="00037D21"/>
    <w:rsid w:val="00044080"/>
    <w:rsid w:val="00102074"/>
    <w:rsid w:val="001D6D24"/>
    <w:rsid w:val="001E12B5"/>
    <w:rsid w:val="001E37FD"/>
    <w:rsid w:val="003429F4"/>
    <w:rsid w:val="00543135"/>
    <w:rsid w:val="00777546"/>
    <w:rsid w:val="007B7DB8"/>
    <w:rsid w:val="00867C27"/>
    <w:rsid w:val="00A0635E"/>
    <w:rsid w:val="00A432AA"/>
    <w:rsid w:val="00C76A95"/>
    <w:rsid w:val="00D20561"/>
    <w:rsid w:val="00D3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51F0"/>
  <w15:chartTrackingRefBased/>
  <w15:docId w15:val="{C7F7D2C3-974C-4875-B94D-A4B55666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9F4"/>
  </w:style>
  <w:style w:type="paragraph" w:styleId="Heading1">
    <w:name w:val="heading 1"/>
    <w:basedOn w:val="Normal"/>
    <w:next w:val="Normal"/>
    <w:link w:val="Heading1Char"/>
    <w:uiPriority w:val="9"/>
    <w:qFormat/>
    <w:rsid w:val="0034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1020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9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2026-10-14T11:25:00Z</dcterms:created>
  <dcterms:modified xsi:type="dcterms:W3CDTF">2026-10-15T11:39:00Z</dcterms:modified>
</cp:coreProperties>
</file>