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AEC" w:rsidRDefault="00E748EB">
      <w:pPr>
        <w:shd w:val="clear" w:color="auto" w:fill="FFFFFF"/>
        <w:spacing w:before="150" w:after="150" w:line="600" w:lineRule="atLeast"/>
        <w:jc w:val="center"/>
        <w:outlineLvl w:val="0"/>
        <w:rPr>
          <w:rFonts w:ascii="Tahoma" w:eastAsia="Times New Roman" w:hAnsi="Tahoma" w:cs="Tahoma"/>
          <w:b/>
          <w:bCs/>
          <w:color w:val="303030"/>
          <w:kern w:val="36"/>
          <w:sz w:val="44"/>
          <w:szCs w:val="44"/>
          <w:lang w:val="en-US" w:eastAsia="en-IN"/>
        </w:rPr>
      </w:pPr>
      <w:r>
        <w:rPr>
          <w:rFonts w:ascii="Tahoma" w:eastAsia="Times New Roman" w:hAnsi="Tahoma" w:cs="Tahoma"/>
          <w:b/>
          <w:bCs/>
          <w:color w:val="303030"/>
          <w:kern w:val="36"/>
          <w:sz w:val="44"/>
          <w:szCs w:val="44"/>
          <w:u w:val="single"/>
          <w:lang w:val="en-US" w:eastAsia="en-IN"/>
        </w:rPr>
        <w:t>EXP-15</w:t>
      </w:r>
    </w:p>
    <w:p w:rsidR="00A07AEC" w:rsidRDefault="00E748EB">
      <w:pPr>
        <w:shd w:val="clear" w:color="auto" w:fill="FFFFFF"/>
        <w:spacing w:before="150" w:after="150" w:line="600" w:lineRule="atLeast"/>
        <w:jc w:val="center"/>
        <w:outlineLvl w:val="0"/>
        <w:rPr>
          <w:rFonts w:ascii="Tahoma" w:eastAsia="Times New Roman" w:hAnsi="Tahoma" w:cs="Tahoma"/>
          <w:b/>
          <w:bCs/>
          <w:color w:val="303030"/>
          <w:kern w:val="36"/>
          <w:sz w:val="44"/>
          <w:szCs w:val="44"/>
          <w:lang w:val="en-US" w:eastAsia="en-IN"/>
        </w:rPr>
      </w:pPr>
      <w:r>
        <w:rPr>
          <w:rFonts w:ascii="Tahoma" w:eastAsia="Times New Roman" w:hAnsi="Tahoma" w:cs="Tahoma"/>
          <w:b/>
          <w:bCs/>
          <w:color w:val="303030"/>
          <w:kern w:val="36"/>
          <w:sz w:val="44"/>
          <w:szCs w:val="44"/>
          <w:u w:val="single"/>
          <w:lang w:eastAsia="en-IN"/>
        </w:rPr>
        <w:t xml:space="preserve">PPP </w:t>
      </w:r>
      <w:r>
        <w:rPr>
          <w:rFonts w:ascii="Tahoma" w:eastAsia="Times New Roman" w:hAnsi="Tahoma" w:cs="Tahoma"/>
          <w:b/>
          <w:bCs/>
          <w:color w:val="303030"/>
          <w:kern w:val="36"/>
          <w:sz w:val="44"/>
          <w:szCs w:val="44"/>
          <w:u w:val="single"/>
          <w:lang w:val="en-US" w:eastAsia="en-IN"/>
        </w:rPr>
        <w:t>C</w:t>
      </w:r>
      <w:proofErr w:type="spellStart"/>
      <w:r>
        <w:rPr>
          <w:rFonts w:ascii="Tahoma" w:eastAsia="Times New Roman" w:hAnsi="Tahoma" w:cs="Tahoma"/>
          <w:b/>
          <w:bCs/>
          <w:color w:val="303030"/>
          <w:kern w:val="36"/>
          <w:sz w:val="44"/>
          <w:szCs w:val="44"/>
          <w:u w:val="single"/>
          <w:lang w:eastAsia="en-IN"/>
        </w:rPr>
        <w:t>onfiguration</w:t>
      </w:r>
      <w:proofErr w:type="spellEnd"/>
    </w:p>
    <w:p w:rsidR="00A07AEC" w:rsidRDefault="00E748EB">
      <w:pPr>
        <w:shd w:val="clear" w:color="auto" w:fill="FFFFFF"/>
        <w:spacing w:after="0" w:line="300" w:lineRule="atLeast"/>
        <w:ind w:left="720"/>
        <w:rPr>
          <w:rFonts w:ascii="Tahoma" w:eastAsia="Times New Roman" w:hAnsi="Tahoma" w:cs="Tahoma"/>
          <w:color w:val="5E5E5E"/>
          <w:sz w:val="20"/>
          <w:szCs w:val="20"/>
          <w:lang w:val="en-US" w:eastAsia="en-IN"/>
        </w:rPr>
      </w:pPr>
      <w:r>
        <w:rPr>
          <w:rFonts w:ascii="Tahoma" w:eastAsia="Times New Roman" w:hAnsi="Tahoma" w:cs="Tahoma"/>
          <w:color w:val="5E5E5E"/>
          <w:sz w:val="20"/>
          <w:szCs w:val="20"/>
          <w:lang w:val="en-US" w:eastAsia="en-IN"/>
        </w:rPr>
        <w:t xml:space="preserve">                                                                          </w:t>
      </w:r>
      <w:r w:rsidR="00065C76">
        <w:rPr>
          <w:rFonts w:ascii="Tahoma" w:eastAsia="Times New Roman" w:hAnsi="Tahoma" w:cs="Tahoma"/>
          <w:color w:val="5E5E5E"/>
          <w:sz w:val="20"/>
          <w:szCs w:val="20"/>
          <w:lang w:val="en-US" w:eastAsia="en-IN"/>
        </w:rPr>
        <w:t xml:space="preserve">                         </w:t>
      </w:r>
      <w:proofErr w:type="spellStart"/>
      <w:r w:rsidR="00065C76">
        <w:rPr>
          <w:rFonts w:ascii="Tahoma" w:eastAsia="Times New Roman" w:hAnsi="Tahoma" w:cs="Tahoma"/>
          <w:color w:val="5E5E5E"/>
          <w:sz w:val="20"/>
          <w:szCs w:val="20"/>
          <w:lang w:val="en-US" w:eastAsia="en-IN"/>
        </w:rPr>
        <w:t>Saket</w:t>
      </w:r>
      <w:proofErr w:type="spellEnd"/>
      <w:r w:rsidR="00065C76">
        <w:rPr>
          <w:rFonts w:ascii="Tahoma" w:eastAsia="Times New Roman" w:hAnsi="Tahoma" w:cs="Tahoma"/>
          <w:color w:val="5E5E5E"/>
          <w:sz w:val="20"/>
          <w:szCs w:val="20"/>
          <w:lang w:val="en-US" w:eastAsia="en-IN"/>
        </w:rPr>
        <w:t xml:space="preserve"> Kumar </w:t>
      </w:r>
      <w:proofErr w:type="spellStart"/>
      <w:r w:rsidR="00065C76">
        <w:rPr>
          <w:rFonts w:ascii="Tahoma" w:eastAsia="Times New Roman" w:hAnsi="Tahoma" w:cs="Tahoma"/>
          <w:color w:val="5E5E5E"/>
          <w:sz w:val="20"/>
          <w:szCs w:val="20"/>
          <w:lang w:val="en-US" w:eastAsia="en-IN"/>
        </w:rPr>
        <w:t>Baranwal</w:t>
      </w:r>
      <w:proofErr w:type="spellEnd"/>
    </w:p>
    <w:p w:rsidR="00A07AEC" w:rsidRDefault="00E748EB">
      <w:pPr>
        <w:shd w:val="clear" w:color="auto" w:fill="FFFFFF"/>
        <w:spacing w:after="0" w:line="300" w:lineRule="atLeast"/>
        <w:ind w:left="720"/>
        <w:rPr>
          <w:rFonts w:ascii="Tahoma" w:eastAsia="Times New Roman" w:hAnsi="Tahoma" w:cs="Tahoma"/>
          <w:color w:val="5E5E5E"/>
          <w:sz w:val="20"/>
          <w:szCs w:val="20"/>
          <w:lang w:val="en-US" w:eastAsia="en-IN"/>
        </w:rPr>
      </w:pPr>
      <w:r>
        <w:rPr>
          <w:rFonts w:ascii="Tahoma" w:eastAsia="Times New Roman" w:hAnsi="Tahoma" w:cs="Tahoma"/>
          <w:color w:val="5E5E5E"/>
          <w:sz w:val="20"/>
          <w:szCs w:val="20"/>
          <w:lang w:val="en-US" w:eastAsia="en-IN"/>
        </w:rPr>
        <w:t xml:space="preserve">                                                                                      </w:t>
      </w:r>
      <w:r w:rsidR="00065C76">
        <w:rPr>
          <w:rFonts w:ascii="Tahoma" w:eastAsia="Times New Roman" w:hAnsi="Tahoma" w:cs="Tahoma"/>
          <w:color w:val="5E5E5E"/>
          <w:sz w:val="20"/>
          <w:szCs w:val="20"/>
          <w:lang w:val="en-US" w:eastAsia="en-IN"/>
        </w:rPr>
        <w:t xml:space="preserve">                 RA1911003010414</w:t>
      </w:r>
      <w:bookmarkStart w:id="0" w:name="_GoBack"/>
      <w:bookmarkEnd w:id="0"/>
    </w:p>
    <w:p w:rsidR="00A07AEC" w:rsidRDefault="00A07AEC">
      <w:pPr>
        <w:shd w:val="clear" w:color="auto" w:fill="FFFFFF"/>
        <w:spacing w:after="0" w:line="300" w:lineRule="atLeast"/>
        <w:ind w:left="720"/>
        <w:rPr>
          <w:rFonts w:ascii="Tahoma" w:eastAsia="Times New Roman" w:hAnsi="Tahoma" w:cs="Tahoma"/>
          <w:color w:val="5E5E5E"/>
          <w:sz w:val="20"/>
          <w:szCs w:val="20"/>
          <w:lang w:val="en-US" w:eastAsia="en-IN"/>
        </w:rPr>
      </w:pPr>
    </w:p>
    <w:p w:rsidR="00A07AEC" w:rsidRDefault="00E748EB">
      <w:pPr>
        <w:shd w:val="clear" w:color="auto" w:fill="FFFFFF"/>
        <w:spacing w:after="75" w:line="450" w:lineRule="atLeast"/>
        <w:outlineLvl w:val="1"/>
        <w:rPr>
          <w:rFonts w:ascii="inherit" w:eastAsia="Times New Roman" w:hAnsi="inherit" w:cs="Tahoma"/>
          <w:color w:val="303030"/>
          <w:sz w:val="42"/>
          <w:szCs w:val="42"/>
          <w:lang w:eastAsia="en-IN"/>
        </w:rPr>
      </w:pPr>
      <w:r>
        <w:rPr>
          <w:rFonts w:ascii="inherit" w:eastAsia="Times New Roman" w:hAnsi="inherit" w:cs="Tahoma"/>
          <w:color w:val="303030"/>
          <w:sz w:val="42"/>
          <w:szCs w:val="42"/>
          <w:lang w:eastAsia="en-IN"/>
        </w:rPr>
        <w:t>Introduction</w:t>
      </w:r>
    </w:p>
    <w:p w:rsidR="00A07AEC" w:rsidRDefault="00E748EB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PPP is a non-proprietary WAN data-link layer encapsulation protocol which can be viewed as an enhancement of HDLC as it emb</w:t>
      </w: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eds many additional features when compared with HDLC:</w:t>
      </w:r>
    </w:p>
    <w:p w:rsidR="00A07AEC" w:rsidRDefault="00E748EB">
      <w:pPr>
        <w:numPr>
          <w:ilvl w:val="0"/>
          <w:numId w:val="1"/>
        </w:numPr>
        <w:shd w:val="clear" w:color="auto" w:fill="FFFFFF"/>
        <w:spacing w:after="0" w:line="300" w:lineRule="atLeast"/>
        <w:ind w:left="1095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PPP Authentication. Supported authentication protocols are PAP and CHAO</w:t>
      </w:r>
    </w:p>
    <w:p w:rsidR="00A07AEC" w:rsidRDefault="00E748EB">
      <w:pPr>
        <w:numPr>
          <w:ilvl w:val="0"/>
          <w:numId w:val="1"/>
        </w:numPr>
        <w:shd w:val="clear" w:color="auto" w:fill="FFFFFF"/>
        <w:spacing w:after="0" w:line="300" w:lineRule="atLeast"/>
        <w:ind w:left="1095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Compression</w:t>
      </w:r>
    </w:p>
    <w:p w:rsidR="00A07AEC" w:rsidRDefault="00E748EB">
      <w:pPr>
        <w:numPr>
          <w:ilvl w:val="0"/>
          <w:numId w:val="1"/>
        </w:numPr>
        <w:shd w:val="clear" w:color="auto" w:fill="FFFFFF"/>
        <w:spacing w:after="0" w:line="300" w:lineRule="atLeast"/>
        <w:ind w:left="1095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Error detection</w:t>
      </w:r>
    </w:p>
    <w:p w:rsidR="00A07AEC" w:rsidRDefault="00E748EB">
      <w:pPr>
        <w:numPr>
          <w:ilvl w:val="0"/>
          <w:numId w:val="1"/>
        </w:numPr>
        <w:shd w:val="clear" w:color="auto" w:fill="FFFFFF"/>
        <w:spacing w:after="0" w:line="300" w:lineRule="atLeast"/>
        <w:ind w:left="1095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Multilink to provide load-balancing over multiple network interfaces</w:t>
      </w:r>
    </w:p>
    <w:p w:rsidR="00A07AEC" w:rsidRDefault="00E748EB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 </w:t>
      </w:r>
    </w:p>
    <w:p w:rsidR="00A07AEC" w:rsidRDefault="00E748EB">
      <w:pPr>
        <w:shd w:val="clear" w:color="auto" w:fill="FFFFFF"/>
        <w:spacing w:after="75" w:line="450" w:lineRule="atLeast"/>
        <w:outlineLvl w:val="1"/>
        <w:rPr>
          <w:rFonts w:ascii="inherit" w:eastAsia="Times New Roman" w:hAnsi="inherit" w:cs="Tahoma"/>
          <w:color w:val="303030"/>
          <w:sz w:val="42"/>
          <w:szCs w:val="42"/>
          <w:lang w:eastAsia="en-IN"/>
        </w:rPr>
      </w:pPr>
      <w:r>
        <w:rPr>
          <w:rFonts w:ascii="inherit" w:eastAsia="Times New Roman" w:hAnsi="inherit" w:cs="Tahoma"/>
          <w:color w:val="303030"/>
          <w:sz w:val="42"/>
          <w:szCs w:val="42"/>
          <w:lang w:eastAsia="en-IN"/>
        </w:rPr>
        <w:t>Network diagram</w:t>
      </w:r>
    </w:p>
    <w:p w:rsidR="00A07AEC" w:rsidRDefault="00E748EB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r>
        <w:rPr>
          <w:rFonts w:ascii="Tahoma" w:eastAsia="Times New Roman" w:hAnsi="Tahoma" w:cs="Tahoma"/>
          <w:noProof/>
          <w:color w:val="5E5E5E"/>
          <w:sz w:val="21"/>
          <w:szCs w:val="21"/>
          <w:lang w:eastAsia="en-IN"/>
        </w:rPr>
        <w:drawing>
          <wp:inline distT="0" distB="0" distL="0" distR="0">
            <wp:extent cx="5250180" cy="2819400"/>
            <wp:effectExtent l="0" t="0" r="7620" b="0"/>
            <wp:docPr id="2" name="Picture 2" descr="Packet Tracer 5.3 - PPP configuration lab networ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acket Tracer 5.3 - PPP configuration lab network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AEC" w:rsidRDefault="00A07AEC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</w:p>
    <w:p w:rsidR="00A07AEC" w:rsidRDefault="00E748EB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 </w:t>
      </w:r>
    </w:p>
    <w:p w:rsidR="00A07AEC" w:rsidRDefault="00E748EB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 xml:space="preserve">This lab </w:t>
      </w: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 xml:space="preserve">will test your ability to configure PPP on a serial link in Packet Tracer 8.0. Practicing </w:t>
      </w:r>
      <w:proofErr w:type="gramStart"/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this labs</w:t>
      </w:r>
      <w:proofErr w:type="gramEnd"/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 xml:space="preserve"> will help you to better understand what is a DCE, a DTE, and </w:t>
      </w:r>
      <w:proofErr w:type="spellStart"/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aclock</w:t>
      </w:r>
      <w:proofErr w:type="spellEnd"/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 xml:space="preserve"> rates on a serial router interconnection and make you ready for the CCNA </w:t>
      </w:r>
      <w:proofErr w:type="spellStart"/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ppp</w:t>
      </w:r>
      <w:proofErr w:type="spellEnd"/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 xml:space="preserve"> labs and </w:t>
      </w:r>
      <w:proofErr w:type="spellStart"/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si</w:t>
      </w: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mlets</w:t>
      </w:r>
      <w:proofErr w:type="spellEnd"/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.</w:t>
      </w:r>
    </w:p>
    <w:p w:rsidR="00A07AEC" w:rsidRDefault="00E748EB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1. Use the connected laptops to find the DCE and DTE routers. You can connect to the routers using CLI.</w:t>
      </w:r>
    </w:p>
    <w:p w:rsidR="00A07AEC" w:rsidRDefault="00E748EB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 xml:space="preserve">2. Configure the routers with the following </w:t>
      </w:r>
      <w:proofErr w:type="gramStart"/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parameters :</w:t>
      </w:r>
      <w:proofErr w:type="gramEnd"/>
    </w:p>
    <w:p w:rsidR="00A07AEC" w:rsidRDefault="00E748EB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lastRenderedPageBreak/>
        <w:t xml:space="preserve">- </w:t>
      </w:r>
      <w:proofErr w:type="gramStart"/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Clock :</w:t>
      </w:r>
      <w:proofErr w:type="gramEnd"/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 xml:space="preserve"> 250000</w:t>
      </w: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br/>
        <w:t>- PPP link between the routers</w:t>
      </w: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br/>
        <w:t>- DCE IP : 192.168.10.5/30</w:t>
      </w:r>
    </w:p>
    <w:p w:rsidR="00A07AEC" w:rsidRDefault="00E748EB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 xml:space="preserve">- DTE </w:t>
      </w:r>
      <w:proofErr w:type="gramStart"/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IP :</w:t>
      </w:r>
      <w:proofErr w:type="gramEnd"/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 xml:space="preserve"> </w:t>
      </w: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192.168.10.6/30</w:t>
      </w:r>
    </w:p>
    <w:p w:rsidR="00A07AEC" w:rsidRDefault="00E748EB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3. Check IP connectivity between the two routers using the ping command.</w:t>
      </w:r>
    </w:p>
    <w:p w:rsidR="00A07AEC" w:rsidRDefault="00E748EB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 </w:t>
      </w:r>
    </w:p>
    <w:p w:rsidR="00A07AEC" w:rsidRDefault="00E748EB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r>
        <w:rPr>
          <w:rFonts w:ascii="Tahoma" w:eastAsia="Times New Roman" w:hAnsi="Tahoma" w:cs="Tahoma"/>
          <w:b/>
          <w:bCs/>
          <w:color w:val="5E5E5E"/>
          <w:sz w:val="21"/>
          <w:szCs w:val="21"/>
          <w:lang w:eastAsia="en-IN"/>
        </w:rPr>
        <w:t>1. Use the connected laptops to find the DCE and DTE routers</w:t>
      </w:r>
    </w:p>
    <w:p w:rsidR="00A07AEC" w:rsidRDefault="00E748EB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The</w:t>
      </w:r>
      <w:r>
        <w:rPr>
          <w:rFonts w:ascii="Tahoma" w:eastAsia="Times New Roman" w:hAnsi="Tahoma" w:cs="Tahoma"/>
          <w:b/>
          <w:bCs/>
          <w:color w:val="5E5E5E"/>
          <w:sz w:val="21"/>
          <w:szCs w:val="21"/>
          <w:lang w:eastAsia="en-IN"/>
        </w:rPr>
        <w:t> show controllers &lt;serial interface&gt;</w:t>
      </w: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 xml:space="preserve"> command is used to determine which side of the cable is the DCE </w:t>
      </w: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side.</w:t>
      </w:r>
    </w:p>
    <w:p w:rsidR="00A07AEC" w:rsidRDefault="00E748EB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In this example, Router-A is the DTE side, and Router-B the DCE side (DCE V.35, clock rate set).</w:t>
      </w: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Router-A#show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controllers serial 0/0/0</w:t>
      </w: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Interface Serial0/0/0</w:t>
      </w: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Hardware is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PowerQUICC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MPC860</w:t>
      </w: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DTE V.35 TX and RX clocks detected</w:t>
      </w:r>
    </w:p>
    <w:p w:rsidR="00A07AEC" w:rsidRDefault="00A07A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Router-B#show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controllers </w:t>
      </w: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serial 0/0/0</w:t>
      </w: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Interface Serial0/0/0</w:t>
      </w: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Hardware is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PowerQUICC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MPC860</w:t>
      </w: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DCE V.35, clock rate 2000000</w:t>
      </w: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>
        <w:rPr>
          <w:noProof/>
          <w:lang w:eastAsia="en-IN"/>
        </w:rPr>
        <w:drawing>
          <wp:inline distT="0" distB="0" distL="114300" distR="114300">
            <wp:extent cx="5720715" cy="3217545"/>
            <wp:effectExtent l="0" t="0" r="952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AEC" w:rsidRDefault="00E748EB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r>
        <w:rPr>
          <w:rFonts w:ascii="Tahoma" w:eastAsia="Times New Roman" w:hAnsi="Tahoma" w:cs="Tahoma"/>
          <w:b/>
          <w:bCs/>
          <w:color w:val="5E5E5E"/>
          <w:sz w:val="21"/>
          <w:szCs w:val="21"/>
          <w:lang w:eastAsia="en-IN"/>
        </w:rPr>
        <w:t>2. Configure the routers with the following parameters</w:t>
      </w:r>
    </w:p>
    <w:p w:rsidR="00A07AEC" w:rsidRDefault="00E748EB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lastRenderedPageBreak/>
        <w:t xml:space="preserve">Router-B </w:t>
      </w:r>
      <w:proofErr w:type="spellStart"/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beeing</w:t>
      </w:r>
      <w:proofErr w:type="spellEnd"/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 xml:space="preserve"> the DCE, clock rate has to be configured on Router-B serial 0/0/0 interface</w:t>
      </w: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Router-</w:t>
      </w:r>
      <w:proofErr w:type="gramStart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B(</w:t>
      </w:r>
      <w:proofErr w:type="spellStart"/>
      <w:proofErr w:type="gram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conf</w:t>
      </w: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ig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)#interface serial 0/0/0</w:t>
      </w: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Router-</w:t>
      </w:r>
      <w:proofErr w:type="gramStart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B(</w:t>
      </w:r>
      <w:proofErr w:type="spellStart"/>
      <w:proofErr w:type="gram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config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-if)#clock rate 250000</w:t>
      </w:r>
    </w:p>
    <w:p w:rsidR="00A07AEC" w:rsidRDefault="00E748EB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 </w:t>
      </w:r>
    </w:p>
    <w:p w:rsidR="00A07AEC" w:rsidRDefault="00E748EB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Then, configure PPP encapsulation and IP address on Router-B serial 0/0/0 interface. The </w:t>
      </w:r>
      <w:r>
        <w:rPr>
          <w:rFonts w:ascii="Tahoma" w:eastAsia="Times New Roman" w:hAnsi="Tahoma" w:cs="Tahoma"/>
          <w:b/>
          <w:bCs/>
          <w:color w:val="5E5E5E"/>
          <w:sz w:val="21"/>
          <w:szCs w:val="21"/>
          <w:lang w:eastAsia="en-IN"/>
        </w:rPr>
        <w:t xml:space="preserve">encapsulation </w:t>
      </w:r>
      <w:proofErr w:type="spellStart"/>
      <w:r>
        <w:rPr>
          <w:rFonts w:ascii="Tahoma" w:eastAsia="Times New Roman" w:hAnsi="Tahoma" w:cs="Tahoma"/>
          <w:b/>
          <w:bCs/>
          <w:color w:val="5E5E5E"/>
          <w:sz w:val="21"/>
          <w:szCs w:val="21"/>
          <w:lang w:eastAsia="en-IN"/>
        </w:rPr>
        <w:t>ppp</w:t>
      </w:r>
      <w:proofErr w:type="spellEnd"/>
      <w:r>
        <w:rPr>
          <w:rFonts w:ascii="Tahoma" w:eastAsia="Times New Roman" w:hAnsi="Tahoma" w:cs="Tahoma"/>
          <w:b/>
          <w:bCs/>
          <w:color w:val="5E5E5E"/>
          <w:sz w:val="21"/>
          <w:szCs w:val="21"/>
          <w:lang w:eastAsia="en-IN"/>
        </w:rPr>
        <w:t> </w:t>
      </w: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 xml:space="preserve">configures PPP protocol on the serial interface. PPP </w:t>
      </w:r>
      <w:proofErr w:type="spellStart"/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authenication</w:t>
      </w:r>
      <w:proofErr w:type="spellEnd"/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 xml:space="preserve"> can be </w:t>
      </w:r>
      <w:proofErr w:type="spellStart"/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oprtionnally</w:t>
      </w:r>
      <w:proofErr w:type="spellEnd"/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 xml:space="preserve"> configured using the following IOS commands which are not used in this </w:t>
      </w:r>
      <w:proofErr w:type="gramStart"/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lab :</w:t>
      </w:r>
      <w:proofErr w:type="gramEnd"/>
    </w:p>
    <w:p w:rsidR="00A07AEC" w:rsidRDefault="00E748EB">
      <w:pPr>
        <w:numPr>
          <w:ilvl w:val="0"/>
          <w:numId w:val="2"/>
        </w:numPr>
        <w:shd w:val="clear" w:color="auto" w:fill="FFFFFF"/>
        <w:spacing w:after="0" w:line="300" w:lineRule="atLeast"/>
        <w:ind w:left="1095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proofErr w:type="spellStart"/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ppp</w:t>
      </w:r>
      <w:proofErr w:type="spellEnd"/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 xml:space="preserve"> authentication : Set PPP link authentication method</w:t>
      </w:r>
    </w:p>
    <w:p w:rsidR="00A07AEC" w:rsidRDefault="00E748EB">
      <w:pPr>
        <w:numPr>
          <w:ilvl w:val="0"/>
          <w:numId w:val="2"/>
        </w:numPr>
        <w:shd w:val="clear" w:color="auto" w:fill="FFFFFF"/>
        <w:spacing w:after="0" w:line="300" w:lineRule="atLeast"/>
        <w:ind w:left="1095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proofErr w:type="spellStart"/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ppp</w:t>
      </w:r>
      <w:proofErr w:type="spellEnd"/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 xml:space="preserve"> pap:  Set PAP authentication parameters</w:t>
      </w:r>
    </w:p>
    <w:p w:rsidR="00A07AEC" w:rsidRDefault="00E748EB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 xml:space="preserve">Router-B </w:t>
      </w:r>
      <w:proofErr w:type="spellStart"/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beeing</w:t>
      </w:r>
      <w:proofErr w:type="spellEnd"/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 xml:space="preserve"> the DCE side of the serial link, the 192.168.10.5/</w:t>
      </w: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30 IP address is configured on Router-B serial 0/0/0 interface. Don't forget to enable the interface with a </w:t>
      </w:r>
      <w:r>
        <w:rPr>
          <w:rFonts w:ascii="Tahoma" w:eastAsia="Times New Roman" w:hAnsi="Tahoma" w:cs="Tahoma"/>
          <w:b/>
          <w:bCs/>
          <w:color w:val="5E5E5E"/>
          <w:sz w:val="21"/>
          <w:szCs w:val="21"/>
          <w:lang w:eastAsia="en-IN"/>
        </w:rPr>
        <w:t>no shutdown</w:t>
      </w: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 command.</w:t>
      </w: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Router-</w:t>
      </w:r>
      <w:proofErr w:type="gramStart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B(</w:t>
      </w:r>
      <w:proofErr w:type="spellStart"/>
      <w:proofErr w:type="gram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config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)#interface serial 0/0/0</w:t>
      </w: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Router-</w:t>
      </w:r>
      <w:proofErr w:type="gramStart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B(</w:t>
      </w:r>
      <w:proofErr w:type="spellStart"/>
      <w:proofErr w:type="gram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config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-if)#encapsulation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ppp</w:t>
      </w:r>
      <w:proofErr w:type="spellEnd"/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Router-</w:t>
      </w:r>
      <w:proofErr w:type="gramStart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B(</w:t>
      </w:r>
      <w:proofErr w:type="spellStart"/>
      <w:proofErr w:type="gram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config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-if)#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ip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address 192.168.10.5 </w:t>
      </w: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255.255.255.252</w:t>
      </w: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Router-</w:t>
      </w:r>
      <w:proofErr w:type="gramStart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B(</w:t>
      </w:r>
      <w:proofErr w:type="spellStart"/>
      <w:proofErr w:type="gram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config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-if)#no shutdown</w:t>
      </w: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>
        <w:rPr>
          <w:noProof/>
          <w:lang w:eastAsia="en-IN"/>
        </w:rPr>
        <w:drawing>
          <wp:inline distT="0" distB="0" distL="114300" distR="114300">
            <wp:extent cx="5720715" cy="3217545"/>
            <wp:effectExtent l="0" t="0" r="9525" b="133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AEC" w:rsidRDefault="00E748EB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 </w:t>
      </w:r>
    </w:p>
    <w:p w:rsidR="00A07AEC" w:rsidRDefault="00E748EB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 xml:space="preserve">The show interfaces serial 0/0/0 confirms that PPP encapsulation is enabled on the </w:t>
      </w:r>
      <w:proofErr w:type="gramStart"/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interface :</w:t>
      </w:r>
      <w:proofErr w:type="gramEnd"/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 </w:t>
      </w:r>
      <w:r>
        <w:rPr>
          <w:rFonts w:ascii="Tahoma" w:eastAsia="Times New Roman" w:hAnsi="Tahoma" w:cs="Tahoma"/>
          <w:i/>
          <w:iCs/>
          <w:color w:val="5E5E5E"/>
          <w:sz w:val="21"/>
          <w:szCs w:val="21"/>
          <w:lang w:eastAsia="en-IN"/>
        </w:rPr>
        <w:t xml:space="preserve">Encapsulation PPP, loopback not set, </w:t>
      </w:r>
      <w:proofErr w:type="spellStart"/>
      <w:r>
        <w:rPr>
          <w:rFonts w:ascii="Tahoma" w:eastAsia="Times New Roman" w:hAnsi="Tahoma" w:cs="Tahoma"/>
          <w:i/>
          <w:iCs/>
          <w:color w:val="5E5E5E"/>
          <w:sz w:val="21"/>
          <w:szCs w:val="21"/>
          <w:lang w:eastAsia="en-IN"/>
        </w:rPr>
        <w:t>keepalive</w:t>
      </w:r>
      <w:proofErr w:type="spellEnd"/>
      <w:r>
        <w:rPr>
          <w:rFonts w:ascii="Tahoma" w:eastAsia="Times New Roman" w:hAnsi="Tahoma" w:cs="Tahoma"/>
          <w:i/>
          <w:iCs/>
          <w:color w:val="5E5E5E"/>
          <w:sz w:val="21"/>
          <w:szCs w:val="21"/>
          <w:lang w:eastAsia="en-IN"/>
        </w:rPr>
        <w:t xml:space="preserve"> set (10 sec)</w:t>
      </w: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Router-B#show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interfaces serial 0/0/0</w:t>
      </w: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Serial0/0/0</w:t>
      </w: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is </w:t>
      </w:r>
      <w:proofErr w:type="gramStart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up,</w:t>
      </w:r>
      <w:proofErr w:type="gram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line protocol is up (connected)</w:t>
      </w: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Hardware is HD64570</w:t>
      </w: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lastRenderedPageBreak/>
        <w:t xml:space="preserve">  Internet address is 192.168.10.5/30</w:t>
      </w: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MTU 1500 bytes, BW 1544 Kbit, DLY 20000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usec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,</w:t>
      </w: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   </w:t>
      </w:r>
      <w:proofErr w:type="gramStart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reliability</w:t>
      </w:r>
      <w:proofErr w:type="gram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255/255,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txload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1/255,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rxload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1/255</w:t>
      </w: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Encapsulation PPP, loopback not set,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keepalive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set (1</w:t>
      </w: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0 sec)</w:t>
      </w: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Last input never, output never, </w:t>
      </w:r>
      <w:proofErr w:type="gramStart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output hang</w:t>
      </w:r>
      <w:proofErr w:type="gram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never</w:t>
      </w: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 [...]</w:t>
      </w: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>
        <w:rPr>
          <w:noProof/>
          <w:lang w:eastAsia="en-IN"/>
        </w:rPr>
        <w:drawing>
          <wp:inline distT="0" distB="0" distL="114300" distR="114300">
            <wp:extent cx="5720715" cy="3217545"/>
            <wp:effectExtent l="0" t="0" r="9525" b="133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AEC" w:rsidRDefault="00E748EB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r>
        <w:rPr>
          <w:rFonts w:ascii="Tahoma" w:eastAsia="Times New Roman" w:hAnsi="Tahoma" w:cs="Tahoma"/>
          <w:i/>
          <w:iCs/>
          <w:color w:val="5E5E5E"/>
          <w:sz w:val="21"/>
          <w:szCs w:val="21"/>
          <w:lang w:eastAsia="en-IN"/>
        </w:rPr>
        <w:t> </w:t>
      </w:r>
    </w:p>
    <w:p w:rsidR="00A07AEC" w:rsidRDefault="00E748EB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Finally, configure PPP encapsulation and IP address on Router-A serial 0/0/0 interface. The link becomes up as both routers are correctly configured.</w:t>
      </w: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Router-</w:t>
      </w:r>
      <w:proofErr w:type="gramStart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A(</w:t>
      </w:r>
      <w:proofErr w:type="spellStart"/>
      <w:proofErr w:type="gram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config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)#interface serial </w:t>
      </w: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0/0/0</w:t>
      </w: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Router-</w:t>
      </w:r>
      <w:proofErr w:type="gramStart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A(</w:t>
      </w:r>
      <w:proofErr w:type="spellStart"/>
      <w:proofErr w:type="gram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config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-if)#encapsulation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ppp</w:t>
      </w:r>
      <w:proofErr w:type="spellEnd"/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Router-</w:t>
      </w:r>
      <w:proofErr w:type="gramStart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A(</w:t>
      </w:r>
      <w:proofErr w:type="spellStart"/>
      <w:proofErr w:type="gram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config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-if)#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ip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address 192.168.10.6 255.255.255.252</w:t>
      </w: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Router-</w:t>
      </w:r>
      <w:proofErr w:type="gramStart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A(</w:t>
      </w:r>
      <w:proofErr w:type="spellStart"/>
      <w:proofErr w:type="gram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config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-if)#no shutdown</w:t>
      </w:r>
    </w:p>
    <w:p w:rsidR="00A07AEC" w:rsidRDefault="00A07A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%LINK-5-CHANGED: Interface Serial0/0/0, changed state to up</w:t>
      </w:r>
    </w:p>
    <w:p w:rsidR="00A07AEC" w:rsidRDefault="00E748EB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 </w:t>
      </w:r>
    </w:p>
    <w:p w:rsidR="00A07AEC" w:rsidRDefault="00E748EB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r>
        <w:rPr>
          <w:rFonts w:ascii="Tahoma" w:eastAsia="Times New Roman" w:hAnsi="Tahoma" w:cs="Tahoma"/>
          <w:b/>
          <w:bCs/>
          <w:color w:val="5E5E5E"/>
          <w:sz w:val="21"/>
          <w:szCs w:val="21"/>
          <w:lang w:eastAsia="en-IN"/>
        </w:rPr>
        <w:t xml:space="preserve">3. Check IP connectivity between the two routers using </w:t>
      </w:r>
      <w:r>
        <w:rPr>
          <w:rFonts w:ascii="Tahoma" w:eastAsia="Times New Roman" w:hAnsi="Tahoma" w:cs="Tahoma"/>
          <w:b/>
          <w:bCs/>
          <w:color w:val="5E5E5E"/>
          <w:sz w:val="21"/>
          <w:szCs w:val="21"/>
          <w:lang w:eastAsia="en-IN"/>
        </w:rPr>
        <w:t>the ping command.</w:t>
      </w:r>
    </w:p>
    <w:p w:rsidR="00A07AEC" w:rsidRDefault="00E748EB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Issue a ping from Router-A to Router-B to test network connectivity between the two routers.</w:t>
      </w: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Router-A#ping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192.168.10.5</w:t>
      </w:r>
    </w:p>
    <w:p w:rsidR="00A07AEC" w:rsidRDefault="00A07A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proofErr w:type="gramStart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Type escape</w:t>
      </w:r>
      <w:proofErr w:type="gram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sequence to abort.</w:t>
      </w: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Sending 5, 100-byte ICMP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Echos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to 192.168.10.5, timeout is 2 seconds:</w:t>
      </w: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!!!!!</w:t>
      </w: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Success ra</w:t>
      </w:r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te is 100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percent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(5/5), round-trip min/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avg</w:t>
      </w:r>
      <w:proofErr w:type="spellEnd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/max = 3/3/4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ms</w:t>
      </w:r>
      <w:proofErr w:type="spellEnd"/>
    </w:p>
    <w:p w:rsidR="00A07AEC" w:rsidRDefault="00A07A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</w:p>
    <w:p w:rsidR="00A07AEC" w:rsidRDefault="00E748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</w:pPr>
      <w:r>
        <w:rPr>
          <w:noProof/>
          <w:lang w:eastAsia="en-IN"/>
        </w:rPr>
        <w:drawing>
          <wp:inline distT="0" distB="0" distL="114300" distR="114300">
            <wp:extent cx="5720715" cy="3217545"/>
            <wp:effectExtent l="0" t="0" r="9525" b="1333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AEC" w:rsidRDefault="00A07AEC"/>
    <w:sectPr w:rsidR="00A07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8EB" w:rsidRDefault="00E748EB">
      <w:pPr>
        <w:spacing w:line="240" w:lineRule="auto"/>
      </w:pPr>
      <w:r>
        <w:separator/>
      </w:r>
    </w:p>
  </w:endnote>
  <w:endnote w:type="continuationSeparator" w:id="0">
    <w:p w:rsidR="00E748EB" w:rsidRDefault="00E74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8EB" w:rsidRDefault="00E748EB">
      <w:pPr>
        <w:spacing w:after="0"/>
      </w:pPr>
      <w:r>
        <w:separator/>
      </w:r>
    </w:p>
  </w:footnote>
  <w:footnote w:type="continuationSeparator" w:id="0">
    <w:p w:rsidR="00E748EB" w:rsidRDefault="00E748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256A2"/>
    <w:multiLevelType w:val="multilevel"/>
    <w:tmpl w:val="2BD256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620414"/>
    <w:multiLevelType w:val="multilevel"/>
    <w:tmpl w:val="6A6204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2E"/>
    <w:rsid w:val="00065C76"/>
    <w:rsid w:val="000C1AB0"/>
    <w:rsid w:val="001D0785"/>
    <w:rsid w:val="003773BD"/>
    <w:rsid w:val="00387924"/>
    <w:rsid w:val="00A07AEC"/>
    <w:rsid w:val="00E4362E"/>
    <w:rsid w:val="00E748EB"/>
    <w:rsid w:val="0AAF1599"/>
    <w:rsid w:val="58E5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C76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C7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 p</dc:creator>
  <cp:lastModifiedBy>Windows User</cp:lastModifiedBy>
  <cp:revision>3</cp:revision>
  <dcterms:created xsi:type="dcterms:W3CDTF">2021-10-18T03:30:00Z</dcterms:created>
  <dcterms:modified xsi:type="dcterms:W3CDTF">2021-11-16T08:01:00Z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C509A7B42A0247ED8D1F54FE56ED4E38</vt:lpwstr>
  </property>
</Properties>
</file>