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Microsoft.AspNetCore.Components.Web;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Microsoft.AspNetCore.Components.WebAssembly.Hosting;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BlazorWeatherApp.Client;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builder = WebAssemblyHostBuilder.CreateDefault(args);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builder.RootComponents.Add&lt;App&gt;("#app");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builder.RootComponents.Add&lt;HeadOutlet&gt;("head::after");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builder.Services.AddScoped(sp =&gt; new HttpClient { BaseAddress = new Uri(builder.HostEnvironment.BaseAddress) });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 builder.Build().RunAsync();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