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C:\Data\code\BlazorWeatherApp\BlazorWeatherApp\BlazorWeatherApp\Server\obj\Debug\net6.0\BlazorWeatherApp.Server.csproj.AssemblyReference.cache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C:\Data\code\BlazorWeatherApp\BlazorWeatherApp\BlazorWeatherApp\Server\obj\Debug\net6.0\rpswa.dswa.cache.json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C:\Data\code\BlazorWeatherApp\BlazorWeatherApp\BlazorWeatherApp\Server\obj\Debug\net6.0\BlazorWeatherApp.Server.GeneratedMSBuildEditorConfig.editorconfig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C:\Data\code\BlazorWeatherApp\BlazorWeatherApp\BlazorWeatherApp\Server\obj\Debug\net6.0\BlazorWeatherApp.Server.AssemblyInfoInputs.cache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C:\Data\code\BlazorWeatherApp\BlazorWeatherApp\BlazorWeatherApp\Server\obj\Debug\net6.0\BlazorWeatherApp.Server.AssemblyInfo.cs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C:\Data\code\BlazorWeatherApp\BlazorWeatherApp\BlazorWeatherApp\Server\obj\Debug\net6.0\BlazorWeatherApp.Server.csproj.CoreCompileInputs.cache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C:\Data\code\BlazorWeatherApp\BlazorWeatherApp\BlazorWeatherApp\Server\obj\Debug\net6.0\BlazorWeatherApp.Server.MvcApplicationPartsAssemblyInfo.cache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C:\Data\code\BlazorWeatherApp\BlazorWeatherApp\BlazorWeatherApp\Server\obj\Debug\net6.0\BlazorWeatherApp.Server.RazorAssemblyInfo.cache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C:\Data\code\BlazorWeatherApp\BlazorWeatherApp\BlazorWeatherApp\Server\obj\Debug\net6.0\BlazorWeatherApp.Server.RazorAssemblyInfo.cs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