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﻿namespace BlazorWeatherApp.Shared;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WeatherForecast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DateTime Date { get; set; }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int TemperatureC { get; set; }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string? Summary { get; set; } // e.g., "Freezing", "Sweltering"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string? Location { get; set; } // e.g., "Pune", "Bengaluru"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int TemperatureF =&gt; 32 + (int)(TemperatureC / 0.5556);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Helper properties to identify harsh and dangerous conditions based on the Summary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bool IsHarshCondition =&gt; Summary == "Freezing" || Summary == "Bracing" || Summary == "Sweltering" || Summary == "Scorching";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bool IsDangerousCondition =&gt; Summary == "Freezing" || Summary == "Scorching";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New property for personalization: to track if a condition has been acknowledged by the user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bool IsAcknowledged { get; set; } = false;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