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236f475bfd8d70d6c59fe2eb9a2068bc769976f.png"/>
            <a:graphic>
              <a:graphicData uri="http://schemas.openxmlformats.org/drawingml/2006/picture">
                <pic:pic>
                  <pic:nvPicPr>
                    <pic:cNvPr id="1" name="image-a236f475bfd8d70d6c59fe2eb9a2068bc769976f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https://docs.nvidia.com/jetson/archives/r34.1/DeveloperGuide/text/SD/Communications/EnablingBluetoothAudio.html#sd-communications-enablingbluetoothaudio</w:t>
        </w:r>
      </w:hyperlink>
    </w:p>
    <w:p>
      <w:p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https://docs.nvidia.com/jetson/archives/r34.1/DeveloperGuide/text/SD/Communications/AudioSetupAndDevelopment.html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8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https://docs.nvidia.com/jetson/archives/r34.1/DeveloperGuide/text/SD/Communications/AudioSetupAndDevelopment.html#audio-hub-hardware-architecture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9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https://docs.nvidia.com/jetson/archives/r34.1/DeveloperGuide/text/SD/Communications/AudioSetupAndDevelopment.html#asoc-driver-software-architecture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10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https://docs.nvidia.com/jetson/archives/r34.1/DeveloperGuide/text/SD/Communications/AudioSetupAndDevelopment.html#high-definition-audio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11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https://docs.nvidia.com/jetson/archives/r34.1/DeveloperGuide/text/SD/Communications/AudioSetupAndDevelopment.html#hd-audio-header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12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https://docs.nvidia.com/jetson/archives/r34.1/DeveloperGuide/text/SD/Communications/AudioSetupAndDevelopment.html#usage-and-examples</w:t>
        </w:r>
      </w:hyperlink>
      <w:r>
        <w:rPr>
          <w:rFonts w:eastAsia="inter" w:cs="inter" w:ascii="inter" w:hAnsi="inter"/>
          <w:color w:val="000000"/>
        </w:rPr>
        <w:br w:type="textWrapping"/>
      </w:r>
      <w:hyperlink r:id="rId13">
        <w:r>
          <w:rPr>
            <w:rFonts w:eastAsia="inter" w:cs="inter" w:ascii="inter" w:hAnsi="inter"/>
            <w:color w:val="#000"/>
            <w:u w:val="single"/>
          </w:rPr>
          <w:t xml:space="preserve">https://docs.nvidia.com/jetson/archives/r34.1/DeveloperGuide/text/SD/Communications/AudioSetupAndDevelopment.html#troubleshooting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structured summary of the key information from the provided NVIDIA Jetson documentation links: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Enabling Bluetooth Audio on Jetson Devices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Hardware Support Overview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Jetson Module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Bluetooth Support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AGX Orin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T234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TBD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Xavier NX Series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T194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Supported (X)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AGX Xavier Series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T194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Supported (X)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&gt; </w:t>
      </w:r>
      <w:r>
        <w:rPr>
          <w:rFonts w:eastAsia="inter" w:cs="inter" w:ascii="inter" w:hAnsi="inter"/>
          <w:b/>
          <w:color w:val="000000"/>
        </w:rPr>
        <w:t xml:space="preserve">Note</w:t>
      </w:r>
      <w:r>
        <w:rPr>
          <w:rFonts w:eastAsia="inter" w:cs="inter" w:ascii="inter" w:hAnsi="inter"/>
          <w:color w:val="000000"/>
        </w:rPr>
        <w:t xml:space="preserve">: Bluetooth audio is disabled by default to maintain product conformance.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Enabling Bluetooth Audio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Modify Bluetooth Service Configuration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Edit the systemd service file: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nano /lib/systemd/system/bluetooth.service.d/nv-bluetooth-service.conf</w:t>
        <w:br/>
        <w:t xml:space="preserve"/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Change: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ExecStart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=/usr/lib/bluetooth/bluetoothd -d --noplugin=audio,a2dp,avrcp</w:t>
        <w:br/>
        <w:t xml:space="preserve"/>
      </w:r>
    </w:p>
    <w:p>
      <w:pPr>
        <w:spacing w:line="360" w:after="210" w:lineRule="auto"/>
        <w:ind w:left="540"/>
      </w:pPr>
      <w:r>
        <w:rPr>
          <w:rFonts w:eastAsia="inter" w:cs="inter" w:ascii="inter" w:hAnsi="inter"/>
          <w:color w:val="000000"/>
          <w:sz w:val="21"/>
        </w:rPr>
        <w:t xml:space="preserve">To: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ExecStart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=/usr/lib/bluetooth/bluetoothd -d</w:t>
        <w:br/>
        <w:t xml:space="preserve"/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 PulseAudio Bluetooth Module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update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install pulseaudio-module-bluetooth</w:t>
        <w:br/>
        <w:t xml:space="preserve"/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Reboot the Device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reboot</w:t>
        <w:br/>
        <w:t xml:space="preserve"/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Pair and Connect Bluetooth Headset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bluetoothctl</w:t>
      </w:r>
      <w:r>
        <w:rPr>
          <w:rFonts w:eastAsia="inter" w:cs="inter" w:ascii="inter" w:hAnsi="inter"/>
          <w:color w:val="000000"/>
          <w:sz w:val="21"/>
        </w:rPr>
        <w:t xml:space="preserve"> or GUI tools after reboot.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Audio Setup and Development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Components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ASoC Driver</w:t>
      </w:r>
      <w:r>
        <w:rPr>
          <w:rFonts w:eastAsia="inter" w:cs="inter" w:ascii="inter" w:hAnsi="inter"/>
          <w:color w:val="000000"/>
          <w:sz w:val="21"/>
        </w:rPr>
        <w:t xml:space="preserve">: Manages audio routing between hardware blocks (I2S, DMIC, DSPK, etc.).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Audio Hub (AHUB)</w:t>
      </w:r>
      <w:r>
        <w:rPr>
          <w:rFonts w:eastAsia="inter" w:cs="inter" w:ascii="inter" w:hAnsi="inter"/>
          <w:color w:val="000000"/>
          <w:sz w:val="21"/>
        </w:rPr>
        <w:t xml:space="preserve">: Hardware block handling audio processing with modules: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I2S</w:t>
      </w:r>
      <w:r>
        <w:rPr>
          <w:rFonts w:eastAsia="inter" w:cs="inter" w:ascii="inter" w:hAnsi="inter"/>
          <w:color w:val="000000"/>
          <w:sz w:val="21"/>
        </w:rPr>
        <w:t xml:space="preserve">: Bidirectional audio interface (6 instances)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DMIC</w:t>
      </w:r>
      <w:r>
        <w:rPr>
          <w:rFonts w:eastAsia="inter" w:cs="inter" w:ascii="inter" w:hAnsi="inter"/>
          <w:color w:val="000000"/>
          <w:sz w:val="21"/>
        </w:rPr>
        <w:t xml:space="preserve">: Digital microphone controller (4 instances)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DSPK</w:t>
      </w:r>
      <w:r>
        <w:rPr>
          <w:rFonts w:eastAsia="inter" w:cs="inter" w:ascii="inter" w:hAnsi="inter"/>
          <w:color w:val="000000"/>
          <w:sz w:val="21"/>
        </w:rPr>
        <w:t xml:space="preserve">: Digital speaker interface (2 instances)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Mixer/AMX/ADX</w:t>
      </w:r>
      <w:r>
        <w:rPr>
          <w:rFonts w:eastAsia="inter" w:cs="inter" w:ascii="inter" w:hAnsi="inter"/>
          <w:color w:val="000000"/>
          <w:sz w:val="21"/>
        </w:rPr>
        <w:t xml:space="preserve">: Audio multiplexing/demultiplexing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Workflow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Device Tree Setup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Example I2S node configuration: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tegra_i2s1: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i2s@2901000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compatible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"nvidia,tegra210-i2s"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&amp;lt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0x0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0x2901000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0x0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0x100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&amp;gt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clocks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&amp;lt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&amp;amp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bpmp_clks TEGRA194_CLK_I2S1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&amp;gt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"okay"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Dynamic Audio Routing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Use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amixer</w:t>
      </w:r>
      <w:r>
        <w:rPr>
          <w:rFonts w:eastAsia="inter" w:cs="inter" w:ascii="inter" w:hAnsi="inter"/>
          <w:color w:val="000000"/>
          <w:sz w:val="21"/>
        </w:rPr>
        <w:t xml:space="preserve"> to configure paths: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amixer -c APE cset name=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'I2S1 Mux'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'ADMAIF1'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Runtime Parameters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Set sample rate/format: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aplay -D hw:0,0 -r 48000 -f S16_LE audio.wav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Troubleshooting Tips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Verify ALSA Configuration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aplay -l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List playback devices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arecord -l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List capture devices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Check Kernel Messages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dmesg | grep -i audio</w:t>
        <w:br/>
        <w:t xml:space="preserve"/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 Audio Hardware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speaker-test -c 2 -t wav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stereo output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High-Definition Audio (HDA) Support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HD Audio Header</w:t>
      </w:r>
      <w:r>
        <w:rPr>
          <w:rFonts w:eastAsia="inter" w:cs="inter" w:ascii="inter" w:hAnsi="inter"/>
          <w:color w:val="000000"/>
          <w:sz w:val="21"/>
        </w:rPr>
        <w:t xml:space="preserve">: Exposes Intel HDA-compatible interface for codecs.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Typical Use Case</w:t>
      </w:r>
      <w:r>
        <w:rPr>
          <w:rFonts w:eastAsia="inter" w:cs="inter" w:ascii="inter" w:hAnsi="inter"/>
          <w:color w:val="000000"/>
          <w:sz w:val="21"/>
        </w:rPr>
        <w:t xml:space="preserve">: Connect to external audio codecs via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hda-analog</w:t>
      </w:r>
      <w:r>
        <w:rPr>
          <w:rFonts w:eastAsia="inter" w:cs="inter" w:ascii="inter" w:hAnsi="inter"/>
          <w:color w:val="000000"/>
          <w:sz w:val="21"/>
        </w:rPr>
        <w:t xml:space="preserve"> or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hda-digital</w:t>
      </w:r>
      <w:r>
        <w:rPr>
          <w:rFonts w:eastAsia="inter" w:cs="inter" w:ascii="inter" w:hAnsi="inter"/>
          <w:color w:val="000000"/>
          <w:sz w:val="21"/>
        </w:rPr>
        <w:t xml:space="preserve"> nodes.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Summary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This guide provides steps to enable Bluetooth audio and configure advanced audio pipelines on Jetson platforms. For custom implementations, refer to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/etc/asound.conf</w:t>
      </w:r>
      <w:r>
        <w:rPr>
          <w:rFonts w:eastAsia="inter" w:cs="inter" w:ascii="inter" w:hAnsi="inter"/>
          <w:color w:val="000000"/>
        </w:rPr>
        <w:t xml:space="preserve"> file for ALSA settings and the official NVIDIA Audio Hub documentation.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236f475bfd8d70d6c59fe2eb9a2068bc769976f.png" TargetMode="Internal"/><Relationship Id="rId6" Type="http://schemas.openxmlformats.org/officeDocument/2006/relationships/hyperlink" Target="https://docs.nvidia.com/jetson/archives/r34.1/DeveloperGuide/text/SD/Communications/EnablingBluetoothAudio.html#sd-communications-enablingbluetoothaudio" TargetMode="External"/><Relationship Id="rId7" Type="http://schemas.openxmlformats.org/officeDocument/2006/relationships/hyperlink" Target="https://docs.nvidia.com/jetson/archives/r34.1/DeveloperGuide/text/SD/Communications/AudioSetupAndDevelopment.html" TargetMode="External"/><Relationship Id="rId8" Type="http://schemas.openxmlformats.org/officeDocument/2006/relationships/hyperlink" Target="https://docs.nvidia.com/jetson/archives/r34.1/DeveloperGuide/text/SD/Communications/AudioSetupAndDevelopment.html#audio-hub-hardware-architecture" TargetMode="External"/><Relationship Id="rId9" Type="http://schemas.openxmlformats.org/officeDocument/2006/relationships/hyperlink" Target="https://docs.nvidia.com/jetson/archives/r34.1/DeveloperGuide/text/SD/Communications/AudioSetupAndDevelopment.html#asoc-driver-software-architecture" TargetMode="External"/><Relationship Id="rId10" Type="http://schemas.openxmlformats.org/officeDocument/2006/relationships/hyperlink" Target="https://docs.nvidia.com/jetson/archives/r34.1/DeveloperGuide/text/SD/Communications/AudioSetupAndDevelopment.html#high-definition-audio" TargetMode="External"/><Relationship Id="rId11" Type="http://schemas.openxmlformats.org/officeDocument/2006/relationships/hyperlink" Target="https://docs.nvidia.com/jetson/archives/r34.1/DeveloperGuide/text/SD/Communications/AudioSetupAndDevelopment.html#hd-audio-header" TargetMode="External"/><Relationship Id="rId12" Type="http://schemas.openxmlformats.org/officeDocument/2006/relationships/hyperlink" Target="https://docs.nvidia.com/jetson/archives/r34.1/DeveloperGuide/text/SD/Communications/AudioSetupAndDevelopment.html#usage-and-examples" TargetMode="External"/><Relationship Id="rId13" Type="http://schemas.openxmlformats.org/officeDocument/2006/relationships/hyperlink" Target="https://docs.nvidia.com/jetson/archives/r34.1/DeveloperGuide/text/SD/Communications/AudioSetupAndDevelopment.html#troubleshooting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2025-04-29T12:35:43.753Z</dcterms:created>
  <dcterms:modified xsi:type="dcterms:W3CDTF">2025-04-29T12:35:43.753Z</dcterms:modified>
</cp:coreProperties>
</file>