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48A7" w14:textId="77777777" w:rsidR="002479F5" w:rsidRPr="002479F5" w:rsidRDefault="002479F5" w:rsidP="002479F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lang w:eastAsia="en-IN"/>
        </w:rPr>
      </w:pPr>
    </w:p>
    <w:p w14:paraId="33E50D87" w14:textId="58A5F1BD" w:rsidR="002479F5" w:rsidRPr="002479F5" w:rsidRDefault="002479F5" w:rsidP="002479F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0000"/>
          <w:spacing w:val="2"/>
          <w:lang w:eastAsia="en-IN"/>
        </w:rPr>
      </w:pPr>
      <w:r w:rsidRPr="002479F5">
        <w:rPr>
          <w:rFonts w:ascii="Arial" w:eastAsia="Times New Roman" w:hAnsi="Arial" w:cs="Arial"/>
          <w:b/>
          <w:bCs/>
          <w:color w:val="FF0000"/>
          <w:spacing w:val="2"/>
          <w:lang w:eastAsia="en-IN"/>
        </w:rPr>
        <w:t>Variables</w:t>
      </w:r>
    </w:p>
    <w:p w14:paraId="57EF13E2" w14:textId="67C60CC7" w:rsidR="002479F5" w:rsidRPr="002479F5" w:rsidRDefault="002479F5" w:rsidP="002479F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lang w:eastAsia="en-IN"/>
        </w:rPr>
      </w:pPr>
      <w:r w:rsidRPr="002479F5">
        <w:rPr>
          <w:rFonts w:ascii="Arial" w:eastAsia="Times New Roman" w:hAnsi="Arial" w:cs="Arial"/>
          <w:color w:val="40424E"/>
          <w:spacing w:val="2"/>
          <w:lang w:eastAsia="en-IN"/>
        </w:rPr>
        <w:t>A variable is a name given to a memory location. It is the basic unit of storage in a program.</w:t>
      </w:r>
    </w:p>
    <w:p w14:paraId="09DA9E32" w14:textId="77777777" w:rsidR="002479F5" w:rsidRPr="002479F5" w:rsidRDefault="002479F5" w:rsidP="002479F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lang w:eastAsia="en-IN"/>
        </w:rPr>
      </w:pPr>
      <w:r w:rsidRPr="002479F5">
        <w:rPr>
          <w:rFonts w:ascii="Arial" w:eastAsia="Times New Roman" w:hAnsi="Arial" w:cs="Arial"/>
          <w:color w:val="40424E"/>
          <w:spacing w:val="2"/>
          <w:lang w:eastAsia="en-IN"/>
        </w:rPr>
        <w:t>The value stored in a variable can be changed during program execution.</w:t>
      </w:r>
    </w:p>
    <w:p w14:paraId="22F39685" w14:textId="77777777" w:rsidR="002479F5" w:rsidRPr="002479F5" w:rsidRDefault="002479F5" w:rsidP="002479F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lang w:eastAsia="en-IN"/>
        </w:rPr>
      </w:pPr>
      <w:r w:rsidRPr="002479F5">
        <w:rPr>
          <w:rFonts w:ascii="Arial" w:eastAsia="Times New Roman" w:hAnsi="Arial" w:cs="Arial"/>
          <w:color w:val="40424E"/>
          <w:spacing w:val="2"/>
          <w:lang w:eastAsia="en-IN"/>
        </w:rPr>
        <w:t xml:space="preserve">A variable is only a name given to a memory </w:t>
      </w:r>
      <w:proofErr w:type="gramStart"/>
      <w:r w:rsidRPr="002479F5">
        <w:rPr>
          <w:rFonts w:ascii="Arial" w:eastAsia="Times New Roman" w:hAnsi="Arial" w:cs="Arial"/>
          <w:color w:val="40424E"/>
          <w:spacing w:val="2"/>
          <w:lang w:eastAsia="en-IN"/>
        </w:rPr>
        <w:t>location,</w:t>
      </w:r>
      <w:proofErr w:type="gramEnd"/>
      <w:r w:rsidRPr="002479F5">
        <w:rPr>
          <w:rFonts w:ascii="Arial" w:eastAsia="Times New Roman" w:hAnsi="Arial" w:cs="Arial"/>
          <w:color w:val="40424E"/>
          <w:spacing w:val="2"/>
          <w:lang w:eastAsia="en-IN"/>
        </w:rPr>
        <w:t xml:space="preserve"> all the operations done on the variable effects that memory location.</w:t>
      </w:r>
    </w:p>
    <w:p w14:paraId="75E22230" w14:textId="77777777" w:rsidR="002479F5" w:rsidRPr="002479F5" w:rsidRDefault="002479F5" w:rsidP="002479F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lang w:eastAsia="en-IN"/>
        </w:rPr>
      </w:pPr>
      <w:r w:rsidRPr="002479F5">
        <w:rPr>
          <w:rFonts w:ascii="Arial" w:eastAsia="Times New Roman" w:hAnsi="Arial" w:cs="Arial"/>
          <w:color w:val="40424E"/>
          <w:spacing w:val="2"/>
          <w:lang w:eastAsia="en-IN"/>
        </w:rPr>
        <w:t>In C++, all the variables must be declared before use.</w:t>
      </w:r>
    </w:p>
    <w:p w14:paraId="7F467C47" w14:textId="77777777" w:rsidR="002479F5" w:rsidRPr="002479F5" w:rsidRDefault="002479F5" w:rsidP="002479F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0424E"/>
          <w:spacing w:val="2"/>
          <w:lang w:eastAsia="en-IN"/>
        </w:rPr>
      </w:pPr>
      <w:r w:rsidRPr="002479F5">
        <w:rPr>
          <w:rFonts w:ascii="Arial" w:eastAsia="Times New Roman" w:hAnsi="Arial" w:cs="Arial"/>
          <w:b/>
          <w:bCs/>
          <w:color w:val="40424E"/>
          <w:spacing w:val="2"/>
          <w:bdr w:val="none" w:sz="0" w:space="0" w:color="auto" w:frame="1"/>
          <w:lang w:eastAsia="en-IN"/>
        </w:rPr>
        <w:t>How to declare variables?</w:t>
      </w:r>
    </w:p>
    <w:p w14:paraId="4E1A9EE9" w14:textId="77777777" w:rsidR="002479F5" w:rsidRPr="002479F5" w:rsidRDefault="002479F5" w:rsidP="002479F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lang w:eastAsia="en-IN"/>
        </w:rPr>
      </w:pPr>
      <w:r w:rsidRPr="002479F5">
        <w:rPr>
          <w:rFonts w:ascii="Arial" w:eastAsia="Times New Roman" w:hAnsi="Arial" w:cs="Arial"/>
          <w:color w:val="40424E"/>
          <w:spacing w:val="2"/>
          <w:lang w:eastAsia="en-IN"/>
        </w:rPr>
        <w:t>A typical variable declaration is of the form:</w:t>
      </w:r>
    </w:p>
    <w:p w14:paraId="6E4F38DE" w14:textId="77777777" w:rsidR="002479F5" w:rsidRPr="002479F5" w:rsidRDefault="002479F5" w:rsidP="0024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pacing w:val="2"/>
          <w:lang w:eastAsia="en-IN"/>
        </w:rPr>
      </w:pPr>
      <w:r w:rsidRPr="002479F5">
        <w:rPr>
          <w:rFonts w:ascii="Arial" w:eastAsia="Times New Roman" w:hAnsi="Arial" w:cs="Arial"/>
          <w:spacing w:val="2"/>
          <w:lang w:eastAsia="en-IN"/>
        </w:rPr>
        <w:t>// Declaring a single variable</w:t>
      </w:r>
    </w:p>
    <w:p w14:paraId="70458FE3" w14:textId="77777777" w:rsidR="002479F5" w:rsidRPr="002479F5" w:rsidRDefault="002479F5" w:rsidP="0024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pacing w:val="2"/>
          <w:lang w:eastAsia="en-IN"/>
        </w:rPr>
      </w:pPr>
      <w:r w:rsidRPr="002479F5">
        <w:rPr>
          <w:rFonts w:ascii="Arial" w:eastAsia="Times New Roman" w:hAnsi="Arial" w:cs="Arial"/>
          <w:spacing w:val="2"/>
          <w:lang w:eastAsia="en-IN"/>
        </w:rPr>
        <w:t xml:space="preserve">type </w:t>
      </w:r>
      <w:proofErr w:type="spellStart"/>
      <w:r w:rsidRPr="002479F5">
        <w:rPr>
          <w:rFonts w:ascii="Arial" w:eastAsia="Times New Roman" w:hAnsi="Arial" w:cs="Arial"/>
          <w:spacing w:val="2"/>
          <w:lang w:eastAsia="en-IN"/>
        </w:rPr>
        <w:t>variable_name</w:t>
      </w:r>
      <w:proofErr w:type="spellEnd"/>
      <w:r w:rsidRPr="002479F5">
        <w:rPr>
          <w:rFonts w:ascii="Arial" w:eastAsia="Times New Roman" w:hAnsi="Arial" w:cs="Arial"/>
          <w:spacing w:val="2"/>
          <w:lang w:eastAsia="en-IN"/>
        </w:rPr>
        <w:t>;</w:t>
      </w:r>
    </w:p>
    <w:p w14:paraId="37ADDF64" w14:textId="77777777" w:rsidR="002479F5" w:rsidRPr="002479F5" w:rsidRDefault="002479F5" w:rsidP="0024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pacing w:val="2"/>
          <w:lang w:eastAsia="en-IN"/>
        </w:rPr>
      </w:pPr>
    </w:p>
    <w:p w14:paraId="245FD6C5" w14:textId="77777777" w:rsidR="002479F5" w:rsidRPr="002479F5" w:rsidRDefault="002479F5" w:rsidP="0024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pacing w:val="2"/>
          <w:lang w:eastAsia="en-IN"/>
        </w:rPr>
      </w:pPr>
      <w:r w:rsidRPr="002479F5">
        <w:rPr>
          <w:rFonts w:ascii="Arial" w:eastAsia="Times New Roman" w:hAnsi="Arial" w:cs="Arial"/>
          <w:spacing w:val="2"/>
          <w:lang w:eastAsia="en-IN"/>
        </w:rPr>
        <w:t>// Declaring multiple variables:</w:t>
      </w:r>
    </w:p>
    <w:p w14:paraId="0BBF1C6F" w14:textId="77777777" w:rsidR="002479F5" w:rsidRPr="002479F5" w:rsidRDefault="002479F5" w:rsidP="0024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pacing w:val="2"/>
          <w:lang w:eastAsia="en-IN"/>
        </w:rPr>
      </w:pPr>
      <w:r w:rsidRPr="002479F5">
        <w:rPr>
          <w:rFonts w:ascii="Arial" w:eastAsia="Times New Roman" w:hAnsi="Arial" w:cs="Arial"/>
          <w:spacing w:val="2"/>
          <w:lang w:eastAsia="en-IN"/>
        </w:rPr>
        <w:t>type variable1_name, variable2_name, variable3_name;</w:t>
      </w:r>
    </w:p>
    <w:p w14:paraId="3DB29223" w14:textId="77777777" w:rsidR="002479F5" w:rsidRPr="002479F5" w:rsidRDefault="002479F5" w:rsidP="002479F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lang w:eastAsia="en-IN"/>
        </w:rPr>
      </w:pPr>
      <w:r w:rsidRPr="002479F5">
        <w:rPr>
          <w:rFonts w:ascii="Arial" w:eastAsia="Times New Roman" w:hAnsi="Arial" w:cs="Arial"/>
          <w:color w:val="40424E"/>
          <w:spacing w:val="2"/>
          <w:lang w:eastAsia="en-IN"/>
        </w:rPr>
        <w:t>A variable name can consist of alphabets (both upper and lower case), numbers and the underscore ‘_’ character. However, the name must not start with a number.</w:t>
      </w:r>
    </w:p>
    <w:p w14:paraId="069D0AF5" w14:textId="209430C3" w:rsidR="002479F5" w:rsidRPr="002479F5" w:rsidRDefault="002479F5" w:rsidP="002479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lang w:eastAsia="en-IN"/>
        </w:rPr>
      </w:pPr>
      <w:r w:rsidRPr="002479F5">
        <w:rPr>
          <w:rFonts w:ascii="Arial" w:eastAsia="Times New Roman" w:hAnsi="Arial" w:cs="Arial"/>
          <w:noProof/>
          <w:color w:val="40424E"/>
          <w:spacing w:val="2"/>
          <w:lang w:eastAsia="en-IN"/>
        </w:rPr>
        <w:drawing>
          <wp:inline distT="0" distB="0" distL="0" distR="0" wp14:anchorId="784AAD98" wp14:editId="3DF5FA68">
            <wp:extent cx="2533015" cy="199199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FBFF" w14:textId="77777777" w:rsidR="002479F5" w:rsidRPr="002479F5" w:rsidRDefault="002479F5" w:rsidP="002479F5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70538CE" w14:textId="77777777" w:rsidR="002479F5" w:rsidRPr="002479F5" w:rsidRDefault="002479F5" w:rsidP="002479F5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479F5">
        <w:rPr>
          <w:rFonts w:ascii="Arial" w:eastAsia="Times New Roman" w:hAnsi="Arial" w:cs="Arial"/>
          <w:color w:val="40424E"/>
          <w:spacing w:val="2"/>
          <w:lang w:eastAsia="en-IN"/>
        </w:rPr>
        <w:br/>
      </w:r>
    </w:p>
    <w:p w14:paraId="4E612880" w14:textId="77777777" w:rsidR="002479F5" w:rsidRPr="002479F5" w:rsidRDefault="002479F5" w:rsidP="002479F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lang w:eastAsia="en-IN"/>
        </w:rPr>
      </w:pPr>
      <w:r w:rsidRPr="002479F5">
        <w:rPr>
          <w:rFonts w:ascii="Arial" w:eastAsia="Times New Roman" w:hAnsi="Arial" w:cs="Arial"/>
          <w:color w:val="40424E"/>
          <w:spacing w:val="2"/>
          <w:lang w:eastAsia="en-IN"/>
        </w:rPr>
        <w:t>In the above diagram,</w:t>
      </w:r>
    </w:p>
    <w:p w14:paraId="64C20F3D" w14:textId="77777777" w:rsidR="002479F5" w:rsidRDefault="002479F5" w:rsidP="002479F5">
      <w:pPr>
        <w:wordWrap w:val="0"/>
        <w:spacing w:line="240" w:lineRule="auto"/>
        <w:textAlignment w:val="baseline"/>
        <w:rPr>
          <w:rFonts w:ascii="Arial" w:eastAsia="Times New Roman" w:hAnsi="Arial" w:cs="Arial"/>
          <w:i/>
          <w:iCs/>
          <w:color w:val="40424E"/>
          <w:spacing w:val="2"/>
          <w:lang w:eastAsia="en-IN"/>
        </w:rPr>
      </w:pPr>
      <w:hyperlink r:id="rId6" w:history="1">
        <w:r w:rsidRPr="002479F5">
          <w:rPr>
            <w:rFonts w:ascii="Arial" w:eastAsia="Times New Roman" w:hAnsi="Arial" w:cs="Arial"/>
            <w:i/>
            <w:iCs/>
            <w:color w:val="0000FF"/>
            <w:spacing w:val="2"/>
            <w:u w:val="single"/>
            <w:bdr w:val="none" w:sz="0" w:space="0" w:color="auto" w:frame="1"/>
            <w:lang w:eastAsia="en-IN"/>
          </w:rPr>
          <w:t>datatype</w:t>
        </w:r>
      </w:hyperlink>
      <w:r w:rsidRPr="002479F5">
        <w:rPr>
          <w:rFonts w:ascii="Arial" w:eastAsia="Times New Roman" w:hAnsi="Arial" w:cs="Arial"/>
          <w:i/>
          <w:iCs/>
          <w:color w:val="40424E"/>
          <w:spacing w:val="2"/>
          <w:lang w:eastAsia="en-IN"/>
        </w:rPr>
        <w:t>: Type of data that can be stored in this variable.</w:t>
      </w:r>
    </w:p>
    <w:p w14:paraId="32C01BE4" w14:textId="77777777" w:rsidR="002479F5" w:rsidRDefault="002479F5" w:rsidP="002479F5">
      <w:pPr>
        <w:wordWrap w:val="0"/>
        <w:spacing w:line="240" w:lineRule="auto"/>
        <w:textAlignment w:val="baseline"/>
        <w:rPr>
          <w:rFonts w:ascii="Arial" w:eastAsia="Times New Roman" w:hAnsi="Arial" w:cs="Arial"/>
          <w:i/>
          <w:iCs/>
          <w:color w:val="40424E"/>
          <w:spacing w:val="2"/>
          <w:lang w:eastAsia="en-IN"/>
        </w:rPr>
      </w:pPr>
      <w:proofErr w:type="spellStart"/>
      <w:r w:rsidRPr="002479F5">
        <w:rPr>
          <w:rFonts w:ascii="Arial" w:eastAsia="Times New Roman" w:hAnsi="Arial" w:cs="Arial"/>
          <w:b/>
          <w:bCs/>
          <w:i/>
          <w:iCs/>
          <w:color w:val="40424E"/>
          <w:spacing w:val="2"/>
          <w:bdr w:val="none" w:sz="0" w:space="0" w:color="auto" w:frame="1"/>
          <w:lang w:eastAsia="en-IN"/>
        </w:rPr>
        <w:t>variable_name</w:t>
      </w:r>
      <w:proofErr w:type="spellEnd"/>
      <w:r w:rsidRPr="002479F5">
        <w:rPr>
          <w:rFonts w:ascii="Arial" w:eastAsia="Times New Roman" w:hAnsi="Arial" w:cs="Arial"/>
          <w:i/>
          <w:iCs/>
          <w:color w:val="40424E"/>
          <w:spacing w:val="2"/>
          <w:lang w:eastAsia="en-IN"/>
        </w:rPr>
        <w:t>: Name given to the variable.</w:t>
      </w:r>
    </w:p>
    <w:p w14:paraId="005BA566" w14:textId="0EFABE77" w:rsidR="002479F5" w:rsidRPr="002479F5" w:rsidRDefault="002479F5" w:rsidP="002479F5">
      <w:pPr>
        <w:wordWrap w:val="0"/>
        <w:spacing w:line="240" w:lineRule="auto"/>
        <w:textAlignment w:val="baseline"/>
        <w:rPr>
          <w:rFonts w:ascii="Arial" w:eastAsia="Times New Roman" w:hAnsi="Arial" w:cs="Arial"/>
          <w:i/>
          <w:iCs/>
          <w:color w:val="40424E"/>
          <w:spacing w:val="2"/>
          <w:lang w:eastAsia="en-IN"/>
        </w:rPr>
      </w:pPr>
      <w:r w:rsidRPr="002479F5">
        <w:rPr>
          <w:rFonts w:ascii="Arial" w:eastAsia="Times New Roman" w:hAnsi="Arial" w:cs="Arial"/>
          <w:b/>
          <w:bCs/>
          <w:i/>
          <w:iCs/>
          <w:color w:val="40424E"/>
          <w:spacing w:val="2"/>
          <w:bdr w:val="none" w:sz="0" w:space="0" w:color="auto" w:frame="1"/>
          <w:lang w:eastAsia="en-IN"/>
        </w:rPr>
        <w:t>value</w:t>
      </w:r>
      <w:r w:rsidRPr="002479F5">
        <w:rPr>
          <w:rFonts w:ascii="Arial" w:eastAsia="Times New Roman" w:hAnsi="Arial" w:cs="Arial"/>
          <w:i/>
          <w:iCs/>
          <w:color w:val="40424E"/>
          <w:spacing w:val="2"/>
          <w:lang w:eastAsia="en-IN"/>
        </w:rPr>
        <w:t>: It is the initial value stored in the variable.</w:t>
      </w:r>
    </w:p>
    <w:p w14:paraId="56E4E6F0" w14:textId="77777777" w:rsidR="002479F5" w:rsidRPr="002479F5" w:rsidRDefault="002479F5" w:rsidP="002479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lang w:eastAsia="en-IN"/>
        </w:rPr>
      </w:pPr>
      <w:r w:rsidRPr="002479F5">
        <w:rPr>
          <w:rFonts w:ascii="Arial" w:eastAsia="Times New Roman" w:hAnsi="Arial" w:cs="Arial"/>
          <w:b/>
          <w:bCs/>
          <w:color w:val="40424E"/>
          <w:spacing w:val="2"/>
          <w:bdr w:val="none" w:sz="0" w:space="0" w:color="auto" w:frame="1"/>
          <w:lang w:eastAsia="en-IN"/>
        </w:rPr>
        <w:t>Examples</w:t>
      </w:r>
      <w:r w:rsidRPr="002479F5">
        <w:rPr>
          <w:rFonts w:ascii="Arial" w:eastAsia="Times New Roman" w:hAnsi="Arial" w:cs="Arial"/>
          <w:color w:val="40424E"/>
          <w:spacing w:val="2"/>
          <w:lang w:eastAsia="en-IN"/>
        </w:rPr>
        <w:t>:</w:t>
      </w:r>
    </w:p>
    <w:p w14:paraId="267C5776" w14:textId="77777777" w:rsidR="002479F5" w:rsidRPr="002479F5" w:rsidRDefault="002479F5" w:rsidP="0024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pacing w:val="2"/>
          <w:lang w:eastAsia="en-IN"/>
        </w:rPr>
      </w:pPr>
      <w:r w:rsidRPr="002479F5">
        <w:rPr>
          <w:rFonts w:ascii="Arial" w:eastAsia="Times New Roman" w:hAnsi="Arial" w:cs="Arial"/>
          <w:spacing w:val="2"/>
          <w:lang w:eastAsia="en-IN"/>
        </w:rPr>
        <w:t>// Declaring float variable</w:t>
      </w:r>
    </w:p>
    <w:p w14:paraId="0B341CAB" w14:textId="77777777" w:rsidR="002479F5" w:rsidRPr="002479F5" w:rsidRDefault="002479F5" w:rsidP="0024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pacing w:val="2"/>
          <w:lang w:eastAsia="en-IN"/>
        </w:rPr>
      </w:pPr>
      <w:r w:rsidRPr="002479F5">
        <w:rPr>
          <w:rFonts w:ascii="Arial" w:eastAsia="Times New Roman" w:hAnsi="Arial" w:cs="Arial"/>
          <w:spacing w:val="2"/>
          <w:lang w:eastAsia="en-IN"/>
        </w:rPr>
        <w:t xml:space="preserve">float </w:t>
      </w:r>
      <w:proofErr w:type="spellStart"/>
      <w:r w:rsidRPr="002479F5">
        <w:rPr>
          <w:rFonts w:ascii="Arial" w:eastAsia="Times New Roman" w:hAnsi="Arial" w:cs="Arial"/>
          <w:spacing w:val="2"/>
          <w:lang w:eastAsia="en-IN"/>
        </w:rPr>
        <w:t>simpleInterest</w:t>
      </w:r>
      <w:proofErr w:type="spellEnd"/>
      <w:r w:rsidRPr="002479F5">
        <w:rPr>
          <w:rFonts w:ascii="Arial" w:eastAsia="Times New Roman" w:hAnsi="Arial" w:cs="Arial"/>
          <w:spacing w:val="2"/>
          <w:lang w:eastAsia="en-IN"/>
        </w:rPr>
        <w:t xml:space="preserve">; </w:t>
      </w:r>
    </w:p>
    <w:p w14:paraId="693C7495" w14:textId="77777777" w:rsidR="002479F5" w:rsidRPr="002479F5" w:rsidRDefault="002479F5" w:rsidP="0024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pacing w:val="2"/>
          <w:lang w:eastAsia="en-IN"/>
        </w:rPr>
      </w:pPr>
    </w:p>
    <w:p w14:paraId="4F515544" w14:textId="77777777" w:rsidR="002479F5" w:rsidRPr="002479F5" w:rsidRDefault="002479F5" w:rsidP="0024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pacing w:val="2"/>
          <w:lang w:eastAsia="en-IN"/>
        </w:rPr>
      </w:pPr>
      <w:r w:rsidRPr="002479F5">
        <w:rPr>
          <w:rFonts w:ascii="Arial" w:eastAsia="Times New Roman" w:hAnsi="Arial" w:cs="Arial"/>
          <w:spacing w:val="2"/>
          <w:lang w:eastAsia="en-IN"/>
        </w:rPr>
        <w:t>// Declaring integer variable</w:t>
      </w:r>
    </w:p>
    <w:p w14:paraId="7E40E312" w14:textId="77777777" w:rsidR="002479F5" w:rsidRPr="002479F5" w:rsidRDefault="002479F5" w:rsidP="0024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pacing w:val="2"/>
          <w:lang w:eastAsia="en-IN"/>
        </w:rPr>
      </w:pPr>
      <w:r w:rsidRPr="002479F5">
        <w:rPr>
          <w:rFonts w:ascii="Arial" w:eastAsia="Times New Roman" w:hAnsi="Arial" w:cs="Arial"/>
          <w:spacing w:val="2"/>
          <w:lang w:eastAsia="en-IN"/>
        </w:rPr>
        <w:t xml:space="preserve">int time, speed; </w:t>
      </w:r>
    </w:p>
    <w:p w14:paraId="1A5433C9" w14:textId="77777777" w:rsidR="002479F5" w:rsidRPr="002479F5" w:rsidRDefault="002479F5" w:rsidP="0024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pacing w:val="2"/>
          <w:lang w:eastAsia="en-IN"/>
        </w:rPr>
      </w:pPr>
    </w:p>
    <w:p w14:paraId="2B535E71" w14:textId="77777777" w:rsidR="002479F5" w:rsidRPr="002479F5" w:rsidRDefault="002479F5" w:rsidP="0024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pacing w:val="2"/>
          <w:lang w:eastAsia="en-IN"/>
        </w:rPr>
      </w:pPr>
      <w:r w:rsidRPr="002479F5">
        <w:rPr>
          <w:rFonts w:ascii="Arial" w:eastAsia="Times New Roman" w:hAnsi="Arial" w:cs="Arial"/>
          <w:spacing w:val="2"/>
          <w:lang w:eastAsia="en-IN"/>
        </w:rPr>
        <w:lastRenderedPageBreak/>
        <w:t>// Declaring character variable</w:t>
      </w:r>
    </w:p>
    <w:p w14:paraId="385AE646" w14:textId="3223D6D2" w:rsidR="002479F5" w:rsidRPr="002479F5" w:rsidRDefault="002479F5" w:rsidP="0024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pacing w:val="2"/>
          <w:lang w:eastAsia="en-IN"/>
        </w:rPr>
      </w:pPr>
      <w:r w:rsidRPr="002479F5">
        <w:rPr>
          <w:rFonts w:ascii="Arial" w:eastAsia="Times New Roman" w:hAnsi="Arial" w:cs="Arial"/>
          <w:spacing w:val="2"/>
          <w:lang w:eastAsia="en-IN"/>
        </w:rPr>
        <w:t xml:space="preserve">char var; </w:t>
      </w:r>
    </w:p>
    <w:p w14:paraId="23F51753" w14:textId="34FDDE9F" w:rsidR="002479F5" w:rsidRPr="00044556" w:rsidRDefault="002479F5" w:rsidP="0024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0000"/>
          <w:spacing w:val="2"/>
          <w:lang w:eastAsia="en-IN"/>
        </w:rPr>
      </w:pPr>
      <w:r w:rsidRPr="00044556">
        <w:rPr>
          <w:rFonts w:ascii="Arial" w:eastAsia="Times New Roman" w:hAnsi="Arial" w:cs="Arial"/>
          <w:b/>
          <w:bCs/>
          <w:color w:val="FF0000"/>
          <w:spacing w:val="2"/>
          <w:lang w:eastAsia="en-IN"/>
        </w:rPr>
        <w:t>Initialization of variables</w:t>
      </w:r>
    </w:p>
    <w:p w14:paraId="0A525627" w14:textId="2F3187CB" w:rsidR="002479F5" w:rsidRDefault="002479F5" w:rsidP="0024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pacing w:val="2"/>
          <w:lang w:eastAsia="en-IN"/>
        </w:rPr>
      </w:pPr>
      <w:r w:rsidRPr="002479F5">
        <w:rPr>
          <w:rFonts w:ascii="Arial" w:eastAsia="Times New Roman" w:hAnsi="Arial" w:cs="Arial"/>
          <w:spacing w:val="2"/>
          <w:lang w:eastAsia="en-IN"/>
        </w:rPr>
        <w:t>A first value may be specified in the definition of a variable. A variable with a declared first value is said to be an initialised variable.</w:t>
      </w:r>
    </w:p>
    <w:p w14:paraId="1A33383C" w14:textId="5D895739" w:rsidR="00044556" w:rsidRDefault="00044556" w:rsidP="0024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pacing w:val="2"/>
          <w:lang w:eastAsia="en-IN"/>
        </w:rPr>
      </w:pPr>
      <w:r>
        <w:rPr>
          <w:rFonts w:ascii="Arial" w:eastAsia="Times New Roman" w:hAnsi="Arial" w:cs="Arial"/>
          <w:spacing w:val="2"/>
          <w:lang w:eastAsia="en-IN"/>
        </w:rPr>
        <w:t xml:space="preserve">Int </w:t>
      </w:r>
      <w:proofErr w:type="spellStart"/>
      <w:r>
        <w:rPr>
          <w:rFonts w:ascii="Arial" w:eastAsia="Times New Roman" w:hAnsi="Arial" w:cs="Arial"/>
          <w:spacing w:val="2"/>
          <w:lang w:eastAsia="en-IN"/>
        </w:rPr>
        <w:t>val</w:t>
      </w:r>
      <w:proofErr w:type="spellEnd"/>
      <w:r>
        <w:rPr>
          <w:rFonts w:ascii="Arial" w:eastAsia="Times New Roman" w:hAnsi="Arial" w:cs="Arial"/>
          <w:spacing w:val="2"/>
          <w:lang w:eastAsia="en-IN"/>
        </w:rPr>
        <w:t>=102;</w:t>
      </w:r>
    </w:p>
    <w:p w14:paraId="78E4156C" w14:textId="2CF13180" w:rsidR="00044556" w:rsidRPr="00044556" w:rsidRDefault="00044556" w:rsidP="0024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FF0000"/>
          <w:spacing w:val="2"/>
          <w:lang w:eastAsia="en-IN"/>
        </w:rPr>
      </w:pPr>
      <w:r w:rsidRPr="00044556">
        <w:rPr>
          <w:rFonts w:ascii="Arial" w:eastAsia="Times New Roman" w:hAnsi="Arial" w:cs="Arial"/>
          <w:b/>
          <w:bCs/>
          <w:color w:val="FF0000"/>
          <w:spacing w:val="2"/>
          <w:lang w:eastAsia="en-IN"/>
        </w:rPr>
        <w:t>Dynamic initialisation</w:t>
      </w:r>
    </w:p>
    <w:p w14:paraId="6A52ACF3" w14:textId="77777777" w:rsidR="00044556" w:rsidRDefault="00044556" w:rsidP="0024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pacing w:val="2"/>
          <w:lang w:eastAsia="en-IN"/>
        </w:rPr>
      </w:pPr>
      <w:r>
        <w:rPr>
          <w:rFonts w:ascii="Arial" w:eastAsia="Times New Roman" w:hAnsi="Arial" w:cs="Arial"/>
          <w:spacing w:val="2"/>
          <w:lang w:eastAsia="en-IN"/>
        </w:rPr>
        <w:t>Initialisation of the variables at run time is referred to as dynamic initialization.</w:t>
      </w:r>
    </w:p>
    <w:p w14:paraId="3C04D59A" w14:textId="2D5893F0" w:rsidR="00044556" w:rsidRPr="002479F5" w:rsidRDefault="00044556" w:rsidP="0024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pacing w:val="2"/>
          <w:lang w:eastAsia="en-IN"/>
        </w:rPr>
      </w:pPr>
      <w:r>
        <w:rPr>
          <w:rFonts w:ascii="Arial" w:eastAsia="Times New Roman" w:hAnsi="Arial" w:cs="Arial"/>
          <w:spacing w:val="2"/>
          <w:lang w:eastAsia="en-IN"/>
        </w:rPr>
        <w:t xml:space="preserve"> Example: Float </w:t>
      </w:r>
      <w:proofErr w:type="spellStart"/>
      <w:r>
        <w:rPr>
          <w:rFonts w:ascii="Arial" w:eastAsia="Times New Roman" w:hAnsi="Arial" w:cs="Arial"/>
          <w:spacing w:val="2"/>
          <w:lang w:eastAsia="en-IN"/>
        </w:rPr>
        <w:t>avg</w:t>
      </w:r>
      <w:proofErr w:type="spellEnd"/>
      <w:r>
        <w:rPr>
          <w:rFonts w:ascii="Arial" w:eastAsia="Times New Roman" w:hAnsi="Arial" w:cs="Arial"/>
          <w:spacing w:val="2"/>
          <w:lang w:eastAsia="en-IN"/>
        </w:rPr>
        <w:t xml:space="preserve">=sum/count; </w:t>
      </w:r>
    </w:p>
    <w:sectPr w:rsidR="00044556" w:rsidRPr="00247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452B"/>
    <w:multiLevelType w:val="multilevel"/>
    <w:tmpl w:val="8310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F5"/>
    <w:rsid w:val="00044556"/>
    <w:rsid w:val="0024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BFA1"/>
  <w15:chartTrackingRefBased/>
  <w15:docId w15:val="{2A21BF20-0E0B-4F1C-9CD5-39259F94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479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9F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79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496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-data-typ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1</cp:revision>
  <dcterms:created xsi:type="dcterms:W3CDTF">2021-04-25T13:16:00Z</dcterms:created>
  <dcterms:modified xsi:type="dcterms:W3CDTF">2021-04-25T13:30:00Z</dcterms:modified>
</cp:coreProperties>
</file>