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caps/>
          <w:lang w:eastAsia="en-US"/>
        </w:rPr>
        <w:id w:val="-737787216"/>
        <w:docPartObj>
          <w:docPartGallery w:val="Cover Pages"/>
          <w:docPartUnique/>
        </w:docPartObj>
      </w:sdtPr>
      <w:sdtEndPr>
        <w:rPr>
          <w:rFonts w:eastAsiaTheme="minorHAnsi"/>
          <w:caps w:val="0"/>
        </w:rPr>
      </w:sdtEndPr>
      <w:sdtContent>
        <w:tbl>
          <w:tblPr>
            <w:tblW w:w="5000" w:type="pct"/>
            <w:jc w:val="center"/>
            <w:tblLook w:val="04A0"/>
          </w:tblPr>
          <w:tblGrid>
            <w:gridCol w:w="9576"/>
          </w:tblGrid>
          <w:tr w:rsidR="00957CD2" w:rsidRPr="00490E4B">
            <w:trPr>
              <w:trHeight w:val="2880"/>
              <w:jc w:val="center"/>
            </w:trPr>
            <w:tc>
              <w:tcPr>
                <w:tcW w:w="5000" w:type="pct"/>
              </w:tcPr>
              <w:p w:rsidR="00957CD2" w:rsidRPr="00490E4B" w:rsidRDefault="00957CD2" w:rsidP="00810896">
                <w:pPr>
                  <w:pStyle w:val="NoSpacing"/>
                  <w:spacing w:after="120" w:line="288" w:lineRule="auto"/>
                  <w:jc w:val="center"/>
                  <w:rPr>
                    <w:rFonts w:ascii="Arial" w:eastAsiaTheme="majorEastAsia" w:hAnsi="Arial" w:cs="Arial"/>
                    <w:caps/>
                  </w:rPr>
                </w:pPr>
              </w:p>
            </w:tc>
          </w:tr>
          <w:tr w:rsidR="00957CD2" w:rsidRPr="00490E4B">
            <w:trPr>
              <w:trHeight w:val="1440"/>
              <w:jc w:val="center"/>
            </w:trPr>
            <w:sdt>
              <w:sdtPr>
                <w:rPr>
                  <w:rFonts w:ascii="Arial" w:eastAsiaTheme="majorEastAsia" w:hAnsi="Arial" w:cs="Arial"/>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57CD2" w:rsidRPr="00490E4B" w:rsidRDefault="009A2F1A" w:rsidP="00E7224C">
                    <w:pPr>
                      <w:pStyle w:val="NoSpacing"/>
                      <w:spacing w:after="120" w:line="288" w:lineRule="auto"/>
                      <w:jc w:val="center"/>
                      <w:rPr>
                        <w:rFonts w:ascii="Arial" w:eastAsiaTheme="majorEastAsia" w:hAnsi="Arial" w:cs="Arial"/>
                        <w:sz w:val="56"/>
                        <w:szCs w:val="80"/>
                      </w:rPr>
                    </w:pPr>
                    <w:r>
                      <w:rPr>
                        <w:rFonts w:ascii="Arial" w:eastAsiaTheme="majorEastAsia" w:hAnsi="Arial" w:cs="Arial"/>
                        <w:sz w:val="56"/>
                        <w:szCs w:val="80"/>
                      </w:rPr>
                      <w:t>NBO Framework D</w:t>
                    </w:r>
                    <w:r w:rsidR="00E7224C">
                      <w:rPr>
                        <w:rFonts w:ascii="Arial" w:eastAsiaTheme="majorEastAsia" w:hAnsi="Arial" w:cs="Arial"/>
                        <w:sz w:val="56"/>
                        <w:szCs w:val="80"/>
                      </w:rPr>
                      <w:t>evelopment –Savings Account</w:t>
                    </w:r>
                  </w:p>
                </w:tc>
              </w:sdtContent>
            </w:sdt>
          </w:tr>
          <w:tr w:rsidR="00957CD2" w:rsidRPr="00490E4B">
            <w:trPr>
              <w:trHeight w:val="720"/>
              <w:jc w:val="center"/>
            </w:trPr>
            <w:sdt>
              <w:sdtPr>
                <w:rPr>
                  <w:rFonts w:ascii="Arial" w:eastAsiaTheme="majorEastAsia" w:hAnsi="Arial" w:cs="Arial"/>
                  <w:sz w:val="36"/>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57CD2" w:rsidRPr="00490E4B" w:rsidRDefault="00957CD2" w:rsidP="00810896">
                    <w:pPr>
                      <w:pStyle w:val="NoSpacing"/>
                      <w:tabs>
                        <w:tab w:val="left" w:pos="3825"/>
                      </w:tabs>
                      <w:spacing w:after="120" w:line="288" w:lineRule="auto"/>
                      <w:jc w:val="center"/>
                      <w:rPr>
                        <w:rFonts w:ascii="Arial" w:eastAsiaTheme="majorEastAsia" w:hAnsi="Arial" w:cs="Arial"/>
                        <w:sz w:val="36"/>
                        <w:szCs w:val="44"/>
                      </w:rPr>
                    </w:pPr>
                    <w:r w:rsidRPr="00490E4B">
                      <w:rPr>
                        <w:rFonts w:ascii="Arial" w:eastAsiaTheme="majorEastAsia" w:hAnsi="Arial" w:cs="Arial"/>
                        <w:sz w:val="36"/>
                        <w:szCs w:val="44"/>
                      </w:rPr>
                      <w:t>Model Development Document</w:t>
                    </w:r>
                  </w:p>
                </w:tc>
              </w:sdtContent>
            </w:sdt>
          </w:tr>
          <w:tr w:rsidR="00957CD2" w:rsidRPr="00490E4B">
            <w:trPr>
              <w:trHeight w:val="360"/>
              <w:jc w:val="center"/>
            </w:trPr>
            <w:tc>
              <w:tcPr>
                <w:tcW w:w="5000" w:type="pct"/>
                <w:vAlign w:val="center"/>
              </w:tcPr>
              <w:p w:rsidR="00957CD2" w:rsidRPr="00490E4B" w:rsidRDefault="00957CD2" w:rsidP="00810896">
                <w:pPr>
                  <w:pStyle w:val="NoSpacing"/>
                  <w:spacing w:after="120" w:line="288" w:lineRule="auto"/>
                  <w:jc w:val="center"/>
                  <w:rPr>
                    <w:rFonts w:ascii="Arial" w:hAnsi="Arial" w:cs="Arial"/>
                  </w:rPr>
                </w:pPr>
              </w:p>
            </w:tc>
          </w:tr>
          <w:tr w:rsidR="00957CD2" w:rsidRPr="00490E4B">
            <w:trPr>
              <w:trHeight w:val="360"/>
              <w:jc w:val="center"/>
            </w:trPr>
            <w:sdt>
              <w:sdtPr>
                <w:rPr>
                  <w:rFonts w:ascii="Arial" w:hAnsi="Arial" w:cs="Arial"/>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57CD2" w:rsidRPr="00490E4B" w:rsidRDefault="00CD717A" w:rsidP="00CD717A">
                    <w:pPr>
                      <w:pStyle w:val="NoSpacing"/>
                      <w:spacing w:after="120" w:line="288" w:lineRule="auto"/>
                      <w:jc w:val="center"/>
                      <w:rPr>
                        <w:rFonts w:ascii="Arial" w:hAnsi="Arial" w:cs="Arial"/>
                        <w:b/>
                        <w:bCs/>
                      </w:rPr>
                    </w:pPr>
                    <w:r>
                      <w:rPr>
                        <w:rFonts w:ascii="Arial" w:hAnsi="Arial" w:cs="Arial"/>
                        <w:b/>
                        <w:bCs/>
                      </w:rPr>
                      <w:t>Sneha Jha</w:t>
                    </w:r>
                  </w:p>
                </w:tc>
              </w:sdtContent>
            </w:sdt>
          </w:tr>
          <w:tr w:rsidR="00957CD2" w:rsidRPr="00490E4B">
            <w:trPr>
              <w:trHeight w:val="360"/>
              <w:jc w:val="center"/>
            </w:trPr>
            <w:sdt>
              <w:sdtPr>
                <w:rPr>
                  <w:rFonts w:ascii="Arial" w:hAnsi="Arial" w:cs="Arial"/>
                  <w:b/>
                  <w:bCs/>
                </w:rPr>
                <w:alias w:val="Date"/>
                <w:id w:val="516659546"/>
                <w:dataBinding w:prefixMappings="xmlns:ns0='http://schemas.microsoft.com/office/2006/coverPageProps'" w:xpath="/ns0:CoverPageProperties[1]/ns0:PublishDate[1]" w:storeItemID="{55AF091B-3C7A-41E3-B477-F2FDAA23CFDA}"/>
                <w:date w:fullDate="2016-04-08T00:00:00Z">
                  <w:dateFormat w:val="M/d/yyyy"/>
                  <w:lid w:val="en-US"/>
                  <w:storeMappedDataAs w:val="dateTime"/>
                  <w:calendar w:val="gregorian"/>
                </w:date>
              </w:sdtPr>
              <w:sdtContent>
                <w:tc>
                  <w:tcPr>
                    <w:tcW w:w="5000" w:type="pct"/>
                    <w:vAlign w:val="center"/>
                  </w:tcPr>
                  <w:p w:rsidR="00957CD2" w:rsidRPr="00490E4B" w:rsidRDefault="00CD717A" w:rsidP="00810896">
                    <w:pPr>
                      <w:pStyle w:val="NoSpacing"/>
                      <w:spacing w:after="120" w:line="288" w:lineRule="auto"/>
                      <w:jc w:val="center"/>
                      <w:rPr>
                        <w:rFonts w:ascii="Arial" w:hAnsi="Arial" w:cs="Arial"/>
                        <w:b/>
                        <w:bCs/>
                      </w:rPr>
                    </w:pPr>
                    <w:r>
                      <w:rPr>
                        <w:rFonts w:ascii="Arial" w:hAnsi="Arial" w:cs="Arial"/>
                        <w:b/>
                        <w:bCs/>
                      </w:rPr>
                      <w:t>4/8/2016</w:t>
                    </w:r>
                  </w:p>
                </w:tc>
              </w:sdtContent>
            </w:sdt>
          </w:tr>
        </w:tbl>
        <w:p w:rsidR="00957CD2" w:rsidRPr="00490E4B" w:rsidRDefault="00957CD2" w:rsidP="00810896">
          <w:pPr>
            <w:spacing w:after="120" w:line="288" w:lineRule="auto"/>
            <w:rPr>
              <w:rFonts w:ascii="Arial" w:hAnsi="Arial" w:cs="Arial"/>
            </w:rPr>
          </w:pPr>
        </w:p>
        <w:p w:rsidR="00957CD2" w:rsidRPr="00490E4B" w:rsidRDefault="00957CD2" w:rsidP="00810896">
          <w:pPr>
            <w:spacing w:after="120" w:line="288" w:lineRule="auto"/>
            <w:rPr>
              <w:rFonts w:ascii="Arial" w:hAnsi="Arial" w:cs="Arial"/>
            </w:rPr>
          </w:pPr>
        </w:p>
        <w:tbl>
          <w:tblPr>
            <w:tblpPr w:leftFromText="187" w:rightFromText="187" w:horzAnchor="margin" w:tblpXSpec="center" w:tblpYSpec="bottom"/>
            <w:tblW w:w="5000" w:type="pct"/>
            <w:tblLook w:val="04A0"/>
          </w:tblPr>
          <w:tblGrid>
            <w:gridCol w:w="9576"/>
          </w:tblGrid>
          <w:tr w:rsidR="00957CD2" w:rsidRPr="00490E4B">
            <w:tc>
              <w:tcPr>
                <w:tcW w:w="5000" w:type="pct"/>
              </w:tcPr>
              <w:p w:rsidR="00957CD2" w:rsidRPr="00490E4B" w:rsidRDefault="00957CD2" w:rsidP="00810896">
                <w:pPr>
                  <w:pStyle w:val="NoSpacing"/>
                  <w:spacing w:after="120" w:line="288" w:lineRule="auto"/>
                  <w:rPr>
                    <w:rFonts w:ascii="Arial" w:hAnsi="Arial" w:cs="Arial"/>
                  </w:rPr>
                </w:pPr>
              </w:p>
            </w:tc>
          </w:tr>
        </w:tbl>
        <w:p w:rsidR="00957CD2" w:rsidRPr="00490E4B" w:rsidRDefault="00957CD2" w:rsidP="00810896">
          <w:pPr>
            <w:spacing w:after="120" w:line="288" w:lineRule="auto"/>
            <w:rPr>
              <w:rFonts w:ascii="Arial" w:hAnsi="Arial" w:cs="Arial"/>
            </w:rPr>
          </w:pPr>
        </w:p>
        <w:p w:rsidR="00957CD2" w:rsidRPr="00490E4B" w:rsidRDefault="00957CD2" w:rsidP="00810896">
          <w:pPr>
            <w:spacing w:after="120" w:line="288" w:lineRule="auto"/>
            <w:rPr>
              <w:rFonts w:ascii="Arial" w:hAnsi="Arial" w:cs="Arial"/>
            </w:rPr>
          </w:pPr>
          <w:r w:rsidRPr="00490E4B">
            <w:rPr>
              <w:rFonts w:ascii="Arial" w:hAnsi="Arial" w:cs="Arial"/>
            </w:rPr>
            <w:br w:type="page"/>
          </w:r>
        </w:p>
      </w:sdtContent>
    </w:sdt>
    <w:p w:rsidR="004932CB" w:rsidRDefault="00321F1F">
      <w:pPr>
        <w:pStyle w:val="TOC1"/>
        <w:tabs>
          <w:tab w:val="left" w:pos="440"/>
          <w:tab w:val="right" w:leader="dot" w:pos="9350"/>
        </w:tabs>
        <w:rPr>
          <w:noProof/>
        </w:rPr>
      </w:pPr>
      <w:r w:rsidRPr="00321F1F">
        <w:rPr>
          <w:rFonts w:ascii="Arial" w:hAnsi="Arial" w:cs="Arial"/>
        </w:rPr>
        <w:lastRenderedPageBreak/>
        <w:fldChar w:fldCharType="begin"/>
      </w:r>
      <w:r w:rsidR="004932CB">
        <w:rPr>
          <w:rFonts w:ascii="Arial" w:hAnsi="Arial" w:cs="Arial"/>
        </w:rPr>
        <w:instrText xml:space="preserve"> TOC \o "1-3" \h \z \u </w:instrText>
      </w:r>
      <w:r w:rsidRPr="00321F1F">
        <w:rPr>
          <w:rFonts w:ascii="Arial" w:hAnsi="Arial" w:cs="Arial"/>
        </w:rPr>
        <w:fldChar w:fldCharType="separate"/>
      </w:r>
      <w:hyperlink w:anchor="_Toc447707355" w:history="1">
        <w:r w:rsidR="004932CB" w:rsidRPr="005E058A">
          <w:rPr>
            <w:rStyle w:val="Hyperlink"/>
            <w:rFonts w:ascii="Arial" w:hAnsi="Arial" w:cs="Arial"/>
            <w:noProof/>
          </w:rPr>
          <w:t>1.</w:t>
        </w:r>
        <w:r w:rsidR="004932CB">
          <w:rPr>
            <w:noProof/>
          </w:rPr>
          <w:tab/>
        </w:r>
        <w:r w:rsidR="004932CB" w:rsidRPr="005E058A">
          <w:rPr>
            <w:rStyle w:val="Hyperlink"/>
            <w:rFonts w:ascii="Arial" w:hAnsi="Arial" w:cs="Arial"/>
            <w:noProof/>
          </w:rPr>
          <w:t>INTRODUCTION</w:t>
        </w:r>
        <w:r w:rsidR="004932CB">
          <w:rPr>
            <w:noProof/>
            <w:webHidden/>
          </w:rPr>
          <w:tab/>
        </w:r>
        <w:r>
          <w:rPr>
            <w:noProof/>
            <w:webHidden/>
          </w:rPr>
          <w:fldChar w:fldCharType="begin"/>
        </w:r>
        <w:r w:rsidR="004932CB">
          <w:rPr>
            <w:noProof/>
            <w:webHidden/>
          </w:rPr>
          <w:instrText xml:space="preserve"> PAGEREF _Toc447707355 \h </w:instrText>
        </w:r>
        <w:r>
          <w:rPr>
            <w:noProof/>
            <w:webHidden/>
          </w:rPr>
        </w:r>
        <w:r>
          <w:rPr>
            <w:noProof/>
            <w:webHidden/>
          </w:rPr>
          <w:fldChar w:fldCharType="separate"/>
        </w:r>
        <w:r w:rsidR="004932CB">
          <w:rPr>
            <w:noProof/>
            <w:webHidden/>
          </w:rPr>
          <w:t>3</w:t>
        </w:r>
        <w:r>
          <w:rPr>
            <w:noProof/>
            <w:webHidden/>
          </w:rPr>
          <w:fldChar w:fldCharType="end"/>
        </w:r>
      </w:hyperlink>
    </w:p>
    <w:p w:rsidR="004932CB" w:rsidRDefault="00321F1F">
      <w:pPr>
        <w:pStyle w:val="TOC1"/>
        <w:tabs>
          <w:tab w:val="left" w:pos="440"/>
          <w:tab w:val="right" w:leader="dot" w:pos="9350"/>
        </w:tabs>
        <w:rPr>
          <w:noProof/>
        </w:rPr>
      </w:pPr>
      <w:hyperlink w:anchor="_Toc447707356" w:history="1">
        <w:r w:rsidR="004932CB" w:rsidRPr="005E058A">
          <w:rPr>
            <w:rStyle w:val="Hyperlink"/>
            <w:rFonts w:ascii="Arial" w:hAnsi="Arial" w:cs="Arial"/>
            <w:noProof/>
          </w:rPr>
          <w:t>2.</w:t>
        </w:r>
        <w:r w:rsidR="004932CB">
          <w:rPr>
            <w:noProof/>
          </w:rPr>
          <w:tab/>
        </w:r>
        <w:r w:rsidR="004932CB" w:rsidRPr="005E058A">
          <w:rPr>
            <w:rStyle w:val="Hyperlink"/>
            <w:rFonts w:ascii="Arial" w:hAnsi="Arial" w:cs="Arial"/>
            <w:noProof/>
          </w:rPr>
          <w:t>MODEL METHODOLOGY</w:t>
        </w:r>
        <w:r w:rsidR="004932CB">
          <w:rPr>
            <w:noProof/>
            <w:webHidden/>
          </w:rPr>
          <w:tab/>
        </w:r>
        <w:r>
          <w:rPr>
            <w:noProof/>
            <w:webHidden/>
          </w:rPr>
          <w:fldChar w:fldCharType="begin"/>
        </w:r>
        <w:r w:rsidR="004932CB">
          <w:rPr>
            <w:noProof/>
            <w:webHidden/>
          </w:rPr>
          <w:instrText xml:space="preserve"> PAGEREF _Toc447707356 \h </w:instrText>
        </w:r>
        <w:r>
          <w:rPr>
            <w:noProof/>
            <w:webHidden/>
          </w:rPr>
        </w:r>
        <w:r>
          <w:rPr>
            <w:noProof/>
            <w:webHidden/>
          </w:rPr>
          <w:fldChar w:fldCharType="separate"/>
        </w:r>
        <w:r w:rsidR="004932CB">
          <w:rPr>
            <w:noProof/>
            <w:webHidden/>
          </w:rPr>
          <w:t>4</w:t>
        </w:r>
        <w:r>
          <w:rPr>
            <w:noProof/>
            <w:webHidden/>
          </w:rPr>
          <w:fldChar w:fldCharType="end"/>
        </w:r>
      </w:hyperlink>
    </w:p>
    <w:p w:rsidR="004932CB" w:rsidRDefault="00321F1F">
      <w:pPr>
        <w:pStyle w:val="TOC2"/>
        <w:tabs>
          <w:tab w:val="right" w:leader="dot" w:pos="9350"/>
        </w:tabs>
        <w:rPr>
          <w:noProof/>
        </w:rPr>
      </w:pPr>
      <w:hyperlink w:anchor="_Toc447707357" w:history="1">
        <w:r w:rsidR="004932CB" w:rsidRPr="005E058A">
          <w:rPr>
            <w:rStyle w:val="Hyperlink"/>
            <w:rFonts w:ascii="Arial" w:hAnsi="Arial" w:cs="Arial"/>
            <w:noProof/>
          </w:rPr>
          <w:t>Modeling Approach</w:t>
        </w:r>
        <w:r w:rsidR="004932CB">
          <w:rPr>
            <w:noProof/>
            <w:webHidden/>
          </w:rPr>
          <w:tab/>
        </w:r>
        <w:r>
          <w:rPr>
            <w:noProof/>
            <w:webHidden/>
          </w:rPr>
          <w:fldChar w:fldCharType="begin"/>
        </w:r>
        <w:r w:rsidR="004932CB">
          <w:rPr>
            <w:noProof/>
            <w:webHidden/>
          </w:rPr>
          <w:instrText xml:space="preserve"> PAGEREF _Toc447707357 \h </w:instrText>
        </w:r>
        <w:r>
          <w:rPr>
            <w:noProof/>
            <w:webHidden/>
          </w:rPr>
        </w:r>
        <w:r>
          <w:rPr>
            <w:noProof/>
            <w:webHidden/>
          </w:rPr>
          <w:fldChar w:fldCharType="separate"/>
        </w:r>
        <w:r w:rsidR="004932CB">
          <w:rPr>
            <w:noProof/>
            <w:webHidden/>
          </w:rPr>
          <w:t>4</w:t>
        </w:r>
        <w:r>
          <w:rPr>
            <w:noProof/>
            <w:webHidden/>
          </w:rPr>
          <w:fldChar w:fldCharType="end"/>
        </w:r>
      </w:hyperlink>
    </w:p>
    <w:p w:rsidR="004932CB" w:rsidRDefault="00321F1F">
      <w:pPr>
        <w:pStyle w:val="TOC2"/>
        <w:tabs>
          <w:tab w:val="right" w:leader="dot" w:pos="9350"/>
        </w:tabs>
        <w:rPr>
          <w:noProof/>
        </w:rPr>
      </w:pPr>
      <w:hyperlink w:anchor="_Toc447707358" w:history="1">
        <w:r w:rsidR="004932CB" w:rsidRPr="005E058A">
          <w:rPr>
            <w:rStyle w:val="Hyperlink"/>
            <w:rFonts w:ascii="Arial" w:hAnsi="Arial" w:cs="Arial"/>
            <w:noProof/>
          </w:rPr>
          <w:t>Association Rules</w:t>
        </w:r>
        <w:r w:rsidR="004932CB">
          <w:rPr>
            <w:noProof/>
            <w:webHidden/>
          </w:rPr>
          <w:tab/>
        </w:r>
        <w:r>
          <w:rPr>
            <w:noProof/>
            <w:webHidden/>
          </w:rPr>
          <w:fldChar w:fldCharType="begin"/>
        </w:r>
        <w:r w:rsidR="004932CB">
          <w:rPr>
            <w:noProof/>
            <w:webHidden/>
          </w:rPr>
          <w:instrText xml:space="preserve"> PAGEREF _Toc447707358 \h </w:instrText>
        </w:r>
        <w:r>
          <w:rPr>
            <w:noProof/>
            <w:webHidden/>
          </w:rPr>
        </w:r>
        <w:r>
          <w:rPr>
            <w:noProof/>
            <w:webHidden/>
          </w:rPr>
          <w:fldChar w:fldCharType="separate"/>
        </w:r>
        <w:r w:rsidR="004932CB">
          <w:rPr>
            <w:noProof/>
            <w:webHidden/>
          </w:rPr>
          <w:t>5</w:t>
        </w:r>
        <w:r>
          <w:rPr>
            <w:noProof/>
            <w:webHidden/>
          </w:rPr>
          <w:fldChar w:fldCharType="end"/>
        </w:r>
      </w:hyperlink>
    </w:p>
    <w:p w:rsidR="004932CB" w:rsidRDefault="00321F1F">
      <w:pPr>
        <w:pStyle w:val="TOC2"/>
        <w:tabs>
          <w:tab w:val="right" w:leader="dot" w:pos="9350"/>
        </w:tabs>
        <w:rPr>
          <w:noProof/>
        </w:rPr>
      </w:pPr>
      <w:hyperlink w:anchor="_Toc447707359" w:history="1">
        <w:r w:rsidR="004932CB" w:rsidRPr="005E058A">
          <w:rPr>
            <w:rStyle w:val="Hyperlink"/>
            <w:rFonts w:ascii="Arial" w:hAnsi="Arial" w:cs="Arial"/>
            <w:noProof/>
          </w:rPr>
          <w:t>Recommendation Framework</w:t>
        </w:r>
        <w:r w:rsidR="004932CB">
          <w:rPr>
            <w:noProof/>
            <w:webHidden/>
          </w:rPr>
          <w:tab/>
        </w:r>
        <w:r>
          <w:rPr>
            <w:noProof/>
            <w:webHidden/>
          </w:rPr>
          <w:fldChar w:fldCharType="begin"/>
        </w:r>
        <w:r w:rsidR="004932CB">
          <w:rPr>
            <w:noProof/>
            <w:webHidden/>
          </w:rPr>
          <w:instrText xml:space="preserve"> PAGEREF _Toc447707359 \h </w:instrText>
        </w:r>
        <w:r>
          <w:rPr>
            <w:noProof/>
            <w:webHidden/>
          </w:rPr>
        </w:r>
        <w:r>
          <w:rPr>
            <w:noProof/>
            <w:webHidden/>
          </w:rPr>
          <w:fldChar w:fldCharType="separate"/>
        </w:r>
        <w:r w:rsidR="004932CB">
          <w:rPr>
            <w:noProof/>
            <w:webHidden/>
          </w:rPr>
          <w:t>6</w:t>
        </w:r>
        <w:r>
          <w:rPr>
            <w:noProof/>
            <w:webHidden/>
          </w:rPr>
          <w:fldChar w:fldCharType="end"/>
        </w:r>
      </w:hyperlink>
    </w:p>
    <w:p w:rsidR="004932CB" w:rsidRDefault="00321F1F">
      <w:pPr>
        <w:pStyle w:val="TOC2"/>
        <w:tabs>
          <w:tab w:val="right" w:leader="dot" w:pos="9350"/>
        </w:tabs>
        <w:rPr>
          <w:noProof/>
        </w:rPr>
      </w:pPr>
      <w:hyperlink w:anchor="_Toc447707360" w:history="1">
        <w:r w:rsidR="004932CB" w:rsidRPr="005E058A">
          <w:rPr>
            <w:rStyle w:val="Hyperlink"/>
            <w:rFonts w:ascii="Arial" w:hAnsi="Arial" w:cs="Arial"/>
            <w:noProof/>
          </w:rPr>
          <w:t>Target Variable Definition</w:t>
        </w:r>
        <w:r w:rsidR="004932CB">
          <w:rPr>
            <w:noProof/>
            <w:webHidden/>
          </w:rPr>
          <w:tab/>
        </w:r>
        <w:r>
          <w:rPr>
            <w:noProof/>
            <w:webHidden/>
          </w:rPr>
          <w:fldChar w:fldCharType="begin"/>
        </w:r>
        <w:r w:rsidR="004932CB">
          <w:rPr>
            <w:noProof/>
            <w:webHidden/>
          </w:rPr>
          <w:instrText xml:space="preserve"> PAGEREF _Toc447707360 \h </w:instrText>
        </w:r>
        <w:r>
          <w:rPr>
            <w:noProof/>
            <w:webHidden/>
          </w:rPr>
        </w:r>
        <w:r>
          <w:rPr>
            <w:noProof/>
            <w:webHidden/>
          </w:rPr>
          <w:fldChar w:fldCharType="separate"/>
        </w:r>
        <w:r w:rsidR="004932CB">
          <w:rPr>
            <w:noProof/>
            <w:webHidden/>
          </w:rPr>
          <w:t>6</w:t>
        </w:r>
        <w:r>
          <w:rPr>
            <w:noProof/>
            <w:webHidden/>
          </w:rPr>
          <w:fldChar w:fldCharType="end"/>
        </w:r>
      </w:hyperlink>
    </w:p>
    <w:p w:rsidR="004932CB" w:rsidRDefault="00321F1F">
      <w:pPr>
        <w:pStyle w:val="TOC2"/>
        <w:tabs>
          <w:tab w:val="right" w:leader="dot" w:pos="9350"/>
        </w:tabs>
        <w:rPr>
          <w:noProof/>
        </w:rPr>
      </w:pPr>
      <w:hyperlink w:anchor="_Toc447707361" w:history="1">
        <w:r w:rsidR="004932CB" w:rsidRPr="005E058A">
          <w:rPr>
            <w:rStyle w:val="Hyperlink"/>
            <w:rFonts w:ascii="Arial" w:hAnsi="Arial" w:cs="Arial"/>
            <w:noProof/>
          </w:rPr>
          <w:t>Choice of Products</w:t>
        </w:r>
        <w:r w:rsidR="004932CB">
          <w:rPr>
            <w:noProof/>
            <w:webHidden/>
          </w:rPr>
          <w:tab/>
        </w:r>
        <w:r>
          <w:rPr>
            <w:noProof/>
            <w:webHidden/>
          </w:rPr>
          <w:fldChar w:fldCharType="begin"/>
        </w:r>
        <w:r w:rsidR="004932CB">
          <w:rPr>
            <w:noProof/>
            <w:webHidden/>
          </w:rPr>
          <w:instrText xml:space="preserve"> PAGEREF _Toc447707361 \h </w:instrText>
        </w:r>
        <w:r>
          <w:rPr>
            <w:noProof/>
            <w:webHidden/>
          </w:rPr>
        </w:r>
        <w:r>
          <w:rPr>
            <w:noProof/>
            <w:webHidden/>
          </w:rPr>
          <w:fldChar w:fldCharType="separate"/>
        </w:r>
        <w:r w:rsidR="004932CB">
          <w:rPr>
            <w:noProof/>
            <w:webHidden/>
          </w:rPr>
          <w:t>6</w:t>
        </w:r>
        <w:r>
          <w:rPr>
            <w:noProof/>
            <w:webHidden/>
          </w:rPr>
          <w:fldChar w:fldCharType="end"/>
        </w:r>
      </w:hyperlink>
    </w:p>
    <w:p w:rsidR="004932CB" w:rsidRDefault="00321F1F">
      <w:pPr>
        <w:pStyle w:val="TOC2"/>
        <w:tabs>
          <w:tab w:val="right" w:leader="dot" w:pos="9350"/>
        </w:tabs>
        <w:rPr>
          <w:noProof/>
        </w:rPr>
      </w:pPr>
      <w:hyperlink w:anchor="_Toc447707362" w:history="1">
        <w:r w:rsidR="004932CB" w:rsidRPr="005E058A">
          <w:rPr>
            <w:rStyle w:val="Hyperlink"/>
            <w:rFonts w:ascii="Arial" w:hAnsi="Arial" w:cs="Arial"/>
            <w:noProof/>
          </w:rPr>
          <w:t>Covariates Considered</w:t>
        </w:r>
        <w:r w:rsidR="004932CB">
          <w:rPr>
            <w:noProof/>
            <w:webHidden/>
          </w:rPr>
          <w:tab/>
        </w:r>
        <w:r>
          <w:rPr>
            <w:noProof/>
            <w:webHidden/>
          </w:rPr>
          <w:fldChar w:fldCharType="begin"/>
        </w:r>
        <w:r w:rsidR="004932CB">
          <w:rPr>
            <w:noProof/>
            <w:webHidden/>
          </w:rPr>
          <w:instrText xml:space="preserve"> PAGEREF _Toc447707362 \h </w:instrText>
        </w:r>
        <w:r>
          <w:rPr>
            <w:noProof/>
            <w:webHidden/>
          </w:rPr>
        </w:r>
        <w:r>
          <w:rPr>
            <w:noProof/>
            <w:webHidden/>
          </w:rPr>
          <w:fldChar w:fldCharType="separate"/>
        </w:r>
        <w:r w:rsidR="004932CB">
          <w:rPr>
            <w:noProof/>
            <w:webHidden/>
          </w:rPr>
          <w:t>6</w:t>
        </w:r>
        <w:r>
          <w:rPr>
            <w:noProof/>
            <w:webHidden/>
          </w:rPr>
          <w:fldChar w:fldCharType="end"/>
        </w:r>
      </w:hyperlink>
    </w:p>
    <w:p w:rsidR="004932CB" w:rsidRDefault="00321F1F">
      <w:pPr>
        <w:pStyle w:val="TOC2"/>
        <w:tabs>
          <w:tab w:val="right" w:leader="dot" w:pos="9350"/>
        </w:tabs>
        <w:rPr>
          <w:noProof/>
        </w:rPr>
      </w:pPr>
      <w:hyperlink w:anchor="_Toc447707363" w:history="1">
        <w:r w:rsidR="004932CB" w:rsidRPr="005E058A">
          <w:rPr>
            <w:rStyle w:val="Hyperlink"/>
            <w:rFonts w:ascii="Arial" w:hAnsi="Arial" w:cs="Arial"/>
            <w:noProof/>
          </w:rPr>
          <w:t>Validation Approach</w:t>
        </w:r>
        <w:r w:rsidR="004932CB">
          <w:rPr>
            <w:noProof/>
            <w:webHidden/>
          </w:rPr>
          <w:tab/>
        </w:r>
        <w:r>
          <w:rPr>
            <w:noProof/>
            <w:webHidden/>
          </w:rPr>
          <w:fldChar w:fldCharType="begin"/>
        </w:r>
        <w:r w:rsidR="004932CB">
          <w:rPr>
            <w:noProof/>
            <w:webHidden/>
          </w:rPr>
          <w:instrText xml:space="preserve"> PAGEREF _Toc447707363 \h </w:instrText>
        </w:r>
        <w:r>
          <w:rPr>
            <w:noProof/>
            <w:webHidden/>
          </w:rPr>
        </w:r>
        <w:r>
          <w:rPr>
            <w:noProof/>
            <w:webHidden/>
          </w:rPr>
          <w:fldChar w:fldCharType="separate"/>
        </w:r>
        <w:r w:rsidR="004932CB">
          <w:rPr>
            <w:noProof/>
            <w:webHidden/>
          </w:rPr>
          <w:t>7</w:t>
        </w:r>
        <w:r>
          <w:rPr>
            <w:noProof/>
            <w:webHidden/>
          </w:rPr>
          <w:fldChar w:fldCharType="end"/>
        </w:r>
      </w:hyperlink>
    </w:p>
    <w:p w:rsidR="004932CB" w:rsidRDefault="00321F1F">
      <w:pPr>
        <w:pStyle w:val="TOC1"/>
        <w:tabs>
          <w:tab w:val="left" w:pos="440"/>
          <w:tab w:val="right" w:leader="dot" w:pos="9350"/>
        </w:tabs>
        <w:rPr>
          <w:noProof/>
        </w:rPr>
      </w:pPr>
      <w:hyperlink w:anchor="_Toc447707364" w:history="1">
        <w:r w:rsidR="004932CB" w:rsidRPr="005E058A">
          <w:rPr>
            <w:rStyle w:val="Hyperlink"/>
            <w:rFonts w:ascii="Arial" w:hAnsi="Arial" w:cs="Arial"/>
            <w:noProof/>
          </w:rPr>
          <w:t>3.</w:t>
        </w:r>
        <w:r w:rsidR="004932CB">
          <w:rPr>
            <w:noProof/>
          </w:rPr>
          <w:tab/>
        </w:r>
        <w:r w:rsidR="004932CB" w:rsidRPr="005E058A">
          <w:rPr>
            <w:rStyle w:val="Hyperlink"/>
            <w:rFonts w:ascii="Arial" w:hAnsi="Arial" w:cs="Arial"/>
            <w:noProof/>
          </w:rPr>
          <w:t>DATA PULL/EXPLORATION</w:t>
        </w:r>
        <w:r w:rsidR="004932CB">
          <w:rPr>
            <w:noProof/>
            <w:webHidden/>
          </w:rPr>
          <w:tab/>
        </w:r>
        <w:r>
          <w:rPr>
            <w:noProof/>
            <w:webHidden/>
          </w:rPr>
          <w:fldChar w:fldCharType="begin"/>
        </w:r>
        <w:r w:rsidR="004932CB">
          <w:rPr>
            <w:noProof/>
            <w:webHidden/>
          </w:rPr>
          <w:instrText xml:space="preserve"> PAGEREF _Toc447707364 \h </w:instrText>
        </w:r>
        <w:r>
          <w:rPr>
            <w:noProof/>
            <w:webHidden/>
          </w:rPr>
        </w:r>
        <w:r>
          <w:rPr>
            <w:noProof/>
            <w:webHidden/>
          </w:rPr>
          <w:fldChar w:fldCharType="separate"/>
        </w:r>
        <w:r w:rsidR="004932CB">
          <w:rPr>
            <w:noProof/>
            <w:webHidden/>
          </w:rPr>
          <w:t>7</w:t>
        </w:r>
        <w:r>
          <w:rPr>
            <w:noProof/>
            <w:webHidden/>
          </w:rPr>
          <w:fldChar w:fldCharType="end"/>
        </w:r>
      </w:hyperlink>
    </w:p>
    <w:p w:rsidR="004932CB" w:rsidRDefault="00321F1F">
      <w:pPr>
        <w:pStyle w:val="TOC2"/>
        <w:tabs>
          <w:tab w:val="right" w:leader="dot" w:pos="9350"/>
        </w:tabs>
        <w:rPr>
          <w:noProof/>
        </w:rPr>
      </w:pPr>
      <w:hyperlink w:anchor="_Toc447707365" w:history="1">
        <w:r w:rsidR="004932CB" w:rsidRPr="005E058A">
          <w:rPr>
            <w:rStyle w:val="Hyperlink"/>
            <w:rFonts w:ascii="Arial" w:hAnsi="Arial" w:cs="Arial"/>
            <w:noProof/>
          </w:rPr>
          <w:t>Data Lineage and Quality</w:t>
        </w:r>
        <w:r w:rsidR="004932CB">
          <w:rPr>
            <w:noProof/>
            <w:webHidden/>
          </w:rPr>
          <w:tab/>
        </w:r>
        <w:r>
          <w:rPr>
            <w:noProof/>
            <w:webHidden/>
          </w:rPr>
          <w:fldChar w:fldCharType="begin"/>
        </w:r>
        <w:r w:rsidR="004932CB">
          <w:rPr>
            <w:noProof/>
            <w:webHidden/>
          </w:rPr>
          <w:instrText xml:space="preserve"> PAGEREF _Toc447707365 \h </w:instrText>
        </w:r>
        <w:r>
          <w:rPr>
            <w:noProof/>
            <w:webHidden/>
          </w:rPr>
        </w:r>
        <w:r>
          <w:rPr>
            <w:noProof/>
            <w:webHidden/>
          </w:rPr>
          <w:fldChar w:fldCharType="separate"/>
        </w:r>
        <w:r w:rsidR="004932CB">
          <w:rPr>
            <w:noProof/>
            <w:webHidden/>
          </w:rPr>
          <w:t>7</w:t>
        </w:r>
        <w:r>
          <w:rPr>
            <w:noProof/>
            <w:webHidden/>
          </w:rPr>
          <w:fldChar w:fldCharType="end"/>
        </w:r>
      </w:hyperlink>
    </w:p>
    <w:p w:rsidR="004932CB" w:rsidRDefault="00321F1F">
      <w:pPr>
        <w:pStyle w:val="TOC2"/>
        <w:tabs>
          <w:tab w:val="right" w:leader="dot" w:pos="9350"/>
        </w:tabs>
        <w:rPr>
          <w:noProof/>
        </w:rPr>
      </w:pPr>
      <w:hyperlink w:anchor="_Toc447707366" w:history="1">
        <w:r w:rsidR="004932CB" w:rsidRPr="005E058A">
          <w:rPr>
            <w:rStyle w:val="Hyperlink"/>
            <w:rFonts w:ascii="Arial" w:hAnsi="Arial" w:cs="Arial"/>
            <w:noProof/>
          </w:rPr>
          <w:t>Data Extraction, Match/Merge</w:t>
        </w:r>
        <w:r w:rsidR="004932CB">
          <w:rPr>
            <w:noProof/>
            <w:webHidden/>
          </w:rPr>
          <w:tab/>
        </w:r>
        <w:r>
          <w:rPr>
            <w:noProof/>
            <w:webHidden/>
          </w:rPr>
          <w:fldChar w:fldCharType="begin"/>
        </w:r>
        <w:r w:rsidR="004932CB">
          <w:rPr>
            <w:noProof/>
            <w:webHidden/>
          </w:rPr>
          <w:instrText xml:space="preserve"> PAGEREF _Toc447707366 \h </w:instrText>
        </w:r>
        <w:r>
          <w:rPr>
            <w:noProof/>
            <w:webHidden/>
          </w:rPr>
        </w:r>
        <w:r>
          <w:rPr>
            <w:noProof/>
            <w:webHidden/>
          </w:rPr>
          <w:fldChar w:fldCharType="separate"/>
        </w:r>
        <w:r w:rsidR="004932CB">
          <w:rPr>
            <w:noProof/>
            <w:webHidden/>
          </w:rPr>
          <w:t>8</w:t>
        </w:r>
        <w:r>
          <w:rPr>
            <w:noProof/>
            <w:webHidden/>
          </w:rPr>
          <w:fldChar w:fldCharType="end"/>
        </w:r>
      </w:hyperlink>
    </w:p>
    <w:p w:rsidR="004932CB" w:rsidRDefault="00321F1F">
      <w:pPr>
        <w:pStyle w:val="TOC2"/>
        <w:tabs>
          <w:tab w:val="right" w:leader="dot" w:pos="9350"/>
        </w:tabs>
        <w:rPr>
          <w:noProof/>
        </w:rPr>
      </w:pPr>
      <w:hyperlink w:anchor="_Toc447707367" w:history="1">
        <w:r w:rsidR="004932CB" w:rsidRPr="005E058A">
          <w:rPr>
            <w:rStyle w:val="Hyperlink"/>
            <w:rFonts w:ascii="Arial" w:hAnsi="Arial" w:cs="Arial"/>
            <w:noProof/>
          </w:rPr>
          <w:t>Target Variable Creation</w:t>
        </w:r>
        <w:r w:rsidR="004932CB">
          <w:rPr>
            <w:noProof/>
            <w:webHidden/>
          </w:rPr>
          <w:tab/>
        </w:r>
        <w:r>
          <w:rPr>
            <w:noProof/>
            <w:webHidden/>
          </w:rPr>
          <w:fldChar w:fldCharType="begin"/>
        </w:r>
        <w:r w:rsidR="004932CB">
          <w:rPr>
            <w:noProof/>
            <w:webHidden/>
          </w:rPr>
          <w:instrText xml:space="preserve"> PAGEREF _Toc447707367 \h </w:instrText>
        </w:r>
        <w:r>
          <w:rPr>
            <w:noProof/>
            <w:webHidden/>
          </w:rPr>
        </w:r>
        <w:r>
          <w:rPr>
            <w:noProof/>
            <w:webHidden/>
          </w:rPr>
          <w:fldChar w:fldCharType="separate"/>
        </w:r>
        <w:r w:rsidR="004932CB">
          <w:rPr>
            <w:noProof/>
            <w:webHidden/>
          </w:rPr>
          <w:t>8</w:t>
        </w:r>
        <w:r>
          <w:rPr>
            <w:noProof/>
            <w:webHidden/>
          </w:rPr>
          <w:fldChar w:fldCharType="end"/>
        </w:r>
      </w:hyperlink>
    </w:p>
    <w:p w:rsidR="004932CB" w:rsidRDefault="00321F1F">
      <w:pPr>
        <w:pStyle w:val="TOC2"/>
        <w:tabs>
          <w:tab w:val="right" w:leader="dot" w:pos="9350"/>
        </w:tabs>
        <w:rPr>
          <w:noProof/>
        </w:rPr>
      </w:pPr>
      <w:hyperlink w:anchor="_Toc447707368" w:history="1">
        <w:r w:rsidR="004932CB" w:rsidRPr="005E058A">
          <w:rPr>
            <w:rStyle w:val="Hyperlink"/>
            <w:rFonts w:ascii="Arial" w:hAnsi="Arial" w:cs="Arial"/>
            <w:noProof/>
          </w:rPr>
          <w:t>Sampling</w:t>
        </w:r>
        <w:r w:rsidR="004932CB">
          <w:rPr>
            <w:noProof/>
            <w:webHidden/>
          </w:rPr>
          <w:tab/>
        </w:r>
        <w:r>
          <w:rPr>
            <w:noProof/>
            <w:webHidden/>
          </w:rPr>
          <w:fldChar w:fldCharType="begin"/>
        </w:r>
        <w:r w:rsidR="004932CB">
          <w:rPr>
            <w:noProof/>
            <w:webHidden/>
          </w:rPr>
          <w:instrText xml:space="preserve"> PAGEREF _Toc447707368 \h </w:instrText>
        </w:r>
        <w:r>
          <w:rPr>
            <w:noProof/>
            <w:webHidden/>
          </w:rPr>
        </w:r>
        <w:r>
          <w:rPr>
            <w:noProof/>
            <w:webHidden/>
          </w:rPr>
          <w:fldChar w:fldCharType="separate"/>
        </w:r>
        <w:r w:rsidR="004932CB">
          <w:rPr>
            <w:noProof/>
            <w:webHidden/>
          </w:rPr>
          <w:t>9</w:t>
        </w:r>
        <w:r>
          <w:rPr>
            <w:noProof/>
            <w:webHidden/>
          </w:rPr>
          <w:fldChar w:fldCharType="end"/>
        </w:r>
      </w:hyperlink>
    </w:p>
    <w:p w:rsidR="004932CB" w:rsidRDefault="00321F1F">
      <w:pPr>
        <w:pStyle w:val="TOC2"/>
        <w:tabs>
          <w:tab w:val="right" w:leader="dot" w:pos="9350"/>
        </w:tabs>
        <w:rPr>
          <w:noProof/>
        </w:rPr>
      </w:pPr>
      <w:hyperlink w:anchor="_Toc447707369" w:history="1">
        <w:r w:rsidR="004932CB" w:rsidRPr="005E058A">
          <w:rPr>
            <w:rStyle w:val="Hyperlink"/>
            <w:rFonts w:ascii="Arial" w:hAnsi="Arial" w:cs="Arial"/>
            <w:noProof/>
          </w:rPr>
          <w:t>Univariate Analysis</w:t>
        </w:r>
        <w:r w:rsidR="004932CB">
          <w:rPr>
            <w:noProof/>
            <w:webHidden/>
          </w:rPr>
          <w:tab/>
        </w:r>
        <w:r>
          <w:rPr>
            <w:noProof/>
            <w:webHidden/>
          </w:rPr>
          <w:fldChar w:fldCharType="begin"/>
        </w:r>
        <w:r w:rsidR="004932CB">
          <w:rPr>
            <w:noProof/>
            <w:webHidden/>
          </w:rPr>
          <w:instrText xml:space="preserve"> PAGEREF _Toc447707369 \h </w:instrText>
        </w:r>
        <w:r>
          <w:rPr>
            <w:noProof/>
            <w:webHidden/>
          </w:rPr>
        </w:r>
        <w:r>
          <w:rPr>
            <w:noProof/>
            <w:webHidden/>
          </w:rPr>
          <w:fldChar w:fldCharType="separate"/>
        </w:r>
        <w:r w:rsidR="004932CB">
          <w:rPr>
            <w:noProof/>
            <w:webHidden/>
          </w:rPr>
          <w:t>9</w:t>
        </w:r>
        <w:r>
          <w:rPr>
            <w:noProof/>
            <w:webHidden/>
          </w:rPr>
          <w:fldChar w:fldCharType="end"/>
        </w:r>
      </w:hyperlink>
    </w:p>
    <w:p w:rsidR="004932CB" w:rsidRDefault="00321F1F">
      <w:pPr>
        <w:pStyle w:val="TOC2"/>
        <w:tabs>
          <w:tab w:val="right" w:leader="dot" w:pos="9350"/>
        </w:tabs>
        <w:rPr>
          <w:noProof/>
        </w:rPr>
      </w:pPr>
      <w:hyperlink w:anchor="_Toc447707370" w:history="1">
        <w:r w:rsidR="004932CB" w:rsidRPr="005E058A">
          <w:rPr>
            <w:rStyle w:val="Hyperlink"/>
            <w:rFonts w:ascii="Arial" w:hAnsi="Arial" w:cs="Arial"/>
            <w:noProof/>
          </w:rPr>
          <w:t>Missing, Caps and Floors</w:t>
        </w:r>
        <w:r w:rsidR="004932CB">
          <w:rPr>
            <w:noProof/>
            <w:webHidden/>
          </w:rPr>
          <w:tab/>
        </w:r>
        <w:r>
          <w:rPr>
            <w:noProof/>
            <w:webHidden/>
          </w:rPr>
          <w:fldChar w:fldCharType="begin"/>
        </w:r>
        <w:r w:rsidR="004932CB">
          <w:rPr>
            <w:noProof/>
            <w:webHidden/>
          </w:rPr>
          <w:instrText xml:space="preserve"> PAGEREF _Toc447707370 \h </w:instrText>
        </w:r>
        <w:r>
          <w:rPr>
            <w:noProof/>
            <w:webHidden/>
          </w:rPr>
        </w:r>
        <w:r>
          <w:rPr>
            <w:noProof/>
            <w:webHidden/>
          </w:rPr>
          <w:fldChar w:fldCharType="separate"/>
        </w:r>
        <w:r w:rsidR="004932CB">
          <w:rPr>
            <w:noProof/>
            <w:webHidden/>
          </w:rPr>
          <w:t>9</w:t>
        </w:r>
        <w:r>
          <w:rPr>
            <w:noProof/>
            <w:webHidden/>
          </w:rPr>
          <w:fldChar w:fldCharType="end"/>
        </w:r>
      </w:hyperlink>
    </w:p>
    <w:p w:rsidR="004932CB" w:rsidRDefault="00321F1F">
      <w:pPr>
        <w:pStyle w:val="TOC1"/>
        <w:tabs>
          <w:tab w:val="left" w:pos="440"/>
          <w:tab w:val="right" w:leader="dot" w:pos="9350"/>
        </w:tabs>
        <w:rPr>
          <w:noProof/>
        </w:rPr>
      </w:pPr>
      <w:hyperlink w:anchor="_Toc447707371" w:history="1">
        <w:r w:rsidR="004932CB" w:rsidRPr="005E058A">
          <w:rPr>
            <w:rStyle w:val="Hyperlink"/>
            <w:rFonts w:ascii="Arial" w:hAnsi="Arial" w:cs="Arial"/>
            <w:noProof/>
          </w:rPr>
          <w:t>4.</w:t>
        </w:r>
        <w:r w:rsidR="004932CB">
          <w:rPr>
            <w:noProof/>
          </w:rPr>
          <w:tab/>
        </w:r>
        <w:r w:rsidR="004932CB" w:rsidRPr="005E058A">
          <w:rPr>
            <w:rStyle w:val="Hyperlink"/>
            <w:rFonts w:ascii="Arial" w:hAnsi="Arial" w:cs="Arial"/>
            <w:noProof/>
          </w:rPr>
          <w:t>MODEL DEVELOPMENT</w:t>
        </w:r>
        <w:r w:rsidR="004932CB">
          <w:rPr>
            <w:noProof/>
            <w:webHidden/>
          </w:rPr>
          <w:tab/>
        </w:r>
        <w:r>
          <w:rPr>
            <w:noProof/>
            <w:webHidden/>
          </w:rPr>
          <w:fldChar w:fldCharType="begin"/>
        </w:r>
        <w:r w:rsidR="004932CB">
          <w:rPr>
            <w:noProof/>
            <w:webHidden/>
          </w:rPr>
          <w:instrText xml:space="preserve"> PAGEREF _Toc447707371 \h </w:instrText>
        </w:r>
        <w:r>
          <w:rPr>
            <w:noProof/>
            <w:webHidden/>
          </w:rPr>
        </w:r>
        <w:r>
          <w:rPr>
            <w:noProof/>
            <w:webHidden/>
          </w:rPr>
          <w:fldChar w:fldCharType="separate"/>
        </w:r>
        <w:r w:rsidR="004932CB">
          <w:rPr>
            <w:noProof/>
            <w:webHidden/>
          </w:rPr>
          <w:t>10</w:t>
        </w:r>
        <w:r>
          <w:rPr>
            <w:noProof/>
            <w:webHidden/>
          </w:rPr>
          <w:fldChar w:fldCharType="end"/>
        </w:r>
      </w:hyperlink>
    </w:p>
    <w:p w:rsidR="004932CB" w:rsidRDefault="00321F1F">
      <w:pPr>
        <w:pStyle w:val="TOC2"/>
        <w:tabs>
          <w:tab w:val="right" w:leader="dot" w:pos="9350"/>
        </w:tabs>
        <w:rPr>
          <w:noProof/>
        </w:rPr>
      </w:pPr>
      <w:hyperlink w:anchor="_Toc447707372" w:history="1">
        <w:r w:rsidR="004932CB" w:rsidRPr="005E058A">
          <w:rPr>
            <w:rStyle w:val="Hyperlink"/>
            <w:rFonts w:ascii="Arial" w:hAnsi="Arial" w:cs="Arial"/>
            <w:noProof/>
          </w:rPr>
          <w:t>Segmentation</w:t>
        </w:r>
        <w:r w:rsidR="004932CB">
          <w:rPr>
            <w:noProof/>
            <w:webHidden/>
          </w:rPr>
          <w:tab/>
        </w:r>
        <w:r>
          <w:rPr>
            <w:noProof/>
            <w:webHidden/>
          </w:rPr>
          <w:fldChar w:fldCharType="begin"/>
        </w:r>
        <w:r w:rsidR="004932CB">
          <w:rPr>
            <w:noProof/>
            <w:webHidden/>
          </w:rPr>
          <w:instrText xml:space="preserve"> PAGEREF _Toc447707372 \h </w:instrText>
        </w:r>
        <w:r>
          <w:rPr>
            <w:noProof/>
            <w:webHidden/>
          </w:rPr>
        </w:r>
        <w:r>
          <w:rPr>
            <w:noProof/>
            <w:webHidden/>
          </w:rPr>
          <w:fldChar w:fldCharType="separate"/>
        </w:r>
        <w:r w:rsidR="004932CB">
          <w:rPr>
            <w:noProof/>
            <w:webHidden/>
          </w:rPr>
          <w:t>10</w:t>
        </w:r>
        <w:r>
          <w:rPr>
            <w:noProof/>
            <w:webHidden/>
          </w:rPr>
          <w:fldChar w:fldCharType="end"/>
        </w:r>
      </w:hyperlink>
    </w:p>
    <w:p w:rsidR="004932CB" w:rsidRDefault="00321F1F">
      <w:pPr>
        <w:pStyle w:val="TOC2"/>
        <w:tabs>
          <w:tab w:val="right" w:leader="dot" w:pos="9350"/>
        </w:tabs>
        <w:rPr>
          <w:noProof/>
        </w:rPr>
      </w:pPr>
      <w:hyperlink w:anchor="_Toc447707373" w:history="1">
        <w:r w:rsidR="004932CB" w:rsidRPr="005E058A">
          <w:rPr>
            <w:rStyle w:val="Hyperlink"/>
            <w:rFonts w:ascii="Arial" w:hAnsi="Arial" w:cs="Arial"/>
            <w:noProof/>
          </w:rPr>
          <w:t>Variable Transformations</w:t>
        </w:r>
        <w:r w:rsidR="004932CB">
          <w:rPr>
            <w:noProof/>
            <w:webHidden/>
          </w:rPr>
          <w:tab/>
        </w:r>
        <w:r>
          <w:rPr>
            <w:noProof/>
            <w:webHidden/>
          </w:rPr>
          <w:fldChar w:fldCharType="begin"/>
        </w:r>
        <w:r w:rsidR="004932CB">
          <w:rPr>
            <w:noProof/>
            <w:webHidden/>
          </w:rPr>
          <w:instrText xml:space="preserve"> PAGEREF _Toc447707373 \h </w:instrText>
        </w:r>
        <w:r>
          <w:rPr>
            <w:noProof/>
            <w:webHidden/>
          </w:rPr>
        </w:r>
        <w:r>
          <w:rPr>
            <w:noProof/>
            <w:webHidden/>
          </w:rPr>
          <w:fldChar w:fldCharType="separate"/>
        </w:r>
        <w:r w:rsidR="004932CB">
          <w:rPr>
            <w:noProof/>
            <w:webHidden/>
          </w:rPr>
          <w:t>11</w:t>
        </w:r>
        <w:r>
          <w:rPr>
            <w:noProof/>
            <w:webHidden/>
          </w:rPr>
          <w:fldChar w:fldCharType="end"/>
        </w:r>
      </w:hyperlink>
    </w:p>
    <w:p w:rsidR="004932CB" w:rsidRDefault="00321F1F">
      <w:pPr>
        <w:pStyle w:val="TOC2"/>
        <w:tabs>
          <w:tab w:val="right" w:leader="dot" w:pos="9350"/>
        </w:tabs>
        <w:rPr>
          <w:noProof/>
        </w:rPr>
      </w:pPr>
      <w:hyperlink w:anchor="_Toc447707374" w:history="1">
        <w:r w:rsidR="004932CB" w:rsidRPr="005E058A">
          <w:rPr>
            <w:rStyle w:val="Hyperlink"/>
            <w:rFonts w:ascii="Arial" w:hAnsi="Arial" w:cs="Arial"/>
            <w:noProof/>
          </w:rPr>
          <w:t>Variable Selection/Reduction</w:t>
        </w:r>
        <w:r w:rsidR="004932CB">
          <w:rPr>
            <w:noProof/>
            <w:webHidden/>
          </w:rPr>
          <w:tab/>
        </w:r>
        <w:r>
          <w:rPr>
            <w:noProof/>
            <w:webHidden/>
          </w:rPr>
          <w:fldChar w:fldCharType="begin"/>
        </w:r>
        <w:r w:rsidR="004932CB">
          <w:rPr>
            <w:noProof/>
            <w:webHidden/>
          </w:rPr>
          <w:instrText xml:space="preserve"> PAGEREF _Toc447707374 \h </w:instrText>
        </w:r>
        <w:r>
          <w:rPr>
            <w:noProof/>
            <w:webHidden/>
          </w:rPr>
        </w:r>
        <w:r>
          <w:rPr>
            <w:noProof/>
            <w:webHidden/>
          </w:rPr>
          <w:fldChar w:fldCharType="separate"/>
        </w:r>
        <w:r w:rsidR="004932CB">
          <w:rPr>
            <w:noProof/>
            <w:webHidden/>
          </w:rPr>
          <w:t>11</w:t>
        </w:r>
        <w:r>
          <w:rPr>
            <w:noProof/>
            <w:webHidden/>
          </w:rPr>
          <w:fldChar w:fldCharType="end"/>
        </w:r>
      </w:hyperlink>
    </w:p>
    <w:p w:rsidR="004932CB" w:rsidRDefault="00321F1F">
      <w:pPr>
        <w:pStyle w:val="TOC2"/>
        <w:tabs>
          <w:tab w:val="right" w:leader="dot" w:pos="9350"/>
        </w:tabs>
        <w:rPr>
          <w:noProof/>
        </w:rPr>
      </w:pPr>
      <w:hyperlink w:anchor="_Toc447707375" w:history="1">
        <w:r w:rsidR="004932CB" w:rsidRPr="005E058A">
          <w:rPr>
            <w:rStyle w:val="Hyperlink"/>
            <w:rFonts w:ascii="Arial" w:hAnsi="Arial" w:cs="Arial"/>
            <w:noProof/>
          </w:rPr>
          <w:t>Model Estimation</w:t>
        </w:r>
        <w:r w:rsidR="004932CB">
          <w:rPr>
            <w:noProof/>
            <w:webHidden/>
          </w:rPr>
          <w:tab/>
        </w:r>
        <w:r>
          <w:rPr>
            <w:noProof/>
            <w:webHidden/>
          </w:rPr>
          <w:fldChar w:fldCharType="begin"/>
        </w:r>
        <w:r w:rsidR="004932CB">
          <w:rPr>
            <w:noProof/>
            <w:webHidden/>
          </w:rPr>
          <w:instrText xml:space="preserve"> PAGEREF _Toc447707375 \h </w:instrText>
        </w:r>
        <w:r>
          <w:rPr>
            <w:noProof/>
            <w:webHidden/>
          </w:rPr>
        </w:r>
        <w:r>
          <w:rPr>
            <w:noProof/>
            <w:webHidden/>
          </w:rPr>
          <w:fldChar w:fldCharType="separate"/>
        </w:r>
        <w:r w:rsidR="004932CB">
          <w:rPr>
            <w:noProof/>
            <w:webHidden/>
          </w:rPr>
          <w:t>12</w:t>
        </w:r>
        <w:r>
          <w:rPr>
            <w:noProof/>
            <w:webHidden/>
          </w:rPr>
          <w:fldChar w:fldCharType="end"/>
        </w:r>
      </w:hyperlink>
    </w:p>
    <w:p w:rsidR="004932CB" w:rsidRDefault="00321F1F">
      <w:pPr>
        <w:pStyle w:val="TOC2"/>
        <w:tabs>
          <w:tab w:val="right" w:leader="dot" w:pos="9350"/>
        </w:tabs>
        <w:rPr>
          <w:noProof/>
        </w:rPr>
      </w:pPr>
      <w:hyperlink w:anchor="_Toc447707376" w:history="1">
        <w:r w:rsidR="004932CB" w:rsidRPr="005E058A">
          <w:rPr>
            <w:rStyle w:val="Hyperlink"/>
            <w:rFonts w:ascii="Arial" w:hAnsi="Arial" w:cs="Arial"/>
            <w:noProof/>
          </w:rPr>
          <w:t>Selection Criteria</w:t>
        </w:r>
        <w:r w:rsidR="004932CB">
          <w:rPr>
            <w:noProof/>
            <w:webHidden/>
          </w:rPr>
          <w:tab/>
        </w:r>
        <w:r>
          <w:rPr>
            <w:noProof/>
            <w:webHidden/>
          </w:rPr>
          <w:fldChar w:fldCharType="begin"/>
        </w:r>
        <w:r w:rsidR="004932CB">
          <w:rPr>
            <w:noProof/>
            <w:webHidden/>
          </w:rPr>
          <w:instrText xml:space="preserve"> PAGEREF _Toc447707376 \h </w:instrText>
        </w:r>
        <w:r>
          <w:rPr>
            <w:noProof/>
            <w:webHidden/>
          </w:rPr>
        </w:r>
        <w:r>
          <w:rPr>
            <w:noProof/>
            <w:webHidden/>
          </w:rPr>
          <w:fldChar w:fldCharType="separate"/>
        </w:r>
        <w:r w:rsidR="004932CB">
          <w:rPr>
            <w:noProof/>
            <w:webHidden/>
          </w:rPr>
          <w:t>12</w:t>
        </w:r>
        <w:r>
          <w:rPr>
            <w:noProof/>
            <w:webHidden/>
          </w:rPr>
          <w:fldChar w:fldCharType="end"/>
        </w:r>
      </w:hyperlink>
    </w:p>
    <w:p w:rsidR="004932CB" w:rsidRDefault="00321F1F">
      <w:pPr>
        <w:pStyle w:val="TOC1"/>
        <w:tabs>
          <w:tab w:val="left" w:pos="440"/>
          <w:tab w:val="right" w:leader="dot" w:pos="9350"/>
        </w:tabs>
        <w:rPr>
          <w:noProof/>
        </w:rPr>
      </w:pPr>
      <w:hyperlink w:anchor="_Toc447707377" w:history="1">
        <w:r w:rsidR="004932CB" w:rsidRPr="005E058A">
          <w:rPr>
            <w:rStyle w:val="Hyperlink"/>
            <w:rFonts w:ascii="Arial" w:hAnsi="Arial" w:cs="Arial"/>
            <w:noProof/>
          </w:rPr>
          <w:t>5.</w:t>
        </w:r>
        <w:r w:rsidR="004932CB">
          <w:rPr>
            <w:noProof/>
          </w:rPr>
          <w:tab/>
        </w:r>
        <w:r w:rsidR="004932CB" w:rsidRPr="005E058A">
          <w:rPr>
            <w:rStyle w:val="Hyperlink"/>
            <w:rFonts w:ascii="Arial" w:hAnsi="Arial" w:cs="Arial"/>
            <w:noProof/>
          </w:rPr>
          <w:t>RECOMMENDATION FRAMEWORK</w:t>
        </w:r>
        <w:r w:rsidR="004932CB">
          <w:rPr>
            <w:noProof/>
            <w:webHidden/>
          </w:rPr>
          <w:tab/>
        </w:r>
        <w:r>
          <w:rPr>
            <w:noProof/>
            <w:webHidden/>
          </w:rPr>
          <w:fldChar w:fldCharType="begin"/>
        </w:r>
        <w:r w:rsidR="004932CB">
          <w:rPr>
            <w:noProof/>
            <w:webHidden/>
          </w:rPr>
          <w:instrText xml:space="preserve"> PAGEREF _Toc447707377 \h </w:instrText>
        </w:r>
        <w:r>
          <w:rPr>
            <w:noProof/>
            <w:webHidden/>
          </w:rPr>
        </w:r>
        <w:r>
          <w:rPr>
            <w:noProof/>
            <w:webHidden/>
          </w:rPr>
          <w:fldChar w:fldCharType="separate"/>
        </w:r>
        <w:r w:rsidR="004932CB">
          <w:rPr>
            <w:noProof/>
            <w:webHidden/>
          </w:rPr>
          <w:t>13</w:t>
        </w:r>
        <w:r>
          <w:rPr>
            <w:noProof/>
            <w:webHidden/>
          </w:rPr>
          <w:fldChar w:fldCharType="end"/>
        </w:r>
      </w:hyperlink>
    </w:p>
    <w:p w:rsidR="004932CB" w:rsidRDefault="00321F1F">
      <w:pPr>
        <w:pStyle w:val="TOC2"/>
        <w:tabs>
          <w:tab w:val="right" w:leader="dot" w:pos="9350"/>
        </w:tabs>
        <w:rPr>
          <w:noProof/>
        </w:rPr>
      </w:pPr>
      <w:hyperlink w:anchor="_Toc447707378" w:history="1">
        <w:r w:rsidR="004932CB" w:rsidRPr="005E058A">
          <w:rPr>
            <w:rStyle w:val="Hyperlink"/>
            <w:rFonts w:ascii="Arial" w:hAnsi="Arial" w:cs="Arial"/>
            <w:noProof/>
          </w:rPr>
          <w:t>Validation</w:t>
        </w:r>
        <w:r w:rsidR="004932CB">
          <w:rPr>
            <w:noProof/>
            <w:webHidden/>
          </w:rPr>
          <w:tab/>
        </w:r>
        <w:r>
          <w:rPr>
            <w:noProof/>
            <w:webHidden/>
          </w:rPr>
          <w:fldChar w:fldCharType="begin"/>
        </w:r>
        <w:r w:rsidR="004932CB">
          <w:rPr>
            <w:noProof/>
            <w:webHidden/>
          </w:rPr>
          <w:instrText xml:space="preserve"> PAGEREF _Toc447707378 \h </w:instrText>
        </w:r>
        <w:r>
          <w:rPr>
            <w:noProof/>
            <w:webHidden/>
          </w:rPr>
        </w:r>
        <w:r>
          <w:rPr>
            <w:noProof/>
            <w:webHidden/>
          </w:rPr>
          <w:fldChar w:fldCharType="separate"/>
        </w:r>
        <w:r w:rsidR="004932CB">
          <w:rPr>
            <w:noProof/>
            <w:webHidden/>
          </w:rPr>
          <w:t>13</w:t>
        </w:r>
        <w:r>
          <w:rPr>
            <w:noProof/>
            <w:webHidden/>
          </w:rPr>
          <w:fldChar w:fldCharType="end"/>
        </w:r>
      </w:hyperlink>
    </w:p>
    <w:p w:rsidR="004932CB" w:rsidRDefault="00321F1F">
      <w:pPr>
        <w:pStyle w:val="TOC1"/>
        <w:tabs>
          <w:tab w:val="left" w:pos="440"/>
          <w:tab w:val="right" w:leader="dot" w:pos="9350"/>
        </w:tabs>
        <w:rPr>
          <w:noProof/>
        </w:rPr>
      </w:pPr>
      <w:hyperlink w:anchor="_Toc447707379" w:history="1">
        <w:r w:rsidR="004932CB" w:rsidRPr="005E058A">
          <w:rPr>
            <w:rStyle w:val="Hyperlink"/>
            <w:rFonts w:ascii="Arial" w:hAnsi="Arial" w:cs="Arial"/>
            <w:noProof/>
          </w:rPr>
          <w:t>6.</w:t>
        </w:r>
        <w:r w:rsidR="004932CB">
          <w:rPr>
            <w:noProof/>
          </w:rPr>
          <w:tab/>
        </w:r>
        <w:r w:rsidR="004932CB" w:rsidRPr="005E058A">
          <w:rPr>
            <w:rStyle w:val="Hyperlink"/>
            <w:rFonts w:ascii="Arial" w:hAnsi="Arial" w:cs="Arial"/>
            <w:noProof/>
          </w:rPr>
          <w:t>IMPLEMENTATION/SCORING</w:t>
        </w:r>
        <w:r w:rsidR="004932CB">
          <w:rPr>
            <w:noProof/>
            <w:webHidden/>
          </w:rPr>
          <w:tab/>
        </w:r>
        <w:r>
          <w:rPr>
            <w:noProof/>
            <w:webHidden/>
          </w:rPr>
          <w:fldChar w:fldCharType="begin"/>
        </w:r>
        <w:r w:rsidR="004932CB">
          <w:rPr>
            <w:noProof/>
            <w:webHidden/>
          </w:rPr>
          <w:instrText xml:space="preserve"> PAGEREF _Toc447707379 \h </w:instrText>
        </w:r>
        <w:r>
          <w:rPr>
            <w:noProof/>
            <w:webHidden/>
          </w:rPr>
        </w:r>
        <w:r>
          <w:rPr>
            <w:noProof/>
            <w:webHidden/>
          </w:rPr>
          <w:fldChar w:fldCharType="separate"/>
        </w:r>
        <w:r w:rsidR="004932CB">
          <w:rPr>
            <w:noProof/>
            <w:webHidden/>
          </w:rPr>
          <w:t>13</w:t>
        </w:r>
        <w:r>
          <w:rPr>
            <w:noProof/>
            <w:webHidden/>
          </w:rPr>
          <w:fldChar w:fldCharType="end"/>
        </w:r>
      </w:hyperlink>
    </w:p>
    <w:p w:rsidR="004932CB" w:rsidRDefault="00321F1F">
      <w:pPr>
        <w:pStyle w:val="TOC2"/>
        <w:tabs>
          <w:tab w:val="right" w:leader="dot" w:pos="9350"/>
        </w:tabs>
        <w:rPr>
          <w:noProof/>
        </w:rPr>
      </w:pPr>
      <w:hyperlink w:anchor="_Toc447707380" w:history="1">
        <w:r w:rsidR="004932CB" w:rsidRPr="005E058A">
          <w:rPr>
            <w:rStyle w:val="Hyperlink"/>
            <w:rFonts w:ascii="Arial" w:hAnsi="Arial" w:cs="Arial"/>
            <w:noProof/>
          </w:rPr>
          <w:t>Spec Sheet</w:t>
        </w:r>
        <w:r w:rsidR="004932CB">
          <w:rPr>
            <w:noProof/>
            <w:webHidden/>
          </w:rPr>
          <w:tab/>
        </w:r>
        <w:r>
          <w:rPr>
            <w:noProof/>
            <w:webHidden/>
          </w:rPr>
          <w:fldChar w:fldCharType="begin"/>
        </w:r>
        <w:r w:rsidR="004932CB">
          <w:rPr>
            <w:noProof/>
            <w:webHidden/>
          </w:rPr>
          <w:instrText xml:space="preserve"> PAGEREF _Toc447707380 \h </w:instrText>
        </w:r>
        <w:r>
          <w:rPr>
            <w:noProof/>
            <w:webHidden/>
          </w:rPr>
        </w:r>
        <w:r>
          <w:rPr>
            <w:noProof/>
            <w:webHidden/>
          </w:rPr>
          <w:fldChar w:fldCharType="separate"/>
        </w:r>
        <w:r w:rsidR="004932CB">
          <w:rPr>
            <w:noProof/>
            <w:webHidden/>
          </w:rPr>
          <w:t>13</w:t>
        </w:r>
        <w:r>
          <w:rPr>
            <w:noProof/>
            <w:webHidden/>
          </w:rPr>
          <w:fldChar w:fldCharType="end"/>
        </w:r>
      </w:hyperlink>
    </w:p>
    <w:p w:rsidR="004932CB" w:rsidRDefault="00321F1F">
      <w:pPr>
        <w:pStyle w:val="TOC2"/>
        <w:tabs>
          <w:tab w:val="right" w:leader="dot" w:pos="9350"/>
        </w:tabs>
        <w:rPr>
          <w:noProof/>
        </w:rPr>
      </w:pPr>
      <w:hyperlink w:anchor="_Toc447707381" w:history="1">
        <w:r w:rsidR="004932CB" w:rsidRPr="005E058A">
          <w:rPr>
            <w:rStyle w:val="Hyperlink"/>
            <w:rFonts w:ascii="Arial" w:hAnsi="Arial" w:cs="Arial"/>
            <w:noProof/>
          </w:rPr>
          <w:t>Data Pull for Scoring</w:t>
        </w:r>
        <w:r w:rsidR="004932CB">
          <w:rPr>
            <w:noProof/>
            <w:webHidden/>
          </w:rPr>
          <w:tab/>
        </w:r>
        <w:r>
          <w:rPr>
            <w:noProof/>
            <w:webHidden/>
          </w:rPr>
          <w:fldChar w:fldCharType="begin"/>
        </w:r>
        <w:r w:rsidR="004932CB">
          <w:rPr>
            <w:noProof/>
            <w:webHidden/>
          </w:rPr>
          <w:instrText xml:space="preserve"> PAGEREF _Toc447707381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2"/>
        <w:tabs>
          <w:tab w:val="right" w:leader="dot" w:pos="9350"/>
        </w:tabs>
        <w:rPr>
          <w:noProof/>
        </w:rPr>
      </w:pPr>
      <w:hyperlink w:anchor="_Toc447707382" w:history="1">
        <w:r w:rsidR="004932CB" w:rsidRPr="005E058A">
          <w:rPr>
            <w:rStyle w:val="Hyperlink"/>
            <w:rFonts w:ascii="Arial" w:hAnsi="Arial" w:cs="Arial"/>
            <w:noProof/>
          </w:rPr>
          <w:t>Scoring Code</w:t>
        </w:r>
        <w:r w:rsidR="004932CB">
          <w:rPr>
            <w:noProof/>
            <w:webHidden/>
          </w:rPr>
          <w:tab/>
        </w:r>
        <w:r>
          <w:rPr>
            <w:noProof/>
            <w:webHidden/>
          </w:rPr>
          <w:fldChar w:fldCharType="begin"/>
        </w:r>
        <w:r w:rsidR="004932CB">
          <w:rPr>
            <w:noProof/>
            <w:webHidden/>
          </w:rPr>
          <w:instrText xml:space="preserve"> PAGEREF _Toc447707382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2"/>
        <w:tabs>
          <w:tab w:val="right" w:leader="dot" w:pos="9350"/>
        </w:tabs>
        <w:rPr>
          <w:noProof/>
        </w:rPr>
      </w:pPr>
      <w:hyperlink w:anchor="_Toc447707383" w:history="1">
        <w:r w:rsidR="004932CB" w:rsidRPr="005E058A">
          <w:rPr>
            <w:rStyle w:val="Hyperlink"/>
            <w:rFonts w:ascii="Arial" w:hAnsi="Arial" w:cs="Arial"/>
            <w:noProof/>
          </w:rPr>
          <w:t>Missings, Caps/Floors &amp; Transformations</w:t>
        </w:r>
        <w:r w:rsidR="004932CB">
          <w:rPr>
            <w:noProof/>
            <w:webHidden/>
          </w:rPr>
          <w:tab/>
        </w:r>
        <w:r>
          <w:rPr>
            <w:noProof/>
            <w:webHidden/>
          </w:rPr>
          <w:fldChar w:fldCharType="begin"/>
        </w:r>
        <w:r w:rsidR="004932CB">
          <w:rPr>
            <w:noProof/>
            <w:webHidden/>
          </w:rPr>
          <w:instrText xml:space="preserve"> PAGEREF _Toc447707383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2"/>
        <w:tabs>
          <w:tab w:val="right" w:leader="dot" w:pos="9350"/>
        </w:tabs>
        <w:rPr>
          <w:noProof/>
        </w:rPr>
      </w:pPr>
      <w:hyperlink w:anchor="_Toc447707384" w:history="1">
        <w:r w:rsidR="004932CB" w:rsidRPr="005E058A">
          <w:rPr>
            <w:rStyle w:val="Hyperlink"/>
            <w:rFonts w:ascii="Arial" w:hAnsi="Arial" w:cs="Arial"/>
            <w:noProof/>
          </w:rPr>
          <w:t>Implementation Environment</w:t>
        </w:r>
        <w:r w:rsidR="004932CB">
          <w:rPr>
            <w:noProof/>
            <w:webHidden/>
          </w:rPr>
          <w:tab/>
        </w:r>
        <w:r>
          <w:rPr>
            <w:noProof/>
            <w:webHidden/>
          </w:rPr>
          <w:fldChar w:fldCharType="begin"/>
        </w:r>
        <w:r w:rsidR="004932CB">
          <w:rPr>
            <w:noProof/>
            <w:webHidden/>
          </w:rPr>
          <w:instrText xml:space="preserve"> PAGEREF _Toc447707384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1"/>
        <w:tabs>
          <w:tab w:val="left" w:pos="440"/>
          <w:tab w:val="right" w:leader="dot" w:pos="9350"/>
        </w:tabs>
        <w:rPr>
          <w:noProof/>
        </w:rPr>
      </w:pPr>
      <w:hyperlink w:anchor="_Toc447707385" w:history="1">
        <w:r w:rsidR="004932CB" w:rsidRPr="005E058A">
          <w:rPr>
            <w:rStyle w:val="Hyperlink"/>
            <w:rFonts w:ascii="Arial" w:hAnsi="Arial" w:cs="Arial"/>
            <w:caps/>
            <w:noProof/>
          </w:rPr>
          <w:t>7.</w:t>
        </w:r>
        <w:r w:rsidR="004932CB">
          <w:rPr>
            <w:noProof/>
          </w:rPr>
          <w:tab/>
        </w:r>
        <w:r w:rsidR="004932CB" w:rsidRPr="005E058A">
          <w:rPr>
            <w:rStyle w:val="Hyperlink"/>
            <w:rFonts w:ascii="Arial" w:hAnsi="Arial" w:cs="Arial"/>
            <w:caps/>
            <w:noProof/>
          </w:rPr>
          <w:t>Ongoing Model Risk Management</w:t>
        </w:r>
        <w:r w:rsidR="004932CB">
          <w:rPr>
            <w:noProof/>
            <w:webHidden/>
          </w:rPr>
          <w:tab/>
        </w:r>
        <w:r>
          <w:rPr>
            <w:noProof/>
            <w:webHidden/>
          </w:rPr>
          <w:fldChar w:fldCharType="begin"/>
        </w:r>
        <w:r w:rsidR="004932CB">
          <w:rPr>
            <w:noProof/>
            <w:webHidden/>
          </w:rPr>
          <w:instrText xml:space="preserve"> PAGEREF _Toc447707385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2"/>
        <w:tabs>
          <w:tab w:val="right" w:leader="dot" w:pos="9350"/>
        </w:tabs>
        <w:rPr>
          <w:noProof/>
        </w:rPr>
      </w:pPr>
      <w:hyperlink w:anchor="_Toc447707386" w:history="1">
        <w:r w:rsidR="004932CB" w:rsidRPr="005E058A">
          <w:rPr>
            <w:rStyle w:val="Hyperlink"/>
            <w:rFonts w:ascii="Arial" w:hAnsi="Arial" w:cs="Arial"/>
            <w:noProof/>
          </w:rPr>
          <w:t>Summary of Model Risks and Limitations</w:t>
        </w:r>
        <w:r w:rsidR="004932CB">
          <w:rPr>
            <w:noProof/>
            <w:webHidden/>
          </w:rPr>
          <w:tab/>
        </w:r>
        <w:r>
          <w:rPr>
            <w:noProof/>
            <w:webHidden/>
          </w:rPr>
          <w:fldChar w:fldCharType="begin"/>
        </w:r>
        <w:r w:rsidR="004932CB">
          <w:rPr>
            <w:noProof/>
            <w:webHidden/>
          </w:rPr>
          <w:instrText xml:space="preserve"> PAGEREF _Toc447707386 \h </w:instrText>
        </w:r>
        <w:r>
          <w:rPr>
            <w:noProof/>
            <w:webHidden/>
          </w:rPr>
        </w:r>
        <w:r>
          <w:rPr>
            <w:noProof/>
            <w:webHidden/>
          </w:rPr>
          <w:fldChar w:fldCharType="separate"/>
        </w:r>
        <w:r w:rsidR="004932CB">
          <w:rPr>
            <w:noProof/>
            <w:webHidden/>
          </w:rPr>
          <w:t>14</w:t>
        </w:r>
        <w:r>
          <w:rPr>
            <w:noProof/>
            <w:webHidden/>
          </w:rPr>
          <w:fldChar w:fldCharType="end"/>
        </w:r>
      </w:hyperlink>
    </w:p>
    <w:p w:rsidR="004932CB" w:rsidRDefault="00321F1F">
      <w:pPr>
        <w:pStyle w:val="TOC1"/>
        <w:tabs>
          <w:tab w:val="left" w:pos="440"/>
          <w:tab w:val="right" w:leader="dot" w:pos="9350"/>
        </w:tabs>
        <w:rPr>
          <w:noProof/>
        </w:rPr>
      </w:pPr>
      <w:hyperlink w:anchor="_Toc447707387" w:history="1">
        <w:r w:rsidR="004932CB" w:rsidRPr="005E058A">
          <w:rPr>
            <w:rStyle w:val="Hyperlink"/>
            <w:rFonts w:ascii="Arial" w:hAnsi="Arial" w:cs="Arial"/>
            <w:caps/>
            <w:noProof/>
          </w:rPr>
          <w:t>8.</w:t>
        </w:r>
        <w:r w:rsidR="004932CB">
          <w:rPr>
            <w:noProof/>
          </w:rPr>
          <w:tab/>
        </w:r>
        <w:r w:rsidR="004932CB" w:rsidRPr="005E058A">
          <w:rPr>
            <w:rStyle w:val="Hyperlink"/>
            <w:rFonts w:ascii="Arial" w:hAnsi="Arial" w:cs="Arial"/>
            <w:caps/>
            <w:noProof/>
          </w:rPr>
          <w:t>References</w:t>
        </w:r>
        <w:r w:rsidR="004932CB">
          <w:rPr>
            <w:noProof/>
            <w:webHidden/>
          </w:rPr>
          <w:tab/>
        </w:r>
        <w:r>
          <w:rPr>
            <w:noProof/>
            <w:webHidden/>
          </w:rPr>
          <w:fldChar w:fldCharType="begin"/>
        </w:r>
        <w:r w:rsidR="004932CB">
          <w:rPr>
            <w:noProof/>
            <w:webHidden/>
          </w:rPr>
          <w:instrText xml:space="preserve"> PAGEREF _Toc447707387 \h </w:instrText>
        </w:r>
        <w:r>
          <w:rPr>
            <w:noProof/>
            <w:webHidden/>
          </w:rPr>
        </w:r>
        <w:r>
          <w:rPr>
            <w:noProof/>
            <w:webHidden/>
          </w:rPr>
          <w:fldChar w:fldCharType="separate"/>
        </w:r>
        <w:r w:rsidR="004932CB">
          <w:rPr>
            <w:noProof/>
            <w:webHidden/>
          </w:rPr>
          <w:t>16</w:t>
        </w:r>
        <w:r>
          <w:rPr>
            <w:noProof/>
            <w:webHidden/>
          </w:rPr>
          <w:fldChar w:fldCharType="end"/>
        </w:r>
      </w:hyperlink>
    </w:p>
    <w:p w:rsidR="004932CB" w:rsidRDefault="00321F1F" w:rsidP="004932CB">
      <w:pPr>
        <w:pStyle w:val="Heading1"/>
        <w:spacing w:before="0" w:after="120" w:line="288" w:lineRule="auto"/>
        <w:ind w:left="360"/>
        <w:rPr>
          <w:rFonts w:ascii="Arial" w:hAnsi="Arial" w:cs="Arial"/>
        </w:rPr>
      </w:pPr>
      <w:r>
        <w:rPr>
          <w:rFonts w:ascii="Arial" w:hAnsi="Arial" w:cs="Arial"/>
        </w:rPr>
        <w:fldChar w:fldCharType="end"/>
      </w:r>
    </w:p>
    <w:p w:rsidR="004932CB" w:rsidRDefault="004932CB" w:rsidP="004932CB">
      <w:pPr>
        <w:rPr>
          <w:rFonts w:eastAsiaTheme="majorEastAsia"/>
          <w:color w:val="365F91" w:themeColor="accent1" w:themeShade="BF"/>
          <w:sz w:val="28"/>
          <w:szCs w:val="28"/>
        </w:rPr>
      </w:pPr>
      <w:r>
        <w:br w:type="page"/>
      </w:r>
    </w:p>
    <w:p w:rsidR="00E27BE3" w:rsidRPr="00490E4B" w:rsidRDefault="00E27BE3" w:rsidP="00810896">
      <w:pPr>
        <w:pStyle w:val="Heading1"/>
        <w:numPr>
          <w:ilvl w:val="0"/>
          <w:numId w:val="17"/>
        </w:numPr>
        <w:spacing w:before="0" w:after="120" w:line="288" w:lineRule="auto"/>
        <w:rPr>
          <w:rFonts w:ascii="Arial" w:hAnsi="Arial" w:cs="Arial"/>
        </w:rPr>
      </w:pPr>
      <w:bookmarkStart w:id="0" w:name="_Toc447707355"/>
      <w:r w:rsidRPr="00490E4B">
        <w:rPr>
          <w:rFonts w:ascii="Arial" w:hAnsi="Arial" w:cs="Arial"/>
        </w:rPr>
        <w:lastRenderedPageBreak/>
        <w:t>INTRODUCTION</w:t>
      </w:r>
      <w:bookmarkEnd w:id="0"/>
    </w:p>
    <w:p w:rsidR="00E57560" w:rsidRDefault="00E7224C" w:rsidP="00131A3A">
      <w:pPr>
        <w:spacing w:after="120" w:line="288" w:lineRule="auto"/>
        <w:ind w:left="360"/>
        <w:jc w:val="both"/>
        <w:rPr>
          <w:rFonts w:ascii="Arial" w:hAnsi="Arial" w:cs="Arial"/>
        </w:rPr>
      </w:pPr>
      <w:proofErr w:type="spellStart"/>
      <w:r w:rsidRPr="00E57560">
        <w:rPr>
          <w:rFonts w:ascii="Arial" w:hAnsi="Arial" w:cs="Arial"/>
        </w:rPr>
        <w:t>IndusInd</w:t>
      </w:r>
      <w:proofErr w:type="spellEnd"/>
      <w:r w:rsidRPr="00E57560">
        <w:rPr>
          <w:rFonts w:ascii="Arial" w:hAnsi="Arial" w:cs="Arial"/>
        </w:rPr>
        <w:t xml:space="preserve"> Banking Limited possesses an array of products that can be offered to customers based on their needs. Each product is unique and therefore should be offered eff</w:t>
      </w:r>
      <w:r w:rsidR="008E3E74">
        <w:rPr>
          <w:rFonts w:ascii="Arial" w:hAnsi="Arial" w:cs="Arial"/>
        </w:rPr>
        <w:t>ective</w:t>
      </w:r>
      <w:r w:rsidRPr="00E57560">
        <w:rPr>
          <w:rFonts w:ascii="Arial" w:hAnsi="Arial" w:cs="Arial"/>
        </w:rPr>
        <w:t>ly to the customers by studying their behavior and characteristics.</w:t>
      </w:r>
      <w:r w:rsidR="00E57560" w:rsidRPr="00E57560">
        <w:rPr>
          <w:rFonts w:ascii="Arial" w:hAnsi="Arial" w:cs="Arial"/>
        </w:rPr>
        <w:t xml:space="preserve"> The objective of this project is to develop a strategy to identify the products that can be offered to the customers</w:t>
      </w:r>
      <w:r w:rsidR="008E3E74">
        <w:rPr>
          <w:rFonts w:ascii="Arial" w:hAnsi="Arial" w:cs="Arial"/>
        </w:rPr>
        <w:t xml:space="preserve"> for which the response will be high</w:t>
      </w:r>
      <w:r w:rsidR="003C5F1F">
        <w:rPr>
          <w:rFonts w:ascii="Arial" w:hAnsi="Arial" w:cs="Arial"/>
        </w:rPr>
        <w:t xml:space="preserve"> which will result in higher revenue per customer</w:t>
      </w:r>
      <w:r w:rsidR="00E57560" w:rsidRPr="00E57560">
        <w:rPr>
          <w:rFonts w:ascii="Arial" w:hAnsi="Arial" w:cs="Arial"/>
        </w:rPr>
        <w:t>.</w:t>
      </w:r>
    </w:p>
    <w:p w:rsidR="00E57560" w:rsidRDefault="00E57560" w:rsidP="00131A3A">
      <w:pPr>
        <w:spacing w:after="120" w:line="288" w:lineRule="auto"/>
        <w:ind w:left="360"/>
        <w:jc w:val="both"/>
        <w:rPr>
          <w:rFonts w:ascii="Arial" w:hAnsi="Arial" w:cs="Arial"/>
        </w:rPr>
      </w:pPr>
      <w:r>
        <w:rPr>
          <w:rFonts w:ascii="Arial" w:hAnsi="Arial" w:cs="Arial"/>
        </w:rPr>
        <w:t>The development of recommendation framework primarily depends on two key factors - propensity of the customer to accept the product and revenue generated if the customer accepts the product.</w:t>
      </w:r>
      <w:r w:rsidR="00A62261">
        <w:rPr>
          <w:rFonts w:ascii="Arial" w:hAnsi="Arial" w:cs="Arial"/>
        </w:rPr>
        <w:t xml:space="preserve"> These factors are triangulated with the customer to generate a rank order of the products for recommendation for each customer.</w:t>
      </w:r>
    </w:p>
    <w:p w:rsidR="009A2F1A" w:rsidRDefault="009A7BA9" w:rsidP="00131A3A">
      <w:pPr>
        <w:spacing w:after="120" w:line="288" w:lineRule="auto"/>
        <w:ind w:left="360"/>
        <w:jc w:val="both"/>
        <w:rPr>
          <w:rFonts w:ascii="Arial" w:hAnsi="Arial" w:cs="Arial"/>
        </w:rPr>
      </w:pPr>
      <w:r>
        <w:rPr>
          <w:rFonts w:ascii="Arial" w:hAnsi="Arial" w:cs="Arial"/>
        </w:rPr>
        <w:t xml:space="preserve">The source of data is both internal and external; the number of events has been augmented using data from CIBIL and Equifax. Customers who don’t have product with </w:t>
      </w:r>
      <w:proofErr w:type="spellStart"/>
      <w:r>
        <w:rPr>
          <w:rFonts w:ascii="Arial" w:hAnsi="Arial" w:cs="Arial"/>
        </w:rPr>
        <w:t>IndusInd</w:t>
      </w:r>
      <w:proofErr w:type="spellEnd"/>
      <w:r>
        <w:rPr>
          <w:rFonts w:ascii="Arial" w:hAnsi="Arial" w:cs="Arial"/>
        </w:rPr>
        <w:t xml:space="preserve"> but with any other financial organization which is captured in Bureau have been considered as an event. Therefore the characteristics of the customers which are events as per external data source might not truly define the characteristics of the customers who are holding a product internally. It is assumed that all the events are exhibiting characteristics that will define before accepting a product.</w:t>
      </w:r>
    </w:p>
    <w:p w:rsidR="009F565D" w:rsidRPr="00E57560" w:rsidRDefault="009F565D" w:rsidP="00131A3A">
      <w:pPr>
        <w:spacing w:after="120" w:line="288" w:lineRule="auto"/>
        <w:ind w:left="360"/>
        <w:jc w:val="both"/>
        <w:rPr>
          <w:rFonts w:ascii="Arial" w:hAnsi="Arial" w:cs="Arial"/>
        </w:rPr>
      </w:pPr>
      <w:r>
        <w:rPr>
          <w:rFonts w:ascii="Arial" w:hAnsi="Arial" w:cs="Arial"/>
        </w:rPr>
        <w:t>The products that are offered to the customers have different periods of maturity. There are many products that are still growing and in future the event rate will increase which may become significantly different from the current event rate. The model performance might vary once the event rate changes significantly in future and might need to redevelop the models.</w:t>
      </w:r>
    </w:p>
    <w:p w:rsidR="00774EF8" w:rsidRPr="00490E4B" w:rsidRDefault="00774EF8" w:rsidP="00131A3A">
      <w:pPr>
        <w:spacing w:after="120" w:line="288" w:lineRule="auto"/>
        <w:jc w:val="both"/>
        <w:rPr>
          <w:rFonts w:ascii="Arial" w:eastAsiaTheme="majorEastAsia" w:hAnsi="Arial" w:cs="Arial"/>
          <w:b/>
          <w:bCs/>
          <w:color w:val="365F91" w:themeColor="accent1" w:themeShade="BF"/>
          <w:sz w:val="28"/>
          <w:szCs w:val="28"/>
        </w:rPr>
      </w:pPr>
      <w:r w:rsidRPr="00490E4B">
        <w:rPr>
          <w:rFonts w:ascii="Arial" w:hAnsi="Arial" w:cs="Arial"/>
        </w:rPr>
        <w:br w:type="page"/>
      </w:r>
    </w:p>
    <w:p w:rsidR="00F02EED" w:rsidRPr="00490E4B" w:rsidRDefault="00F02EED" w:rsidP="00810896">
      <w:pPr>
        <w:pStyle w:val="Heading1"/>
        <w:numPr>
          <w:ilvl w:val="0"/>
          <w:numId w:val="17"/>
        </w:numPr>
        <w:spacing w:before="0" w:after="120" w:line="288" w:lineRule="auto"/>
        <w:rPr>
          <w:rFonts w:ascii="Arial" w:hAnsi="Arial" w:cs="Arial"/>
        </w:rPr>
      </w:pPr>
      <w:bookmarkStart w:id="1" w:name="_Toc447707356"/>
      <w:r w:rsidRPr="00490E4B">
        <w:rPr>
          <w:rFonts w:ascii="Arial" w:hAnsi="Arial" w:cs="Arial"/>
        </w:rPr>
        <w:lastRenderedPageBreak/>
        <w:t>MODEL METHODOLOGY</w:t>
      </w:r>
      <w:bookmarkEnd w:id="1"/>
    </w:p>
    <w:p w:rsidR="00F02EED" w:rsidRPr="00490E4B" w:rsidRDefault="00F02EED" w:rsidP="00810896">
      <w:pPr>
        <w:spacing w:after="120" w:line="288" w:lineRule="auto"/>
        <w:rPr>
          <w:rFonts w:ascii="Arial" w:hAnsi="Arial" w:cs="Arial"/>
        </w:rPr>
      </w:pPr>
    </w:p>
    <w:p w:rsidR="00F02EED" w:rsidRPr="00490E4B" w:rsidRDefault="00F02EED" w:rsidP="00810896">
      <w:pPr>
        <w:pStyle w:val="Heading2"/>
        <w:spacing w:before="0" w:after="120" w:line="288" w:lineRule="auto"/>
        <w:rPr>
          <w:rFonts w:ascii="Arial" w:hAnsi="Arial" w:cs="Arial"/>
        </w:rPr>
      </w:pPr>
      <w:bookmarkStart w:id="2" w:name="_Toc447707357"/>
      <w:r w:rsidRPr="00490E4B">
        <w:rPr>
          <w:rFonts w:ascii="Arial" w:hAnsi="Arial" w:cs="Arial"/>
        </w:rPr>
        <w:t>Modeling Approach</w:t>
      </w:r>
      <w:bookmarkEnd w:id="2"/>
    </w:p>
    <w:p w:rsidR="00A41777" w:rsidRDefault="00820AFB" w:rsidP="00131A3A">
      <w:pPr>
        <w:spacing w:after="120" w:line="288" w:lineRule="auto"/>
        <w:jc w:val="both"/>
        <w:rPr>
          <w:rFonts w:ascii="Arial" w:hAnsi="Arial" w:cs="Arial"/>
        </w:rPr>
      </w:pPr>
      <w:r>
        <w:rPr>
          <w:rFonts w:ascii="Arial" w:hAnsi="Arial" w:cs="Arial"/>
        </w:rPr>
        <w:t xml:space="preserve">Propensity of the customers to accept a product plays an important role in </w:t>
      </w:r>
      <w:r w:rsidR="00A41777">
        <w:rPr>
          <w:rFonts w:ascii="Arial" w:hAnsi="Arial" w:cs="Arial"/>
        </w:rPr>
        <w:t xml:space="preserve">the </w:t>
      </w:r>
      <w:r w:rsidR="009A7BA9">
        <w:rPr>
          <w:rFonts w:ascii="Arial" w:hAnsi="Arial" w:cs="Arial"/>
        </w:rPr>
        <w:t xml:space="preserve">recommendation framework. </w:t>
      </w:r>
      <w:r w:rsidR="00A41777">
        <w:rPr>
          <w:rFonts w:ascii="Arial" w:hAnsi="Arial" w:cs="Arial"/>
        </w:rPr>
        <w:t>Therefore, p</w:t>
      </w:r>
      <w:r w:rsidR="009F565D">
        <w:rPr>
          <w:rFonts w:ascii="Arial" w:hAnsi="Arial" w:cs="Arial"/>
        </w:rPr>
        <w:t xml:space="preserve">ropensity models are developed </w:t>
      </w:r>
      <w:r w:rsidR="00A41777">
        <w:rPr>
          <w:rFonts w:ascii="Arial" w:hAnsi="Arial" w:cs="Arial"/>
        </w:rPr>
        <w:t xml:space="preserve">for each product </w:t>
      </w:r>
      <w:r w:rsidR="009F565D">
        <w:rPr>
          <w:rFonts w:ascii="Arial" w:hAnsi="Arial" w:cs="Arial"/>
        </w:rPr>
        <w:t>based on historical data.</w:t>
      </w:r>
      <w:r w:rsidR="0088689A" w:rsidRPr="0088689A">
        <w:rPr>
          <w:rFonts w:ascii="Arial" w:hAnsi="Arial" w:cs="Arial"/>
        </w:rPr>
        <w:t xml:space="preserve"> </w:t>
      </w:r>
      <w:r w:rsidR="0088689A">
        <w:rPr>
          <w:rFonts w:ascii="Arial" w:hAnsi="Arial" w:cs="Arial"/>
        </w:rPr>
        <w:t xml:space="preserve">The objective of the model is to </w:t>
      </w:r>
      <w:r w:rsidR="00A41777">
        <w:rPr>
          <w:rFonts w:ascii="Arial" w:hAnsi="Arial" w:cs="Arial"/>
        </w:rPr>
        <w:t xml:space="preserve">calculate </w:t>
      </w:r>
      <w:r w:rsidR="0088689A">
        <w:rPr>
          <w:rFonts w:ascii="Arial" w:hAnsi="Arial" w:cs="Arial"/>
        </w:rPr>
        <w:t xml:space="preserve">the </w:t>
      </w:r>
      <w:r w:rsidR="00A41777">
        <w:rPr>
          <w:rFonts w:ascii="Arial" w:hAnsi="Arial" w:cs="Arial"/>
        </w:rPr>
        <w:t xml:space="preserve">probability of a customer </w:t>
      </w:r>
      <w:r w:rsidR="00D2355B">
        <w:rPr>
          <w:rFonts w:ascii="Arial" w:hAnsi="Arial" w:cs="Arial"/>
        </w:rPr>
        <w:t>to accept the</w:t>
      </w:r>
      <w:r w:rsidR="0088689A">
        <w:rPr>
          <w:rFonts w:ascii="Arial" w:hAnsi="Arial" w:cs="Arial"/>
        </w:rPr>
        <w:t xml:space="preserve"> </w:t>
      </w:r>
      <w:r w:rsidR="00A41777">
        <w:rPr>
          <w:rFonts w:ascii="Arial" w:hAnsi="Arial" w:cs="Arial"/>
        </w:rPr>
        <w:t>product</w:t>
      </w:r>
      <w:r>
        <w:rPr>
          <w:rFonts w:ascii="Arial" w:hAnsi="Arial" w:cs="Arial"/>
        </w:rPr>
        <w:t>. Since the dependent variable is binary,</w:t>
      </w:r>
      <w:r w:rsidR="0088689A">
        <w:rPr>
          <w:rFonts w:ascii="Arial" w:hAnsi="Arial" w:cs="Arial"/>
        </w:rPr>
        <w:t xml:space="preserve"> regression method </w:t>
      </w:r>
      <w:r>
        <w:rPr>
          <w:rFonts w:ascii="Arial" w:hAnsi="Arial" w:cs="Arial"/>
        </w:rPr>
        <w:t xml:space="preserve">with logit link </w:t>
      </w:r>
      <w:r w:rsidR="0088689A">
        <w:rPr>
          <w:rFonts w:ascii="Arial" w:hAnsi="Arial" w:cs="Arial"/>
        </w:rPr>
        <w:t xml:space="preserve">is used to develop the models. </w:t>
      </w:r>
    </w:p>
    <w:p w:rsidR="00586D9D" w:rsidRDefault="00586D9D" w:rsidP="00586D9D">
      <w:pPr>
        <w:spacing w:after="120" w:line="288" w:lineRule="auto"/>
        <w:jc w:val="both"/>
        <w:rPr>
          <w:rFonts w:ascii="Arial" w:hAnsi="Arial" w:cs="Arial"/>
          <w:b/>
        </w:rPr>
      </w:pPr>
      <w:r w:rsidRPr="00A41777">
        <w:rPr>
          <w:rFonts w:ascii="Arial" w:hAnsi="Arial" w:cs="Arial"/>
          <w:b/>
        </w:rPr>
        <w:t>Theory about logistic regression</w:t>
      </w:r>
    </w:p>
    <w:p w:rsidR="00586D9D" w:rsidRDefault="00586D9D" w:rsidP="00586D9D">
      <w:pPr>
        <w:spacing w:after="120" w:line="288" w:lineRule="auto"/>
        <w:jc w:val="both"/>
        <w:rPr>
          <w:rFonts w:ascii="Arial" w:hAnsi="Arial" w:cs="Arial"/>
          <w:color w:val="080E14"/>
          <w:shd w:val="clear" w:color="auto" w:fill="FFFFFF"/>
        </w:rPr>
      </w:pPr>
      <w:r w:rsidRPr="00727BE9">
        <w:rPr>
          <w:rFonts w:ascii="Arial" w:hAnsi="Arial" w:cs="Arial"/>
          <w:color w:val="080E14"/>
          <w:shd w:val="clear" w:color="auto" w:fill="FFFFFF"/>
        </w:rPr>
        <w:t>In </w:t>
      </w:r>
      <w:hyperlink r:id="rId9" w:tooltip="Statistics" w:history="1">
        <w:r w:rsidRPr="00727BE9">
          <w:rPr>
            <w:rFonts w:ascii="Arial" w:hAnsi="Arial" w:cs="Arial"/>
            <w:color w:val="080E14"/>
            <w:shd w:val="clear" w:color="auto" w:fill="FFFFFF"/>
          </w:rPr>
          <w:t>statistics</w:t>
        </w:r>
      </w:hyperlink>
      <w:r w:rsidRPr="00727BE9">
        <w:rPr>
          <w:rFonts w:ascii="Arial" w:hAnsi="Arial" w:cs="Arial"/>
          <w:color w:val="080E14"/>
          <w:shd w:val="clear" w:color="auto" w:fill="FFFFFF"/>
        </w:rPr>
        <w:t>, logistic regression, or logit regression, or logit model is a </w:t>
      </w:r>
      <w:hyperlink r:id="rId10" w:tooltip="Regression analysis" w:history="1">
        <w:r w:rsidRPr="00727BE9">
          <w:rPr>
            <w:rFonts w:ascii="Arial" w:hAnsi="Arial" w:cs="Arial"/>
            <w:color w:val="080E14"/>
            <w:shd w:val="clear" w:color="auto" w:fill="FFFFFF"/>
          </w:rPr>
          <w:t>regression</w:t>
        </w:r>
      </w:hyperlink>
      <w:r w:rsidRPr="00727BE9">
        <w:rPr>
          <w:rFonts w:ascii="Arial" w:hAnsi="Arial" w:cs="Arial"/>
          <w:color w:val="080E14"/>
          <w:shd w:val="clear" w:color="auto" w:fill="FFFFFF"/>
        </w:rPr>
        <w:t> model where the </w:t>
      </w:r>
      <w:hyperlink r:id="rId11" w:tooltip="Dependent and independent variables" w:history="1">
        <w:r w:rsidRPr="00727BE9">
          <w:rPr>
            <w:rFonts w:ascii="Arial" w:hAnsi="Arial" w:cs="Arial"/>
            <w:color w:val="080E14"/>
            <w:shd w:val="clear" w:color="auto" w:fill="FFFFFF"/>
          </w:rPr>
          <w:t>dependent variable (DV)</w:t>
        </w:r>
      </w:hyperlink>
      <w:r w:rsidRPr="00727BE9">
        <w:rPr>
          <w:rFonts w:ascii="Arial" w:hAnsi="Arial" w:cs="Arial"/>
          <w:color w:val="080E14"/>
          <w:shd w:val="clear" w:color="auto" w:fill="FFFFFF"/>
        </w:rPr>
        <w:t xml:space="preserve"> is </w:t>
      </w:r>
      <w:hyperlink r:id="rId12" w:tooltip="Categorical variable" w:history="1">
        <w:r w:rsidRPr="00727BE9">
          <w:rPr>
            <w:rFonts w:ascii="Arial" w:hAnsi="Arial" w:cs="Arial"/>
            <w:color w:val="080E14"/>
            <w:shd w:val="clear" w:color="auto" w:fill="FFFFFF"/>
          </w:rPr>
          <w:t>categorical</w:t>
        </w:r>
      </w:hyperlink>
      <w:r w:rsidRPr="00727BE9">
        <w:rPr>
          <w:rFonts w:ascii="Arial" w:hAnsi="Arial" w:cs="Arial"/>
          <w:color w:val="080E14"/>
          <w:shd w:val="clear" w:color="auto" w:fill="FFFFFF"/>
        </w:rPr>
        <w:t>.</w:t>
      </w:r>
      <w:r w:rsidRPr="00727BE9">
        <w:rPr>
          <w:rFonts w:ascii="Arial" w:hAnsi="Arial" w:cs="Arial"/>
          <w:color w:val="252525"/>
          <w:sz w:val="21"/>
          <w:szCs w:val="21"/>
          <w:shd w:val="clear" w:color="auto" w:fill="FFFFFF"/>
        </w:rPr>
        <w:t xml:space="preserve"> </w:t>
      </w:r>
      <w:r>
        <w:rPr>
          <w:rFonts w:ascii="Arial" w:hAnsi="Arial" w:cs="Arial"/>
          <w:color w:val="080E14"/>
          <w:shd w:val="clear" w:color="auto" w:fill="FFFFFF"/>
        </w:rPr>
        <w:t xml:space="preserve">Logistic regression is an estimation of Logit function. Logit function is simply a log of odds in favor of the event. This function creates </w:t>
      </w:r>
      <w:r w:rsidR="00131A3A">
        <w:rPr>
          <w:rFonts w:ascii="Arial" w:hAnsi="Arial" w:cs="Arial"/>
          <w:color w:val="080E14"/>
          <w:shd w:val="clear" w:color="auto" w:fill="FFFFFF"/>
        </w:rPr>
        <w:t>an</w:t>
      </w:r>
      <w:r>
        <w:rPr>
          <w:rFonts w:ascii="Arial" w:hAnsi="Arial" w:cs="Arial"/>
          <w:color w:val="080E14"/>
          <w:shd w:val="clear" w:color="auto" w:fill="FFFFFF"/>
        </w:rPr>
        <w:t xml:space="preserve"> s-shaped curve.</w:t>
      </w:r>
      <w:r w:rsidR="00F3689A" w:rsidRPr="00F3689A">
        <w:rPr>
          <w:rFonts w:ascii="Arial" w:hAnsi="Arial" w:cs="Arial"/>
          <w:color w:val="080E14"/>
          <w:shd w:val="clear" w:color="auto" w:fill="FFFFFF"/>
        </w:rPr>
        <w:t xml:space="preserve"> </w:t>
      </w:r>
      <w:r w:rsidR="00F3689A" w:rsidRPr="00727BE9">
        <w:rPr>
          <w:rFonts w:ascii="Arial" w:hAnsi="Arial" w:cs="Arial"/>
          <w:color w:val="080E14"/>
          <w:shd w:val="clear" w:color="auto" w:fill="FFFFFF"/>
        </w:rPr>
        <w:t>Binomial or binary logistic regression deals with situations in which the observed outcome for a </w:t>
      </w:r>
      <w:hyperlink r:id="rId13" w:tooltip="Dependent variable" w:history="1">
        <w:r w:rsidR="00F3689A" w:rsidRPr="00727BE9">
          <w:rPr>
            <w:rFonts w:ascii="Arial" w:hAnsi="Arial" w:cs="Arial"/>
            <w:color w:val="080E14"/>
            <w:shd w:val="clear" w:color="auto" w:fill="FFFFFF"/>
          </w:rPr>
          <w:t>dependent variable</w:t>
        </w:r>
      </w:hyperlink>
      <w:r w:rsidR="00F3689A">
        <w:rPr>
          <w:rFonts w:ascii="Arial" w:hAnsi="Arial" w:cs="Arial"/>
          <w:color w:val="080E14"/>
          <w:shd w:val="clear" w:color="auto" w:fill="FFFFFF"/>
        </w:rPr>
        <w:t xml:space="preserve"> </w:t>
      </w:r>
      <w:r w:rsidR="00F3689A" w:rsidRPr="00727BE9">
        <w:rPr>
          <w:rFonts w:ascii="Arial" w:hAnsi="Arial" w:cs="Arial"/>
          <w:color w:val="080E14"/>
          <w:shd w:val="clear" w:color="auto" w:fill="FFFFFF"/>
        </w:rPr>
        <w:t>can have only two possible types</w:t>
      </w:r>
      <w:r w:rsidR="00F3689A">
        <w:rPr>
          <w:rFonts w:ascii="Arial" w:hAnsi="Arial" w:cs="Arial"/>
          <w:color w:val="080E14"/>
          <w:shd w:val="clear" w:color="auto" w:fill="FFFFFF"/>
        </w:rPr>
        <w:t xml:space="preserve">. </w:t>
      </w:r>
      <w:r w:rsidRPr="00727BE9">
        <w:rPr>
          <w:rFonts w:ascii="Arial" w:hAnsi="Arial" w:cs="Arial"/>
          <w:color w:val="080E14"/>
          <w:shd w:val="clear" w:color="auto" w:fill="FFFFFF"/>
        </w:rPr>
        <w:t>Logistic regression is used to predict the </w:t>
      </w:r>
      <w:hyperlink r:id="rId14" w:tooltip="Odds" w:history="1">
        <w:r w:rsidRPr="00727BE9">
          <w:rPr>
            <w:rFonts w:ascii="Arial" w:hAnsi="Arial" w:cs="Arial"/>
            <w:color w:val="080E14"/>
            <w:shd w:val="clear" w:color="auto" w:fill="FFFFFF"/>
          </w:rPr>
          <w:t>odds</w:t>
        </w:r>
      </w:hyperlink>
      <w:r w:rsidRPr="00727BE9">
        <w:rPr>
          <w:rFonts w:ascii="Arial" w:hAnsi="Arial" w:cs="Arial"/>
          <w:color w:val="080E14"/>
          <w:shd w:val="clear" w:color="auto" w:fill="FFFFFF"/>
        </w:rPr>
        <w:t> of being a case based on the values of the </w:t>
      </w:r>
      <w:hyperlink r:id="rId15" w:tooltip="Independent variable" w:history="1">
        <w:r w:rsidRPr="00727BE9">
          <w:rPr>
            <w:rFonts w:ascii="Arial" w:hAnsi="Arial" w:cs="Arial"/>
            <w:color w:val="080E14"/>
            <w:shd w:val="clear" w:color="auto" w:fill="FFFFFF"/>
          </w:rPr>
          <w:t>independent variables</w:t>
        </w:r>
      </w:hyperlink>
      <w:r w:rsidRPr="00727BE9">
        <w:rPr>
          <w:rFonts w:ascii="Arial" w:hAnsi="Arial" w:cs="Arial"/>
          <w:color w:val="080E14"/>
          <w:shd w:val="clear" w:color="auto" w:fill="FFFFFF"/>
        </w:rPr>
        <w:t xml:space="preserve"> (predictors). The odds are defined as the probability that a particular outcome is a case divided by the probability that it is a </w:t>
      </w:r>
      <w:proofErr w:type="spellStart"/>
      <w:r w:rsidRPr="00727BE9">
        <w:rPr>
          <w:rFonts w:ascii="Arial" w:hAnsi="Arial" w:cs="Arial"/>
          <w:color w:val="080E14"/>
          <w:shd w:val="clear" w:color="auto" w:fill="FFFFFF"/>
        </w:rPr>
        <w:t>noncase</w:t>
      </w:r>
      <w:proofErr w:type="spellEnd"/>
      <w:r w:rsidRPr="00727BE9">
        <w:rPr>
          <w:rFonts w:ascii="Arial" w:hAnsi="Arial" w:cs="Arial"/>
          <w:color w:val="080E14"/>
          <w:shd w:val="clear" w:color="auto" w:fill="FFFFFF"/>
        </w:rPr>
        <w:t>.</w:t>
      </w:r>
    </w:p>
    <w:p w:rsidR="00F3689A" w:rsidRPr="00F3689A" w:rsidRDefault="00F3689A" w:rsidP="00F3689A">
      <w:pPr>
        <w:tabs>
          <w:tab w:val="num" w:pos="1440"/>
        </w:tabs>
        <w:spacing w:after="120" w:line="288" w:lineRule="auto"/>
        <w:jc w:val="both"/>
        <w:rPr>
          <w:rFonts w:ascii="Arial" w:hAnsi="Arial" w:cs="Arial"/>
          <w:color w:val="080E14"/>
          <w:shd w:val="clear" w:color="auto" w:fill="FFFFFF"/>
        </w:rPr>
      </w:pPr>
      <w:r w:rsidRPr="00F3689A">
        <w:rPr>
          <w:rFonts w:ascii="Arial" w:hAnsi="Arial" w:cs="Arial"/>
          <w:color w:val="080E14"/>
          <w:shd w:val="clear" w:color="auto" w:fill="FFFFFF"/>
        </w:rPr>
        <w:t>Logistic regression is a statistical method for analyzing a dataset in which there are one or more independent variables that determine an outcome. The outcome is measured with a dichotomous variable (in which there are only two possible outcomes)</w:t>
      </w:r>
      <w:r>
        <w:rPr>
          <w:rFonts w:ascii="Arial" w:hAnsi="Arial" w:cs="Arial"/>
          <w:color w:val="080E14"/>
          <w:shd w:val="clear" w:color="auto" w:fill="FFFFFF"/>
        </w:rPr>
        <w:t>.</w:t>
      </w:r>
      <w:r w:rsidRPr="00F3689A">
        <w:rPr>
          <w:rFonts w:ascii="Arial" w:hAnsi="Arial" w:cs="Arial"/>
          <w:color w:val="080E14"/>
          <w:shd w:val="clear" w:color="auto" w:fill="FFFFFF"/>
        </w:rPr>
        <w:t xml:space="preserve"> Logistic regression can be seen as a special case of generalized linear model.</w:t>
      </w:r>
      <w:r>
        <w:rPr>
          <w:rFonts w:ascii="Arial" w:hAnsi="Arial" w:cs="Arial"/>
          <w:color w:val="080E14"/>
          <w:shd w:val="clear" w:color="auto" w:fill="FFFFFF"/>
        </w:rPr>
        <w:t xml:space="preserve"> </w:t>
      </w:r>
      <w:r w:rsidRPr="00F3689A">
        <w:rPr>
          <w:rFonts w:ascii="Arial" w:hAnsi="Arial" w:cs="Arial"/>
          <w:color w:val="080E14"/>
          <w:shd w:val="clear" w:color="auto" w:fill="FFFFFF"/>
        </w:rPr>
        <w:t>Logistic regression generated coefficients calculate the probability (p) of an event</w:t>
      </w:r>
      <w:r>
        <w:rPr>
          <w:rFonts w:ascii="Arial" w:hAnsi="Arial" w:cs="Arial"/>
          <w:color w:val="080E14"/>
          <w:shd w:val="clear" w:color="auto" w:fill="FFFFFF"/>
        </w:rPr>
        <w:t>.</w:t>
      </w:r>
    </w:p>
    <w:p w:rsidR="00F3689A" w:rsidRDefault="00F3689A" w:rsidP="00586D9D">
      <w:pPr>
        <w:spacing w:after="120" w:line="288" w:lineRule="auto"/>
        <w:jc w:val="both"/>
        <w:rPr>
          <w:rFonts w:ascii="Arial" w:hAnsi="Arial" w:cs="Arial"/>
          <w:color w:val="080E14"/>
          <w:shd w:val="clear" w:color="auto" w:fill="FFFFFF"/>
        </w:rPr>
      </w:pPr>
      <w:r w:rsidRPr="00F3689A">
        <w:rPr>
          <w:rFonts w:ascii="Arial" w:hAnsi="Arial" w:cs="Arial"/>
          <w:noProof/>
          <w:color w:val="080E14"/>
          <w:shd w:val="clear" w:color="auto" w:fill="FFFFFF"/>
        </w:rPr>
        <w:drawing>
          <wp:inline distT="0" distB="0" distL="0" distR="0">
            <wp:extent cx="3543300" cy="34290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137218" name="Picture 2"/>
                    <pic:cNvPicPr>
                      <a:picLocks noChangeAspect="1" noChangeArrowheads="1"/>
                    </pic:cNvPicPr>
                  </pic:nvPicPr>
                  <pic:blipFill>
                    <a:blip r:embed="rId16" cstate="print"/>
                    <a:srcRect/>
                    <a:stretch>
                      <a:fillRect/>
                    </a:stretch>
                  </pic:blipFill>
                  <pic:spPr bwMode="auto">
                    <a:xfrm>
                      <a:off x="0" y="0"/>
                      <a:ext cx="3543300" cy="342900"/>
                    </a:xfrm>
                    <a:prstGeom prst="rect">
                      <a:avLst/>
                    </a:prstGeom>
                    <a:noFill/>
                    <a:ln w="9525">
                      <a:noFill/>
                      <a:miter lim="800000"/>
                      <a:headEnd/>
                      <a:tailEnd/>
                    </a:ln>
                    <a:effectLst/>
                  </pic:spPr>
                </pic:pic>
              </a:graphicData>
            </a:graphic>
          </wp:inline>
        </w:drawing>
      </w:r>
    </w:p>
    <w:p w:rsidR="00F3689A" w:rsidRDefault="00F3689A" w:rsidP="00586D9D">
      <w:pPr>
        <w:spacing w:after="120" w:line="288" w:lineRule="auto"/>
        <w:jc w:val="both"/>
        <w:rPr>
          <w:rFonts w:ascii="Arial" w:hAnsi="Arial" w:cs="Arial"/>
          <w:color w:val="080E14"/>
          <w:shd w:val="clear" w:color="auto" w:fill="FFFFFF"/>
        </w:rPr>
      </w:pPr>
    </w:p>
    <w:p w:rsidR="00F3689A" w:rsidRPr="00727BE9" w:rsidRDefault="00F3689A" w:rsidP="00586D9D">
      <w:pPr>
        <w:spacing w:after="120" w:line="288" w:lineRule="auto"/>
        <w:jc w:val="both"/>
        <w:rPr>
          <w:rFonts w:ascii="Arial" w:hAnsi="Arial" w:cs="Arial"/>
          <w:color w:val="080E14"/>
          <w:shd w:val="clear" w:color="auto" w:fill="FFFFFF"/>
        </w:rPr>
      </w:pPr>
      <w:r w:rsidRPr="00F3689A">
        <w:rPr>
          <w:rFonts w:ascii="Arial" w:hAnsi="Arial" w:cs="Arial"/>
          <w:noProof/>
          <w:color w:val="080E14"/>
          <w:shd w:val="clear" w:color="auto" w:fill="FFFFFF"/>
        </w:rPr>
        <w:drawing>
          <wp:inline distT="0" distB="0" distL="0" distR="0">
            <wp:extent cx="1600200" cy="485775"/>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137219" name="Picture 3"/>
                    <pic:cNvPicPr>
                      <a:picLocks noChangeAspect="1" noChangeArrowheads="1"/>
                    </pic:cNvPicPr>
                  </pic:nvPicPr>
                  <pic:blipFill>
                    <a:blip r:embed="rId17" cstate="print"/>
                    <a:srcRect/>
                    <a:stretch>
                      <a:fillRect/>
                    </a:stretch>
                  </pic:blipFill>
                  <pic:spPr bwMode="auto">
                    <a:xfrm>
                      <a:off x="0" y="0"/>
                      <a:ext cx="1600200" cy="485775"/>
                    </a:xfrm>
                    <a:prstGeom prst="rect">
                      <a:avLst/>
                    </a:prstGeom>
                    <a:noFill/>
                    <a:ln w="9525">
                      <a:noFill/>
                      <a:miter lim="800000"/>
                      <a:headEnd/>
                      <a:tailEnd/>
                    </a:ln>
                    <a:effectLst/>
                  </pic:spPr>
                </pic:pic>
              </a:graphicData>
            </a:graphic>
          </wp:inline>
        </w:drawing>
      </w:r>
    </w:p>
    <w:p w:rsidR="00586D9D" w:rsidRDefault="00586D9D" w:rsidP="00586D9D">
      <w:pPr>
        <w:spacing w:after="120" w:line="288" w:lineRule="auto"/>
        <w:jc w:val="both"/>
        <w:rPr>
          <w:rFonts w:ascii="Arial" w:hAnsi="Arial" w:cs="Arial"/>
          <w:b/>
        </w:rPr>
      </w:pPr>
      <w:r w:rsidRPr="00BB5C6B">
        <w:rPr>
          <w:rFonts w:ascii="Arial" w:hAnsi="Arial" w:cs="Arial"/>
          <w:b/>
        </w:rPr>
        <w:t>Odds ratio</w:t>
      </w:r>
    </w:p>
    <w:p w:rsidR="00586D9D" w:rsidRDefault="00586D9D" w:rsidP="00131A3A">
      <w:pPr>
        <w:spacing w:after="120" w:line="288" w:lineRule="auto"/>
        <w:jc w:val="both"/>
        <w:rPr>
          <w:rFonts w:ascii="Arial" w:hAnsi="Arial" w:cs="Arial"/>
          <w:b/>
        </w:rPr>
      </w:pPr>
      <w:r>
        <w:rPr>
          <w:rFonts w:ascii="Arial" w:hAnsi="Arial" w:cs="Arial"/>
          <w:color w:val="222222"/>
          <w:shd w:val="clear" w:color="auto" w:fill="FFFFFF"/>
        </w:rPr>
        <w:t>The Odds Ratio represents the</w:t>
      </w:r>
      <w:r>
        <w:rPr>
          <w:rStyle w:val="apple-converted-space"/>
          <w:rFonts w:ascii="Arial" w:hAnsi="Arial" w:cs="Arial"/>
          <w:color w:val="222222"/>
          <w:shd w:val="clear" w:color="auto" w:fill="FFFFFF"/>
        </w:rPr>
        <w:t> </w:t>
      </w:r>
      <w:r w:rsidRPr="00FF6EBF">
        <w:rPr>
          <w:rFonts w:ascii="Arial" w:hAnsi="Arial" w:cs="Arial"/>
          <w:bCs/>
          <w:color w:val="222222"/>
          <w:shd w:val="clear" w:color="auto" w:fill="FFFFFF"/>
        </w:rPr>
        <w:t>odds</w:t>
      </w:r>
      <w:r>
        <w:rPr>
          <w:rStyle w:val="apple-converted-space"/>
          <w:rFonts w:ascii="Arial" w:hAnsi="Arial" w:cs="Arial"/>
          <w:color w:val="222222"/>
          <w:shd w:val="clear" w:color="auto" w:fill="FFFFFF"/>
        </w:rPr>
        <w:t> </w:t>
      </w:r>
      <w:r>
        <w:rPr>
          <w:rFonts w:ascii="Arial" w:hAnsi="Arial" w:cs="Arial"/>
          <w:color w:val="222222"/>
          <w:shd w:val="clear" w:color="auto" w:fill="FFFFFF"/>
        </w:rPr>
        <w:t>that an outcome will occur given a particular exposure, compared to the</w:t>
      </w:r>
      <w:r>
        <w:rPr>
          <w:rStyle w:val="apple-converted-space"/>
          <w:rFonts w:ascii="Arial" w:hAnsi="Arial" w:cs="Arial"/>
          <w:color w:val="222222"/>
          <w:shd w:val="clear" w:color="auto" w:fill="FFFFFF"/>
        </w:rPr>
        <w:t> </w:t>
      </w:r>
      <w:r w:rsidRPr="00FF6EBF">
        <w:rPr>
          <w:rFonts w:ascii="Arial" w:hAnsi="Arial" w:cs="Arial"/>
          <w:bCs/>
          <w:color w:val="222222"/>
          <w:shd w:val="clear" w:color="auto" w:fill="FFFFFF"/>
        </w:rPr>
        <w:t>odds</w:t>
      </w:r>
      <w:r w:rsidRPr="00FF6EBF">
        <w:rPr>
          <w:rStyle w:val="apple-converted-space"/>
          <w:rFonts w:ascii="Arial" w:hAnsi="Arial" w:cs="Arial"/>
          <w:color w:val="222222"/>
          <w:shd w:val="clear" w:color="auto" w:fill="FFFFFF"/>
        </w:rPr>
        <w:t> </w:t>
      </w:r>
      <w:r>
        <w:rPr>
          <w:rFonts w:ascii="Arial" w:hAnsi="Arial" w:cs="Arial"/>
          <w:color w:val="222222"/>
          <w:shd w:val="clear" w:color="auto" w:fill="FFFFFF"/>
        </w:rPr>
        <w:t>of the outcome occurring in the absence of that exposure.</w:t>
      </w:r>
    </w:p>
    <w:p w:rsidR="00586D9D" w:rsidRPr="00BB5C6B" w:rsidRDefault="00586D9D" w:rsidP="00131A3A">
      <w:pPr>
        <w:pStyle w:val="NormalWeb"/>
        <w:spacing w:before="0" w:beforeAutospacing="0" w:after="150" w:afterAutospacing="0" w:line="288" w:lineRule="atLeast"/>
        <w:jc w:val="both"/>
        <w:rPr>
          <w:rFonts w:ascii="Arial" w:eastAsiaTheme="minorHAnsi" w:hAnsi="Arial" w:cs="Arial"/>
          <w:color w:val="080E14"/>
          <w:sz w:val="22"/>
          <w:szCs w:val="22"/>
          <w:shd w:val="clear" w:color="auto" w:fill="FFFFFF"/>
        </w:rPr>
      </w:pPr>
      <w:r w:rsidRPr="00BB5C6B">
        <w:rPr>
          <w:rFonts w:ascii="Arial" w:eastAsiaTheme="minorHAnsi" w:hAnsi="Arial" w:cs="Arial"/>
          <w:color w:val="080E14"/>
          <w:sz w:val="22"/>
          <w:szCs w:val="22"/>
          <w:shd w:val="clear" w:color="auto" w:fill="FFFFFF"/>
        </w:rPr>
        <w:t>Everything starts with the concept of probability.  Let's say that the probability of success of some event is .8.  Then the probability of failure is 1- .8 = .2.  The odds of success are defined as the ratio of the probability of success over the probability of failure.  In our example, the odds of success are .8/.2 = 4.  That is to sa</w:t>
      </w:r>
      <w:r>
        <w:rPr>
          <w:rFonts w:ascii="Arial" w:eastAsiaTheme="minorHAnsi" w:hAnsi="Arial" w:cs="Arial"/>
          <w:color w:val="080E14"/>
          <w:sz w:val="22"/>
          <w:szCs w:val="22"/>
          <w:shd w:val="clear" w:color="auto" w:fill="FFFFFF"/>
        </w:rPr>
        <w:t>y that the odds of success are </w:t>
      </w:r>
      <w:r w:rsidRPr="00BB5C6B">
        <w:rPr>
          <w:rFonts w:ascii="Arial" w:eastAsiaTheme="minorHAnsi" w:hAnsi="Arial" w:cs="Arial"/>
          <w:color w:val="080E14"/>
          <w:sz w:val="22"/>
          <w:szCs w:val="22"/>
          <w:shd w:val="clear" w:color="auto" w:fill="FFFFFF"/>
        </w:rPr>
        <w:t>4 to 1.  If the probability of success is .5, i.e., 50-50 percent chance, then the odds of success is 1 to 1. </w:t>
      </w:r>
    </w:p>
    <w:p w:rsidR="00586D9D" w:rsidRDefault="00586D9D" w:rsidP="00131A3A">
      <w:pPr>
        <w:pStyle w:val="NormalWeb"/>
        <w:spacing w:before="0" w:beforeAutospacing="0" w:after="150" w:afterAutospacing="0" w:line="288" w:lineRule="atLeast"/>
        <w:jc w:val="both"/>
        <w:rPr>
          <w:rFonts w:ascii="Arial" w:eastAsiaTheme="minorHAnsi" w:hAnsi="Arial" w:cs="Arial"/>
          <w:color w:val="080E14"/>
          <w:sz w:val="22"/>
          <w:szCs w:val="22"/>
          <w:shd w:val="clear" w:color="auto" w:fill="FFFFFF"/>
        </w:rPr>
      </w:pPr>
      <w:r w:rsidRPr="00BB5C6B">
        <w:rPr>
          <w:rFonts w:ascii="Arial" w:eastAsiaTheme="minorHAnsi" w:hAnsi="Arial" w:cs="Arial"/>
          <w:color w:val="080E14"/>
          <w:sz w:val="22"/>
          <w:szCs w:val="22"/>
          <w:shd w:val="clear" w:color="auto" w:fill="FFFFFF"/>
        </w:rPr>
        <w:lastRenderedPageBreak/>
        <w:t xml:space="preserve">The transformation from probability to odds is a monotonic transformation, meaning the odds increase as the probability increases or vice versa.  Probability ranges from 0 and 1.  </w:t>
      </w:r>
      <w:proofErr w:type="gramStart"/>
      <w:r w:rsidRPr="00BB5C6B">
        <w:rPr>
          <w:rFonts w:ascii="Arial" w:eastAsiaTheme="minorHAnsi" w:hAnsi="Arial" w:cs="Arial"/>
          <w:color w:val="080E14"/>
          <w:sz w:val="22"/>
          <w:szCs w:val="22"/>
          <w:shd w:val="clear" w:color="auto" w:fill="FFFFFF"/>
        </w:rPr>
        <w:t>Odds range from 0 and positive infinity.</w:t>
      </w:r>
      <w:proofErr w:type="gramEnd"/>
    </w:p>
    <w:p w:rsidR="00586D9D" w:rsidRPr="00BB5C6B" w:rsidRDefault="00586D9D" w:rsidP="00131A3A">
      <w:pPr>
        <w:pStyle w:val="NormalWeb"/>
        <w:spacing w:before="0" w:beforeAutospacing="0" w:after="150" w:afterAutospacing="0" w:line="288" w:lineRule="atLeast"/>
        <w:jc w:val="both"/>
        <w:rPr>
          <w:rFonts w:ascii="Arial" w:eastAsiaTheme="minorHAnsi" w:hAnsi="Arial" w:cs="Arial"/>
          <w:color w:val="080E14"/>
          <w:sz w:val="22"/>
          <w:szCs w:val="22"/>
          <w:shd w:val="clear" w:color="auto" w:fill="FFFFFF"/>
        </w:rPr>
      </w:pPr>
      <w:r w:rsidRPr="00AF54C6">
        <w:rPr>
          <w:rFonts w:ascii="Arial" w:eastAsiaTheme="minorHAnsi" w:hAnsi="Arial" w:cs="Arial"/>
          <w:color w:val="080E14"/>
          <w:sz w:val="22"/>
          <w:szCs w:val="22"/>
          <w:shd w:val="clear" w:color="auto" w:fill="FFFFFF"/>
        </w:rPr>
        <w:t xml:space="preserve">The transformation from odds to log of odds is the log transformation.  Again this is a monotonic transformation.  </w:t>
      </w:r>
      <w:proofErr w:type="gramStart"/>
      <w:r w:rsidRPr="00AF54C6">
        <w:rPr>
          <w:rFonts w:ascii="Arial" w:eastAsiaTheme="minorHAnsi" w:hAnsi="Arial" w:cs="Arial"/>
          <w:color w:val="080E14"/>
          <w:sz w:val="22"/>
          <w:szCs w:val="22"/>
          <w:shd w:val="clear" w:color="auto" w:fill="FFFFFF"/>
        </w:rPr>
        <w:t>That is to say, the greater the odds, the greater the log of odds and vice versa.</w:t>
      </w:r>
      <w:proofErr w:type="gramEnd"/>
    </w:p>
    <w:p w:rsidR="0088689A" w:rsidRDefault="00586D9D" w:rsidP="00131A3A">
      <w:pPr>
        <w:spacing w:after="120" w:line="288" w:lineRule="auto"/>
        <w:jc w:val="both"/>
        <w:rPr>
          <w:rFonts w:ascii="Arial" w:hAnsi="Arial" w:cs="Arial"/>
        </w:rPr>
      </w:pPr>
      <w:r>
        <w:rPr>
          <w:rFonts w:ascii="Arial" w:hAnsi="Arial" w:cs="Arial"/>
        </w:rPr>
        <w:t>In this Project, d</w:t>
      </w:r>
      <w:r w:rsidR="0088689A">
        <w:rPr>
          <w:rFonts w:ascii="Arial" w:hAnsi="Arial" w:cs="Arial"/>
        </w:rPr>
        <w:t xml:space="preserve">epending on the number of events captured – time stamp model or look-alike model is developed for each product. </w:t>
      </w:r>
      <w:r w:rsidR="00C32041">
        <w:rPr>
          <w:rFonts w:ascii="Arial" w:hAnsi="Arial" w:cs="Arial"/>
        </w:rPr>
        <w:t>The time stamp model captures the time varying attributes of the customer at the time of acceptance of the product. For the customers who do not hold the product, the latest 12 months of data is used. Below figure provides an illustration of the time stamp model.</w:t>
      </w:r>
    </w:p>
    <w:p w:rsidR="00C32041" w:rsidRDefault="00C32041" w:rsidP="009A7BA9">
      <w:pPr>
        <w:spacing w:after="120" w:line="288" w:lineRule="auto"/>
        <w:rPr>
          <w:rFonts w:ascii="Arial" w:hAnsi="Arial" w:cs="Arial"/>
        </w:rPr>
      </w:pPr>
      <w:r w:rsidRPr="00C32041">
        <w:rPr>
          <w:rFonts w:ascii="Arial" w:hAnsi="Arial" w:cs="Arial"/>
          <w:noProof/>
        </w:rPr>
        <w:drawing>
          <wp:inline distT="0" distB="0" distL="0" distR="0">
            <wp:extent cx="5943600" cy="326771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8" cstate="print"/>
                    <a:srcRect b="4363"/>
                    <a:stretch/>
                  </pic:blipFill>
                  <pic:spPr bwMode="auto">
                    <a:xfrm>
                      <a:off x="0" y="0"/>
                      <a:ext cx="5943600" cy="3267710"/>
                    </a:xfrm>
                    <a:prstGeom prst="rect">
                      <a:avLst/>
                    </a:prstGeom>
                    <a:noFill/>
                    <a:ln w="9525">
                      <a:noFill/>
                      <a:miter lim="800000"/>
                      <a:headEnd/>
                      <a:tailEnd/>
                    </a:ln>
                  </pic:spPr>
                </pic:pic>
              </a:graphicData>
            </a:graphic>
          </wp:inline>
        </w:drawing>
      </w:r>
    </w:p>
    <w:p w:rsidR="00C32041" w:rsidRDefault="00C32041" w:rsidP="00131A3A">
      <w:pPr>
        <w:spacing w:after="120" w:line="288" w:lineRule="auto"/>
        <w:jc w:val="both"/>
        <w:rPr>
          <w:rFonts w:ascii="Arial" w:hAnsi="Arial" w:cs="Arial"/>
        </w:rPr>
      </w:pPr>
      <w:r>
        <w:rPr>
          <w:rFonts w:ascii="Arial" w:hAnsi="Arial" w:cs="Arial"/>
        </w:rPr>
        <w:t xml:space="preserve">However, for the look-alike model, all attributes are considered from the latest 12 months of data for all customers. In this approach, model is built based on the </w:t>
      </w:r>
      <w:r w:rsidR="00A41777">
        <w:rPr>
          <w:rFonts w:ascii="Arial" w:hAnsi="Arial" w:cs="Arial"/>
        </w:rPr>
        <w:t xml:space="preserve">attributes of the </w:t>
      </w:r>
      <w:r>
        <w:rPr>
          <w:rFonts w:ascii="Arial" w:hAnsi="Arial" w:cs="Arial"/>
        </w:rPr>
        <w:t>customer who hold</w:t>
      </w:r>
      <w:r w:rsidR="00A41777">
        <w:rPr>
          <w:rFonts w:ascii="Arial" w:hAnsi="Arial" w:cs="Arial"/>
        </w:rPr>
        <w:t>s</w:t>
      </w:r>
      <w:r w:rsidR="00276738">
        <w:rPr>
          <w:rFonts w:ascii="Arial" w:hAnsi="Arial" w:cs="Arial"/>
        </w:rPr>
        <w:t xml:space="preserve">/ does not hold </w:t>
      </w:r>
      <w:r>
        <w:rPr>
          <w:rFonts w:ascii="Arial" w:hAnsi="Arial" w:cs="Arial"/>
        </w:rPr>
        <w:t>the product.</w:t>
      </w:r>
    </w:p>
    <w:p w:rsidR="00EB2CE1" w:rsidRPr="00490E4B" w:rsidRDefault="00EB2CE1" w:rsidP="00EB2CE1">
      <w:pPr>
        <w:pStyle w:val="Heading2"/>
        <w:spacing w:before="0" w:after="120" w:line="288" w:lineRule="auto"/>
        <w:rPr>
          <w:rFonts w:ascii="Arial" w:hAnsi="Arial" w:cs="Arial"/>
        </w:rPr>
      </w:pPr>
      <w:bookmarkStart w:id="3" w:name="_Toc447707358"/>
      <w:r>
        <w:rPr>
          <w:rFonts w:ascii="Arial" w:hAnsi="Arial" w:cs="Arial"/>
        </w:rPr>
        <w:t>Association Rules</w:t>
      </w:r>
      <w:bookmarkEnd w:id="3"/>
    </w:p>
    <w:p w:rsidR="00C32041" w:rsidRDefault="00276738" w:rsidP="00131A3A">
      <w:pPr>
        <w:spacing w:after="120" w:line="288" w:lineRule="auto"/>
        <w:jc w:val="both"/>
        <w:rPr>
          <w:rFonts w:ascii="Arial" w:hAnsi="Arial" w:cs="Arial"/>
        </w:rPr>
      </w:pPr>
      <w:r>
        <w:rPr>
          <w:rFonts w:ascii="Arial" w:hAnsi="Arial" w:cs="Arial"/>
        </w:rPr>
        <w:t xml:space="preserve">Association rules was also considered for a smaller segment that did not have enough transaction information. </w:t>
      </w:r>
      <w:r w:rsidR="005F5BAC">
        <w:rPr>
          <w:rFonts w:ascii="Arial" w:hAnsi="Arial" w:cs="Arial"/>
        </w:rPr>
        <w:t xml:space="preserve">It provides recommendation based only on the product rules and does not consider customer attributes. </w:t>
      </w:r>
      <w:r>
        <w:rPr>
          <w:rFonts w:ascii="Arial" w:hAnsi="Arial" w:cs="Arial"/>
        </w:rPr>
        <w:t xml:space="preserve">In this methodology, rules are formed </w:t>
      </w:r>
      <w:r w:rsidR="00903F7D">
        <w:rPr>
          <w:rFonts w:ascii="Arial" w:hAnsi="Arial" w:cs="Arial"/>
        </w:rPr>
        <w:t xml:space="preserve">using </w:t>
      </w:r>
      <w:r>
        <w:rPr>
          <w:rFonts w:ascii="Arial" w:hAnsi="Arial" w:cs="Arial"/>
        </w:rPr>
        <w:t xml:space="preserve">the current product holdings and based on the support, confidence and lift of the rules, a single product is recommended for each customer. However, for this method, it is required to have customers having </w:t>
      </w:r>
      <w:proofErr w:type="spellStart"/>
      <w:r>
        <w:rPr>
          <w:rFonts w:ascii="Arial" w:hAnsi="Arial" w:cs="Arial"/>
        </w:rPr>
        <w:t>atleast</w:t>
      </w:r>
      <w:proofErr w:type="spellEnd"/>
      <w:r>
        <w:rPr>
          <w:rFonts w:ascii="Arial" w:hAnsi="Arial" w:cs="Arial"/>
        </w:rPr>
        <w:t xml:space="preserve"> two product holdings to create rules. For the </w:t>
      </w:r>
      <w:r w:rsidR="00F60E34">
        <w:rPr>
          <w:rFonts w:ascii="Arial" w:hAnsi="Arial" w:cs="Arial"/>
        </w:rPr>
        <w:t xml:space="preserve">considered </w:t>
      </w:r>
      <w:r w:rsidR="00AA5E97">
        <w:rPr>
          <w:rFonts w:ascii="Arial" w:hAnsi="Arial" w:cs="Arial"/>
        </w:rPr>
        <w:t>segment, only 27</w:t>
      </w:r>
      <w:r>
        <w:rPr>
          <w:rFonts w:ascii="Arial" w:hAnsi="Arial" w:cs="Arial"/>
        </w:rPr>
        <w:t xml:space="preserve">% of </w:t>
      </w:r>
      <w:r>
        <w:rPr>
          <w:rFonts w:ascii="Arial" w:hAnsi="Arial" w:cs="Arial"/>
        </w:rPr>
        <w:lastRenderedPageBreak/>
        <w:t xml:space="preserve">customers had more than two products so the results were not </w:t>
      </w:r>
      <w:r w:rsidR="00F60E34">
        <w:rPr>
          <w:rFonts w:ascii="Arial" w:hAnsi="Arial" w:cs="Arial"/>
        </w:rPr>
        <w:t>conclusive</w:t>
      </w:r>
      <w:r w:rsidR="0015109C">
        <w:rPr>
          <w:rFonts w:ascii="Arial" w:hAnsi="Arial" w:cs="Arial"/>
        </w:rPr>
        <w:t>.</w:t>
      </w:r>
      <w:r w:rsidR="00874E61">
        <w:rPr>
          <w:rFonts w:ascii="Arial" w:hAnsi="Arial" w:cs="Arial"/>
        </w:rPr>
        <w:t xml:space="preserve"> Therefore, logistic regression models were developed for this segment as well.</w:t>
      </w:r>
    </w:p>
    <w:p w:rsidR="00EB2CE1" w:rsidRDefault="00EB2CE1" w:rsidP="00EB2CE1">
      <w:pPr>
        <w:pStyle w:val="Heading2"/>
        <w:spacing w:before="0" w:after="120" w:line="288" w:lineRule="auto"/>
        <w:rPr>
          <w:rFonts w:ascii="Arial" w:hAnsi="Arial" w:cs="Arial"/>
        </w:rPr>
      </w:pPr>
    </w:p>
    <w:p w:rsidR="00EB2CE1" w:rsidRPr="00490E4B" w:rsidRDefault="00EB2CE1" w:rsidP="00EB2CE1">
      <w:pPr>
        <w:pStyle w:val="Heading2"/>
        <w:spacing w:before="0" w:after="120" w:line="288" w:lineRule="auto"/>
        <w:rPr>
          <w:rFonts w:ascii="Arial" w:hAnsi="Arial" w:cs="Arial"/>
        </w:rPr>
      </w:pPr>
      <w:bookmarkStart w:id="4" w:name="_Toc447707359"/>
      <w:r>
        <w:rPr>
          <w:rFonts w:ascii="Arial" w:hAnsi="Arial" w:cs="Arial"/>
        </w:rPr>
        <w:t>Recommendation Framework</w:t>
      </w:r>
      <w:bookmarkEnd w:id="4"/>
    </w:p>
    <w:p w:rsidR="0088689A" w:rsidRDefault="005E20D5" w:rsidP="00131A3A">
      <w:pPr>
        <w:spacing w:after="120" w:line="288" w:lineRule="auto"/>
        <w:jc w:val="both"/>
        <w:rPr>
          <w:rFonts w:ascii="Arial" w:hAnsi="Arial" w:cs="Arial"/>
        </w:rPr>
      </w:pPr>
      <w:r>
        <w:rPr>
          <w:rFonts w:ascii="Arial" w:hAnsi="Arial" w:cs="Arial"/>
        </w:rPr>
        <w:t xml:space="preserve">The objective of the project is to identify the products that can be recommended to the customers based on their likelihood to accept the product and revenue of the product. </w:t>
      </w:r>
      <w:r w:rsidR="00A106E0">
        <w:rPr>
          <w:rFonts w:ascii="Arial" w:hAnsi="Arial" w:cs="Arial"/>
        </w:rPr>
        <w:t xml:space="preserve">Product recommendation </w:t>
      </w:r>
      <w:r w:rsidR="003D5065">
        <w:rPr>
          <w:rFonts w:ascii="Arial" w:hAnsi="Arial" w:cs="Arial"/>
        </w:rPr>
        <w:t>i</w:t>
      </w:r>
      <w:r w:rsidR="002A6B4C">
        <w:rPr>
          <w:rFonts w:ascii="Arial" w:hAnsi="Arial" w:cs="Arial"/>
        </w:rPr>
        <w:t xml:space="preserve">s done based on the distance approach where each product is a coordinate of </w:t>
      </w:r>
      <w:r w:rsidR="00A106E0">
        <w:rPr>
          <w:rFonts w:ascii="Arial" w:hAnsi="Arial" w:cs="Arial"/>
        </w:rPr>
        <w:t xml:space="preserve">relative odds </w:t>
      </w:r>
      <w:r w:rsidR="002A6B4C">
        <w:rPr>
          <w:rFonts w:ascii="Arial" w:hAnsi="Arial" w:cs="Arial"/>
        </w:rPr>
        <w:t xml:space="preserve">and revenue on a two-dimensional plane and distance is calculated from origin. Product having maximum distance would be most recommended. However, for cases where the revenue is very high and </w:t>
      </w:r>
      <w:r w:rsidR="00A106E0">
        <w:rPr>
          <w:rFonts w:ascii="Arial" w:hAnsi="Arial" w:cs="Arial"/>
        </w:rPr>
        <w:t xml:space="preserve">relative odds </w:t>
      </w:r>
      <w:r w:rsidR="002A6B4C">
        <w:rPr>
          <w:rFonts w:ascii="Arial" w:hAnsi="Arial" w:cs="Arial"/>
        </w:rPr>
        <w:t>is very small</w:t>
      </w:r>
      <w:r w:rsidR="003D5065">
        <w:rPr>
          <w:rFonts w:ascii="Arial" w:hAnsi="Arial" w:cs="Arial"/>
        </w:rPr>
        <w:t xml:space="preserve"> and farthest from origin, the distance is being driven by high revenue and this will be misleading. Since offering a product to a customer having very low </w:t>
      </w:r>
      <w:r w:rsidR="00A106E0">
        <w:rPr>
          <w:rFonts w:ascii="Arial" w:hAnsi="Arial" w:cs="Arial"/>
        </w:rPr>
        <w:t xml:space="preserve">odds </w:t>
      </w:r>
      <w:r w:rsidR="003D5065">
        <w:rPr>
          <w:rFonts w:ascii="Arial" w:hAnsi="Arial" w:cs="Arial"/>
        </w:rPr>
        <w:t xml:space="preserve">of accepting the product even though the product has very high revenue will probably lead to a decline in the offer. Hence for such cases, where the distance is </w:t>
      </w:r>
      <w:proofErr w:type="gramStart"/>
      <w:r w:rsidR="003D5065">
        <w:rPr>
          <w:rFonts w:ascii="Arial" w:hAnsi="Arial" w:cs="Arial"/>
        </w:rPr>
        <w:t>maximum</w:t>
      </w:r>
      <w:proofErr w:type="gramEnd"/>
      <w:r w:rsidR="003D5065">
        <w:rPr>
          <w:rFonts w:ascii="Arial" w:hAnsi="Arial" w:cs="Arial"/>
        </w:rPr>
        <w:t xml:space="preserve"> but the relative odds is not, product having higher relative odds and second best distance is considered.</w:t>
      </w:r>
    </w:p>
    <w:p w:rsidR="00F02EED" w:rsidRPr="00276738" w:rsidRDefault="00F02EED" w:rsidP="00276738">
      <w:pPr>
        <w:spacing w:after="120" w:line="288" w:lineRule="auto"/>
        <w:rPr>
          <w:rFonts w:ascii="Arial" w:hAnsi="Arial" w:cs="Arial"/>
        </w:rPr>
      </w:pPr>
    </w:p>
    <w:p w:rsidR="00F02EED" w:rsidRPr="00490E4B" w:rsidRDefault="00F02EED" w:rsidP="00810896">
      <w:pPr>
        <w:pStyle w:val="Heading2"/>
        <w:spacing w:before="0" w:after="120" w:line="288" w:lineRule="auto"/>
        <w:rPr>
          <w:rFonts w:ascii="Arial" w:hAnsi="Arial" w:cs="Arial"/>
        </w:rPr>
      </w:pPr>
      <w:bookmarkStart w:id="5" w:name="_Toc447707360"/>
      <w:r w:rsidRPr="00490E4B">
        <w:rPr>
          <w:rFonts w:ascii="Arial" w:hAnsi="Arial" w:cs="Arial"/>
        </w:rPr>
        <w:t>Target Variable Definition</w:t>
      </w:r>
      <w:bookmarkEnd w:id="5"/>
      <w:r w:rsidR="00717B7A" w:rsidRPr="00490E4B">
        <w:rPr>
          <w:rFonts w:ascii="Arial" w:hAnsi="Arial" w:cs="Arial"/>
        </w:rPr>
        <w:t xml:space="preserve"> </w:t>
      </w:r>
    </w:p>
    <w:p w:rsidR="00460129" w:rsidRPr="00460129" w:rsidRDefault="00460129" w:rsidP="00131A3A">
      <w:pPr>
        <w:spacing w:after="120" w:line="288" w:lineRule="auto"/>
        <w:jc w:val="both"/>
        <w:rPr>
          <w:rFonts w:ascii="Arial" w:hAnsi="Arial" w:cs="Arial"/>
        </w:rPr>
      </w:pPr>
      <w:r>
        <w:rPr>
          <w:rFonts w:ascii="Arial" w:hAnsi="Arial" w:cs="Arial"/>
        </w:rPr>
        <w:t>The target variable for the model is binary – whether the customer has accepted a product or not. For the time stamp model, the condition is restricted to whether the customer has accepted a product in the observation period. For look-alike model, the target variable is if the customer holds the product ever or not.</w:t>
      </w:r>
    </w:p>
    <w:p w:rsidR="00F02EED" w:rsidRPr="00260A79" w:rsidRDefault="00F02EED" w:rsidP="00260A79">
      <w:pPr>
        <w:spacing w:after="120" w:line="288" w:lineRule="auto"/>
        <w:rPr>
          <w:rFonts w:ascii="Arial" w:hAnsi="Arial" w:cs="Arial"/>
        </w:rPr>
      </w:pPr>
    </w:p>
    <w:p w:rsidR="00F02EED" w:rsidRDefault="00F02EED" w:rsidP="00810896">
      <w:pPr>
        <w:pStyle w:val="Heading2"/>
        <w:spacing w:before="0" w:after="120" w:line="288" w:lineRule="auto"/>
        <w:rPr>
          <w:rFonts w:ascii="Arial" w:hAnsi="Arial" w:cs="Arial"/>
        </w:rPr>
      </w:pPr>
      <w:bookmarkStart w:id="6" w:name="_Toc447707361"/>
      <w:r w:rsidRPr="00490E4B">
        <w:rPr>
          <w:rFonts w:ascii="Arial" w:hAnsi="Arial" w:cs="Arial"/>
        </w:rPr>
        <w:t xml:space="preserve">Choice of </w:t>
      </w:r>
      <w:r w:rsidR="005D0170">
        <w:rPr>
          <w:rFonts w:ascii="Arial" w:hAnsi="Arial" w:cs="Arial"/>
        </w:rPr>
        <w:t>Products</w:t>
      </w:r>
      <w:bookmarkEnd w:id="6"/>
    </w:p>
    <w:p w:rsidR="00E85AB4" w:rsidRDefault="005D0170" w:rsidP="00131A3A">
      <w:pPr>
        <w:jc w:val="both"/>
        <w:rPr>
          <w:rFonts w:ascii="Arial" w:hAnsi="Arial" w:cs="Arial"/>
        </w:rPr>
      </w:pPr>
      <w:r>
        <w:rPr>
          <w:rFonts w:ascii="Arial" w:hAnsi="Arial" w:cs="Arial"/>
        </w:rPr>
        <w:t xml:space="preserve">Products have been selected for model development based on the event rate and volume of events such that when the data is divided into train and test, there </w:t>
      </w:r>
      <w:r w:rsidR="00870E65">
        <w:rPr>
          <w:rFonts w:ascii="Arial" w:hAnsi="Arial" w:cs="Arial"/>
        </w:rPr>
        <w:t>is</w:t>
      </w:r>
      <w:r>
        <w:rPr>
          <w:rFonts w:ascii="Arial" w:hAnsi="Arial" w:cs="Arial"/>
        </w:rPr>
        <w:t xml:space="preserve"> enough number of events. Each segment has varying product reach. </w:t>
      </w:r>
    </w:p>
    <w:p w:rsidR="00D917D5" w:rsidRPr="00162344" w:rsidRDefault="00131A3A" w:rsidP="00E85AB4">
      <w:pPr>
        <w:rPr>
          <w:rFonts w:ascii="Arial" w:hAnsi="Arial" w:cs="Arial"/>
        </w:rPr>
      </w:pPr>
      <w:r w:rsidRPr="00321F1F">
        <w:rPr>
          <w:rFonts w:ascii="Arial" w:hAnsi="Arial" w:cs="Arial"/>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19" o:title=""/>
          </v:shape>
          <o:OLEObject Type="Embed" ProgID="Excel.Sheet.8" ShapeID="_x0000_i1025" DrawAspect="Icon" ObjectID="_1536652195" r:id="rId20"/>
        </w:object>
      </w:r>
    </w:p>
    <w:p w:rsidR="00F02EED" w:rsidRDefault="00F02EED" w:rsidP="00810896">
      <w:pPr>
        <w:pStyle w:val="Heading2"/>
        <w:spacing w:before="0" w:after="120" w:line="288" w:lineRule="auto"/>
        <w:rPr>
          <w:rFonts w:ascii="Arial" w:hAnsi="Arial" w:cs="Arial"/>
        </w:rPr>
      </w:pPr>
      <w:bookmarkStart w:id="7" w:name="_Toc447707362"/>
      <w:r w:rsidRPr="00490E4B">
        <w:rPr>
          <w:rFonts w:ascii="Arial" w:hAnsi="Arial" w:cs="Arial"/>
        </w:rPr>
        <w:t>Covariates Considered</w:t>
      </w:r>
      <w:bookmarkEnd w:id="7"/>
    </w:p>
    <w:p w:rsidR="004968FB" w:rsidRDefault="004968FB" w:rsidP="00131A3A">
      <w:pPr>
        <w:jc w:val="both"/>
        <w:rPr>
          <w:rFonts w:ascii="Arial" w:hAnsi="Arial" w:cs="Arial"/>
        </w:rPr>
      </w:pPr>
      <w:r>
        <w:rPr>
          <w:rFonts w:ascii="Arial" w:hAnsi="Arial" w:cs="Arial"/>
        </w:rPr>
        <w:t>Data was provided from multiple sources</w:t>
      </w:r>
      <w:r w:rsidR="005B0008">
        <w:rPr>
          <w:rFonts w:ascii="Arial" w:hAnsi="Arial" w:cs="Arial"/>
        </w:rPr>
        <w:t xml:space="preserve"> and the variables were </w:t>
      </w:r>
      <w:r w:rsidR="00EC5AFC">
        <w:rPr>
          <w:rFonts w:ascii="Arial" w:hAnsi="Arial" w:cs="Arial"/>
        </w:rPr>
        <w:t xml:space="preserve">related to </w:t>
      </w:r>
      <w:r>
        <w:rPr>
          <w:rFonts w:ascii="Arial" w:hAnsi="Arial" w:cs="Arial"/>
        </w:rPr>
        <w:t xml:space="preserve">bank </w:t>
      </w:r>
      <w:r w:rsidR="005B0008">
        <w:rPr>
          <w:rFonts w:ascii="Arial" w:hAnsi="Arial" w:cs="Arial"/>
        </w:rPr>
        <w:t>holding information</w:t>
      </w:r>
      <w:r>
        <w:rPr>
          <w:rFonts w:ascii="Arial" w:hAnsi="Arial" w:cs="Arial"/>
        </w:rPr>
        <w:t>, tra</w:t>
      </w:r>
      <w:r w:rsidR="005B0008">
        <w:rPr>
          <w:rFonts w:ascii="Arial" w:hAnsi="Arial" w:cs="Arial"/>
        </w:rPr>
        <w:t xml:space="preserve">nsaction, demographics, product holdings and bureau. </w:t>
      </w:r>
      <w:r w:rsidR="00DF6992">
        <w:rPr>
          <w:rFonts w:ascii="Arial" w:hAnsi="Arial" w:cs="Arial"/>
        </w:rPr>
        <w:t xml:space="preserve">Bureau data was provided from two sources – </w:t>
      </w:r>
      <w:r w:rsidR="00DF6992" w:rsidRPr="00DF6992">
        <w:rPr>
          <w:rFonts w:ascii="Arial" w:hAnsi="Arial" w:cs="Arial"/>
        </w:rPr>
        <w:t>C</w:t>
      </w:r>
      <w:r w:rsidR="00DF6992">
        <w:rPr>
          <w:rFonts w:ascii="Arial" w:hAnsi="Arial" w:cs="Arial"/>
        </w:rPr>
        <w:t>I</w:t>
      </w:r>
      <w:r w:rsidR="00DF6992" w:rsidRPr="00DF6992">
        <w:rPr>
          <w:rFonts w:ascii="Arial" w:hAnsi="Arial" w:cs="Arial"/>
        </w:rPr>
        <w:t>BIL</w:t>
      </w:r>
      <w:r w:rsidR="00DF6992">
        <w:rPr>
          <w:rFonts w:ascii="Arial" w:hAnsi="Arial" w:cs="Arial"/>
        </w:rPr>
        <w:t xml:space="preserve"> and Equifax at customer level. There were three kinds of information present in the bureau files – demographic, product enquiry related and loan related </w:t>
      </w:r>
      <w:r w:rsidR="00DF6992">
        <w:rPr>
          <w:rFonts w:ascii="Arial" w:hAnsi="Arial" w:cs="Arial"/>
        </w:rPr>
        <w:lastRenderedPageBreak/>
        <w:t>information.</w:t>
      </w:r>
      <w:r w:rsidR="0094243D">
        <w:rPr>
          <w:rFonts w:ascii="Arial" w:hAnsi="Arial" w:cs="Arial"/>
        </w:rPr>
        <w:t xml:space="preserve"> Both raw and derived variables were used for model development. Attached is the list of variables that have been used for model development.</w:t>
      </w:r>
    </w:p>
    <w:bookmarkStart w:id="8" w:name="_MON_1521640153"/>
    <w:bookmarkEnd w:id="8"/>
    <w:p w:rsidR="008532A5" w:rsidRDefault="00131A3A" w:rsidP="009B5920">
      <w:pPr>
        <w:rPr>
          <w:rFonts w:ascii="Arial" w:hAnsi="Arial" w:cs="Arial"/>
        </w:rPr>
      </w:pPr>
      <w:r w:rsidRPr="005038CA">
        <w:rPr>
          <w:rFonts w:ascii="Arial" w:hAnsi="Arial" w:cs="Arial"/>
        </w:rPr>
        <w:object w:dxaOrig="1551" w:dyaOrig="1004">
          <v:shape id="_x0000_i1026" type="#_x0000_t75" style="width:77.85pt;height:50.25pt" o:ole="">
            <v:imagedata r:id="rId21" o:title=""/>
          </v:shape>
          <o:OLEObject Type="Embed" ProgID="Excel.Sheet.12" ShapeID="_x0000_i1026" DrawAspect="Icon" ObjectID="_1536652196" r:id="rId22"/>
        </w:object>
      </w:r>
    </w:p>
    <w:p w:rsidR="00F02EED" w:rsidRDefault="00F02EED" w:rsidP="00810896">
      <w:pPr>
        <w:pStyle w:val="Heading2"/>
        <w:spacing w:before="0" w:after="120" w:line="288" w:lineRule="auto"/>
        <w:rPr>
          <w:rFonts w:ascii="Arial" w:hAnsi="Arial" w:cs="Arial"/>
        </w:rPr>
      </w:pPr>
      <w:bookmarkStart w:id="9" w:name="_Toc447707363"/>
      <w:r w:rsidRPr="00490E4B">
        <w:rPr>
          <w:rFonts w:ascii="Arial" w:hAnsi="Arial" w:cs="Arial"/>
        </w:rPr>
        <w:t>Validation Approach</w:t>
      </w:r>
      <w:bookmarkEnd w:id="9"/>
    </w:p>
    <w:p w:rsidR="005275CC" w:rsidRPr="005275CC" w:rsidRDefault="008D715B" w:rsidP="00131A3A">
      <w:pPr>
        <w:jc w:val="both"/>
      </w:pPr>
      <w:r>
        <w:rPr>
          <w:rFonts w:ascii="Arial" w:hAnsi="Arial" w:cs="Arial"/>
        </w:rPr>
        <w:t xml:space="preserve">Models were validated on the hold out sample. Modeling data was divided </w:t>
      </w:r>
      <w:r w:rsidR="001C014D">
        <w:rPr>
          <w:rFonts w:ascii="Arial" w:hAnsi="Arial" w:cs="Arial"/>
        </w:rPr>
        <w:t xml:space="preserve">randomly </w:t>
      </w:r>
      <w:r>
        <w:rPr>
          <w:rFonts w:ascii="Arial" w:hAnsi="Arial" w:cs="Arial"/>
        </w:rPr>
        <w:t xml:space="preserve">into </w:t>
      </w:r>
      <w:r w:rsidR="001C014D">
        <w:rPr>
          <w:rFonts w:ascii="Arial" w:hAnsi="Arial" w:cs="Arial"/>
        </w:rPr>
        <w:t xml:space="preserve">70:30 for </w:t>
      </w:r>
      <w:r w:rsidR="00370A9B">
        <w:rPr>
          <w:rFonts w:ascii="Arial" w:hAnsi="Arial" w:cs="Arial"/>
        </w:rPr>
        <w:t>training and test</w:t>
      </w:r>
      <w:r w:rsidR="001C014D">
        <w:rPr>
          <w:rFonts w:ascii="Arial" w:hAnsi="Arial" w:cs="Arial"/>
        </w:rPr>
        <w:t>ing</w:t>
      </w:r>
      <w:r w:rsidR="00370A9B">
        <w:rPr>
          <w:rFonts w:ascii="Arial" w:hAnsi="Arial" w:cs="Arial"/>
        </w:rPr>
        <w:t>. Validation of the model was done on the test data.</w:t>
      </w:r>
    </w:p>
    <w:p w:rsidR="00370A9B" w:rsidRPr="00490E4B" w:rsidRDefault="00370A9B" w:rsidP="00810896">
      <w:pPr>
        <w:spacing w:after="120" w:line="288" w:lineRule="auto"/>
        <w:rPr>
          <w:rFonts w:ascii="Arial" w:hAnsi="Arial" w:cs="Arial"/>
        </w:rPr>
      </w:pPr>
    </w:p>
    <w:p w:rsidR="00F02EED" w:rsidRPr="00370A9B" w:rsidRDefault="00F02EED" w:rsidP="00370A9B">
      <w:pPr>
        <w:pStyle w:val="Heading1"/>
        <w:numPr>
          <w:ilvl w:val="0"/>
          <w:numId w:val="17"/>
        </w:numPr>
        <w:spacing w:before="0" w:after="120" w:line="288" w:lineRule="auto"/>
        <w:rPr>
          <w:rFonts w:ascii="Arial" w:hAnsi="Arial" w:cs="Arial"/>
        </w:rPr>
      </w:pPr>
      <w:bookmarkStart w:id="10" w:name="_Toc447707364"/>
      <w:r w:rsidRPr="00370A9B">
        <w:rPr>
          <w:rFonts w:ascii="Arial" w:hAnsi="Arial" w:cs="Arial"/>
        </w:rPr>
        <w:t>DATA PULL/EXPLORATION</w:t>
      </w:r>
      <w:bookmarkEnd w:id="10"/>
    </w:p>
    <w:p w:rsidR="00E27BE3" w:rsidRPr="00490E4B" w:rsidRDefault="00F02EED" w:rsidP="00810896">
      <w:pPr>
        <w:pStyle w:val="Heading2"/>
        <w:spacing w:before="0" w:after="120" w:line="288" w:lineRule="auto"/>
        <w:rPr>
          <w:rFonts w:ascii="Arial" w:hAnsi="Arial" w:cs="Arial"/>
        </w:rPr>
      </w:pPr>
      <w:bookmarkStart w:id="11" w:name="_Toc447707365"/>
      <w:r w:rsidRPr="00490E4B">
        <w:rPr>
          <w:rFonts w:ascii="Arial" w:hAnsi="Arial" w:cs="Arial"/>
        </w:rPr>
        <w:t>Data Lineage and Quality</w:t>
      </w:r>
      <w:bookmarkEnd w:id="11"/>
    </w:p>
    <w:p w:rsidR="00D61027" w:rsidRDefault="00425967" w:rsidP="00131A3A">
      <w:pPr>
        <w:spacing w:after="120" w:line="288" w:lineRule="auto"/>
        <w:jc w:val="both"/>
        <w:rPr>
          <w:rFonts w:ascii="Arial" w:hAnsi="Arial" w:cs="Arial"/>
        </w:rPr>
      </w:pPr>
      <w:r>
        <w:rPr>
          <w:rFonts w:ascii="Arial" w:hAnsi="Arial" w:cs="Arial"/>
        </w:rPr>
        <w:t xml:space="preserve">Data was provided by </w:t>
      </w:r>
      <w:proofErr w:type="spellStart"/>
      <w:r>
        <w:rPr>
          <w:rFonts w:ascii="Arial" w:hAnsi="Arial" w:cs="Arial"/>
        </w:rPr>
        <w:t>IndusInd</w:t>
      </w:r>
      <w:proofErr w:type="spellEnd"/>
      <w:r>
        <w:rPr>
          <w:rFonts w:ascii="Arial" w:hAnsi="Arial" w:cs="Arial"/>
        </w:rPr>
        <w:t xml:space="preserve"> in </w:t>
      </w:r>
      <w:proofErr w:type="spellStart"/>
      <w:r>
        <w:rPr>
          <w:rFonts w:ascii="Arial" w:hAnsi="Arial" w:cs="Arial"/>
        </w:rPr>
        <w:t>csv</w:t>
      </w:r>
      <w:proofErr w:type="spellEnd"/>
      <w:r>
        <w:rPr>
          <w:rFonts w:ascii="Arial" w:hAnsi="Arial" w:cs="Arial"/>
        </w:rPr>
        <w:t xml:space="preserve"> and SAS format. The data was from multiple sources and related to </w:t>
      </w:r>
      <w:r w:rsidR="00D214EF">
        <w:rPr>
          <w:rFonts w:ascii="Arial" w:hAnsi="Arial" w:cs="Arial"/>
        </w:rPr>
        <w:t>bank holding, transaction, product holding and bureau related information. Listed below are the multiple files provided:</w:t>
      </w:r>
    </w:p>
    <w:tbl>
      <w:tblPr>
        <w:tblStyle w:val="MediumShading1-Accent2"/>
        <w:tblW w:w="9731" w:type="dxa"/>
        <w:tblLook w:val="04A0"/>
      </w:tblPr>
      <w:tblGrid>
        <w:gridCol w:w="2057"/>
        <w:gridCol w:w="2191"/>
        <w:gridCol w:w="5483"/>
      </w:tblGrid>
      <w:tr w:rsidR="00E73B99" w:rsidRPr="006E436F" w:rsidTr="00F40D52">
        <w:trPr>
          <w:cnfStyle w:val="100000000000"/>
        </w:trPr>
        <w:tc>
          <w:tcPr>
            <w:cnfStyle w:val="001000000000"/>
            <w:tcW w:w="2057" w:type="dxa"/>
            <w:vAlign w:val="bottom"/>
          </w:tcPr>
          <w:p w:rsidR="00E73B99" w:rsidRPr="006E436F" w:rsidRDefault="00E73B99">
            <w:pPr>
              <w:jc w:val="center"/>
              <w:rPr>
                <w:rFonts w:ascii="Arial" w:hAnsi="Arial" w:cs="Arial"/>
                <w:color w:val="FFFFFF"/>
                <w:sz w:val="16"/>
                <w:szCs w:val="16"/>
              </w:rPr>
            </w:pPr>
            <w:r w:rsidRPr="006E436F">
              <w:rPr>
                <w:rFonts w:ascii="Arial" w:hAnsi="Arial" w:cs="Arial"/>
                <w:b w:val="0"/>
                <w:bCs w:val="0"/>
                <w:color w:val="FFFFFF"/>
                <w:sz w:val="16"/>
                <w:szCs w:val="16"/>
              </w:rPr>
              <w:t>Type of Data</w:t>
            </w:r>
          </w:p>
        </w:tc>
        <w:tc>
          <w:tcPr>
            <w:tcW w:w="2191" w:type="dxa"/>
            <w:vAlign w:val="bottom"/>
          </w:tcPr>
          <w:p w:rsidR="00E73B99" w:rsidRPr="006E436F" w:rsidRDefault="00E73B99">
            <w:pPr>
              <w:jc w:val="center"/>
              <w:cnfStyle w:val="100000000000"/>
              <w:rPr>
                <w:rFonts w:ascii="Arial" w:hAnsi="Arial" w:cs="Arial"/>
                <w:color w:val="FFFFFF"/>
                <w:sz w:val="16"/>
                <w:szCs w:val="16"/>
              </w:rPr>
            </w:pPr>
            <w:r w:rsidRPr="006E436F">
              <w:rPr>
                <w:rFonts w:ascii="Arial" w:hAnsi="Arial" w:cs="Arial"/>
                <w:b w:val="0"/>
                <w:bCs w:val="0"/>
                <w:color w:val="FFFFFF"/>
                <w:sz w:val="16"/>
                <w:szCs w:val="16"/>
              </w:rPr>
              <w:t>Data File</w:t>
            </w:r>
          </w:p>
        </w:tc>
        <w:tc>
          <w:tcPr>
            <w:tcW w:w="5483" w:type="dxa"/>
            <w:vAlign w:val="bottom"/>
          </w:tcPr>
          <w:p w:rsidR="00E73B99" w:rsidRPr="006E436F" w:rsidRDefault="00E73B99">
            <w:pPr>
              <w:jc w:val="center"/>
              <w:cnfStyle w:val="100000000000"/>
              <w:rPr>
                <w:rFonts w:ascii="Arial" w:hAnsi="Arial" w:cs="Arial"/>
                <w:color w:val="FFFFFF"/>
                <w:sz w:val="16"/>
                <w:szCs w:val="16"/>
              </w:rPr>
            </w:pPr>
            <w:r w:rsidRPr="006E436F">
              <w:rPr>
                <w:rFonts w:ascii="Arial" w:hAnsi="Arial" w:cs="Arial"/>
                <w:b w:val="0"/>
                <w:bCs w:val="0"/>
                <w:color w:val="FFFFFF"/>
                <w:sz w:val="16"/>
                <w:szCs w:val="16"/>
              </w:rPr>
              <w:t>File Name</w:t>
            </w:r>
          </w:p>
        </w:tc>
      </w:tr>
      <w:tr w:rsidR="00E73B99" w:rsidRPr="006E436F" w:rsidTr="00F40D52">
        <w:trPr>
          <w:cnfStyle w:val="000000100000"/>
        </w:trPr>
        <w:tc>
          <w:tcPr>
            <w:cnfStyle w:val="001000000000"/>
            <w:tcW w:w="2057" w:type="dxa"/>
          </w:tcPr>
          <w:p w:rsidR="00E73B99" w:rsidRPr="006E436F" w:rsidRDefault="00E73B99" w:rsidP="00E73B99">
            <w:pPr>
              <w:rPr>
                <w:rFonts w:ascii="Arial" w:hAnsi="Arial" w:cs="Arial"/>
                <w:color w:val="000000"/>
                <w:sz w:val="16"/>
                <w:szCs w:val="16"/>
              </w:rPr>
            </w:pPr>
            <w:r w:rsidRPr="006E436F">
              <w:rPr>
                <w:rFonts w:ascii="Arial" w:hAnsi="Arial" w:cs="Arial"/>
                <w:color w:val="000000"/>
                <w:sz w:val="16"/>
                <w:szCs w:val="16"/>
              </w:rPr>
              <w:t>Base Data</w:t>
            </w: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SA Base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NBO_Sample_SA_CIF_Acc_Mask_Final_08Dec15.csv</w:t>
            </w:r>
          </w:p>
        </w:tc>
      </w:tr>
      <w:tr w:rsidR="00E73B99" w:rsidRPr="006E436F" w:rsidTr="00F40D52">
        <w:trPr>
          <w:cnfStyle w:val="000000010000"/>
        </w:trPr>
        <w:tc>
          <w:tcPr>
            <w:cnfStyle w:val="001000000000"/>
            <w:tcW w:w="2057" w:type="dxa"/>
            <w:vMerge w:val="restart"/>
          </w:tcPr>
          <w:p w:rsidR="00E73B99" w:rsidRPr="006E436F" w:rsidRDefault="00E73B99" w:rsidP="00E73B99">
            <w:pPr>
              <w:spacing w:after="120" w:line="288" w:lineRule="auto"/>
              <w:rPr>
                <w:rFonts w:ascii="Arial" w:hAnsi="Arial" w:cs="Arial"/>
                <w:sz w:val="16"/>
                <w:szCs w:val="16"/>
              </w:rPr>
            </w:pPr>
            <w:r w:rsidRPr="006E436F">
              <w:rPr>
                <w:rFonts w:ascii="Arial" w:hAnsi="Arial" w:cs="Arial"/>
                <w:sz w:val="16"/>
                <w:szCs w:val="16"/>
              </w:rPr>
              <w:t>Demographics Data</w:t>
            </w:r>
          </w:p>
        </w:tc>
        <w:tc>
          <w:tcPr>
            <w:tcW w:w="2191"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CIBIL Demographics</w:t>
            </w:r>
          </w:p>
        </w:tc>
        <w:tc>
          <w:tcPr>
            <w:tcW w:w="5483"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CIBIL_Demographics_v3.csv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Equifax Demographics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EQUIFAX_DEMOGRAPHICS.csv</w:t>
            </w:r>
          </w:p>
        </w:tc>
      </w:tr>
      <w:tr w:rsidR="00E73B99" w:rsidRPr="006E436F" w:rsidTr="00F40D52">
        <w:trPr>
          <w:cnfStyle w:val="000000010000"/>
        </w:trPr>
        <w:tc>
          <w:tcPr>
            <w:cnfStyle w:val="001000000000"/>
            <w:tcW w:w="2057" w:type="dxa"/>
            <w:vMerge w:val="restart"/>
          </w:tcPr>
          <w:p w:rsidR="00E73B99" w:rsidRPr="006E436F" w:rsidRDefault="00E73B99" w:rsidP="00E73B99">
            <w:pPr>
              <w:spacing w:after="120" w:line="288" w:lineRule="auto"/>
              <w:rPr>
                <w:rFonts w:ascii="Arial" w:hAnsi="Arial" w:cs="Arial"/>
                <w:sz w:val="16"/>
                <w:szCs w:val="16"/>
              </w:rPr>
            </w:pPr>
            <w:proofErr w:type="spellStart"/>
            <w:r w:rsidRPr="006E436F">
              <w:rPr>
                <w:rFonts w:ascii="Arial" w:hAnsi="Arial" w:cs="Arial"/>
                <w:sz w:val="16"/>
                <w:szCs w:val="16"/>
              </w:rPr>
              <w:t>IndusInd</w:t>
            </w:r>
            <w:proofErr w:type="spellEnd"/>
            <w:r w:rsidRPr="006E436F">
              <w:rPr>
                <w:rFonts w:ascii="Arial" w:hAnsi="Arial" w:cs="Arial"/>
                <w:sz w:val="16"/>
                <w:szCs w:val="16"/>
              </w:rPr>
              <w:t xml:space="preserve"> Product Data</w:t>
            </w:r>
          </w:p>
        </w:tc>
        <w:tc>
          <w:tcPr>
            <w:tcW w:w="2191"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Salutation File</w:t>
            </w:r>
          </w:p>
        </w:tc>
        <w:tc>
          <w:tcPr>
            <w:tcW w:w="5483"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CASA_Salutation_MaskID.csv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Life Insurance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LI.csv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Fixed Deposit  File</w:t>
            </w:r>
          </w:p>
        </w:tc>
        <w:tc>
          <w:tcPr>
            <w:tcW w:w="5483"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FD.csv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Personal Loan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PL_final.csv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Business Loan File</w:t>
            </w:r>
          </w:p>
        </w:tc>
        <w:tc>
          <w:tcPr>
            <w:tcW w:w="5483"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BL_data_31Oct_CIF_MaskID.csv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Accident Insurance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Accident.csv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Card Protection Plan File</w:t>
            </w:r>
          </w:p>
        </w:tc>
        <w:tc>
          <w:tcPr>
            <w:tcW w:w="5483" w:type="dxa"/>
          </w:tcPr>
          <w:p w:rsidR="00E73B99" w:rsidRPr="006E436F" w:rsidRDefault="00E73B99" w:rsidP="00E73B99">
            <w:pPr>
              <w:cnfStyle w:val="000000010000"/>
              <w:rPr>
                <w:rFonts w:ascii="Arial" w:hAnsi="Arial" w:cs="Arial"/>
                <w:color w:val="000000"/>
                <w:sz w:val="16"/>
                <w:szCs w:val="16"/>
              </w:rPr>
            </w:pPr>
            <w:r w:rsidRPr="006E436F">
              <w:rPr>
                <w:rFonts w:ascii="Arial" w:hAnsi="Arial" w:cs="Arial"/>
                <w:color w:val="000000"/>
                <w:sz w:val="16"/>
                <w:szCs w:val="16"/>
              </w:rPr>
              <w:t>CPP_Data.csv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Gold Loan File</w:t>
            </w:r>
          </w:p>
        </w:tc>
        <w:tc>
          <w:tcPr>
            <w:tcW w:w="5483" w:type="dxa"/>
          </w:tcPr>
          <w:p w:rsidR="00E73B99" w:rsidRPr="006E436F" w:rsidRDefault="00E73B99" w:rsidP="00E73B99">
            <w:pPr>
              <w:cnfStyle w:val="000000100000"/>
              <w:rPr>
                <w:rFonts w:ascii="Arial" w:hAnsi="Arial" w:cs="Arial"/>
                <w:color w:val="000000"/>
                <w:sz w:val="16"/>
                <w:szCs w:val="16"/>
              </w:rPr>
            </w:pPr>
            <w:r w:rsidRPr="006E436F">
              <w:rPr>
                <w:rFonts w:ascii="Arial" w:hAnsi="Arial" w:cs="Arial"/>
                <w:color w:val="000000"/>
                <w:sz w:val="16"/>
                <w:szCs w:val="16"/>
              </w:rPr>
              <w:t>GL.csv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General Insurance File</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GI.csv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Home Loan File</w:t>
            </w:r>
          </w:p>
        </w:tc>
        <w:tc>
          <w:tcPr>
            <w:tcW w:w="5483"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HL.csv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Health Insurance File</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Health.csv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Loan Against Property File</w:t>
            </w:r>
          </w:p>
        </w:tc>
        <w:tc>
          <w:tcPr>
            <w:tcW w:w="5483"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LAP.csv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Mutual Funds File</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MF.csv</w:t>
            </w:r>
          </w:p>
        </w:tc>
      </w:tr>
      <w:tr w:rsidR="00E73B99" w:rsidRPr="006E436F" w:rsidTr="00F40D52">
        <w:trPr>
          <w:cnfStyle w:val="000000100000"/>
        </w:trPr>
        <w:tc>
          <w:tcPr>
            <w:cnfStyle w:val="001000000000"/>
            <w:tcW w:w="2057" w:type="dxa"/>
            <w:vMerge/>
          </w:tcPr>
          <w:p w:rsidR="00E73B99" w:rsidRPr="006E436F" w:rsidRDefault="00E73B99" w:rsidP="00A852AC">
            <w:pPr>
              <w:spacing w:after="120" w:line="288" w:lineRule="auto"/>
              <w:rPr>
                <w:rFonts w:ascii="Arial" w:hAnsi="Arial" w:cs="Arial"/>
                <w:sz w:val="16"/>
                <w:szCs w:val="16"/>
              </w:rPr>
            </w:pPr>
          </w:p>
        </w:tc>
        <w:tc>
          <w:tcPr>
            <w:tcW w:w="2191" w:type="dxa"/>
            <w:vAlign w:val="bottom"/>
          </w:tcPr>
          <w:p w:rsidR="00E73B99" w:rsidRPr="006E436F" w:rsidRDefault="00E73B99" w:rsidP="00A852AC">
            <w:pPr>
              <w:cnfStyle w:val="000000100000"/>
              <w:rPr>
                <w:rFonts w:ascii="Arial" w:hAnsi="Arial" w:cs="Arial"/>
                <w:color w:val="000000"/>
                <w:sz w:val="16"/>
                <w:szCs w:val="16"/>
              </w:rPr>
            </w:pPr>
            <w:r w:rsidRPr="006E436F">
              <w:rPr>
                <w:rFonts w:ascii="Arial" w:hAnsi="Arial" w:cs="Arial"/>
                <w:color w:val="000000"/>
                <w:sz w:val="16"/>
                <w:szCs w:val="16"/>
              </w:rPr>
              <w:t>Brokerage File</w:t>
            </w:r>
          </w:p>
        </w:tc>
        <w:tc>
          <w:tcPr>
            <w:tcW w:w="5483" w:type="dxa"/>
            <w:vAlign w:val="bottom"/>
          </w:tcPr>
          <w:p w:rsidR="00E73B99" w:rsidRPr="006E436F" w:rsidRDefault="00E73B99" w:rsidP="00A852AC">
            <w:pPr>
              <w:cnfStyle w:val="000000100000"/>
              <w:rPr>
                <w:rFonts w:ascii="Arial" w:hAnsi="Arial" w:cs="Arial"/>
                <w:color w:val="000000"/>
                <w:sz w:val="16"/>
                <w:szCs w:val="16"/>
              </w:rPr>
            </w:pPr>
            <w:r w:rsidRPr="006E436F">
              <w:rPr>
                <w:rFonts w:ascii="Arial" w:hAnsi="Arial" w:cs="Arial"/>
                <w:color w:val="000000"/>
                <w:sz w:val="16"/>
                <w:szCs w:val="16"/>
              </w:rPr>
              <w:t>BROK.csv</w:t>
            </w:r>
          </w:p>
        </w:tc>
      </w:tr>
      <w:tr w:rsidR="00E73B99" w:rsidRPr="006E436F" w:rsidTr="00F40D52">
        <w:trPr>
          <w:cnfStyle w:val="000000010000"/>
        </w:trPr>
        <w:tc>
          <w:tcPr>
            <w:cnfStyle w:val="001000000000"/>
            <w:tcW w:w="2057" w:type="dxa"/>
            <w:vMerge w:val="restart"/>
          </w:tcPr>
          <w:p w:rsidR="00E73B99" w:rsidRPr="006E436F" w:rsidRDefault="006E436F" w:rsidP="00E73B99">
            <w:pPr>
              <w:spacing w:after="120" w:line="288" w:lineRule="auto"/>
              <w:rPr>
                <w:rFonts w:ascii="Arial" w:hAnsi="Arial" w:cs="Arial"/>
                <w:sz w:val="16"/>
                <w:szCs w:val="16"/>
              </w:rPr>
            </w:pPr>
            <w:r w:rsidRPr="006E436F">
              <w:rPr>
                <w:rFonts w:ascii="Arial" w:hAnsi="Arial" w:cs="Arial"/>
                <w:sz w:val="16"/>
                <w:szCs w:val="16"/>
              </w:rPr>
              <w:t>Transaction Scrub Data</w:t>
            </w: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Health Insurance Scrub File</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wealthHI.csv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Home Loan Scrub File</w:t>
            </w:r>
          </w:p>
        </w:tc>
        <w:tc>
          <w:tcPr>
            <w:tcW w:w="5483"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wealthHL.csv</w:t>
            </w:r>
          </w:p>
        </w:tc>
      </w:tr>
      <w:tr w:rsidR="00E73B99" w:rsidRPr="006E436F" w:rsidTr="00F40D52">
        <w:trPr>
          <w:cnfStyle w:val="00000001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Life Insurance Scrub File</w:t>
            </w:r>
          </w:p>
        </w:tc>
        <w:tc>
          <w:tcPr>
            <w:tcW w:w="5483" w:type="dxa"/>
            <w:vAlign w:val="bottom"/>
          </w:tcPr>
          <w:p w:rsidR="00E73B99" w:rsidRPr="006E436F" w:rsidRDefault="00F40D52">
            <w:pPr>
              <w:cnfStyle w:val="000000010000"/>
              <w:rPr>
                <w:rFonts w:ascii="Arial" w:hAnsi="Arial" w:cs="Arial"/>
                <w:color w:val="000000"/>
                <w:sz w:val="16"/>
                <w:szCs w:val="16"/>
              </w:rPr>
            </w:pPr>
            <w:r>
              <w:rPr>
                <w:rFonts w:ascii="Arial" w:hAnsi="Arial" w:cs="Arial"/>
                <w:color w:val="000000"/>
                <w:sz w:val="16"/>
                <w:szCs w:val="16"/>
              </w:rPr>
              <w:t>wealthLI</w:t>
            </w:r>
            <w:r w:rsidR="00E73B99" w:rsidRPr="006E436F">
              <w:rPr>
                <w:rFonts w:ascii="Arial" w:hAnsi="Arial" w:cs="Arial"/>
                <w:color w:val="000000"/>
                <w:sz w:val="16"/>
                <w:szCs w:val="16"/>
              </w:rPr>
              <w:t>.csv</w:t>
            </w:r>
          </w:p>
        </w:tc>
      </w:tr>
      <w:tr w:rsidR="00E73B99" w:rsidRPr="006E436F" w:rsidTr="00F40D52">
        <w:trPr>
          <w:cnfStyle w:val="000000100000"/>
        </w:trPr>
        <w:tc>
          <w:tcPr>
            <w:cnfStyle w:val="001000000000"/>
            <w:tcW w:w="2057" w:type="dxa"/>
            <w:vMerge/>
          </w:tcPr>
          <w:p w:rsidR="00E73B99" w:rsidRPr="006E436F" w:rsidRDefault="00E73B99" w:rsidP="00E73B99">
            <w:pPr>
              <w:spacing w:after="120" w:line="288" w:lineRule="auto"/>
              <w:rPr>
                <w:rFonts w:ascii="Arial" w:hAnsi="Arial" w:cs="Arial"/>
                <w:sz w:val="16"/>
                <w:szCs w:val="16"/>
              </w:rPr>
            </w:pPr>
          </w:p>
        </w:tc>
        <w:tc>
          <w:tcPr>
            <w:tcW w:w="2191" w:type="dxa"/>
            <w:vAlign w:val="bottom"/>
          </w:tcPr>
          <w:p w:rsidR="00E73B99" w:rsidRPr="006E436F" w:rsidRDefault="00E73B99">
            <w:pPr>
              <w:cnfStyle w:val="000000100000"/>
              <w:rPr>
                <w:rFonts w:ascii="Arial" w:hAnsi="Arial" w:cs="Arial"/>
                <w:color w:val="000000"/>
                <w:sz w:val="16"/>
                <w:szCs w:val="16"/>
              </w:rPr>
            </w:pPr>
            <w:r w:rsidRPr="006E436F">
              <w:rPr>
                <w:rFonts w:ascii="Arial" w:hAnsi="Arial" w:cs="Arial"/>
                <w:color w:val="000000"/>
                <w:sz w:val="16"/>
                <w:szCs w:val="16"/>
              </w:rPr>
              <w:t>Mutual Funds Scrub File</w:t>
            </w:r>
          </w:p>
        </w:tc>
        <w:tc>
          <w:tcPr>
            <w:tcW w:w="5483" w:type="dxa"/>
            <w:vAlign w:val="bottom"/>
          </w:tcPr>
          <w:p w:rsidR="00E73B99" w:rsidRPr="006E436F" w:rsidRDefault="00F40D52">
            <w:pPr>
              <w:cnfStyle w:val="000000100000"/>
              <w:rPr>
                <w:rFonts w:ascii="Arial" w:hAnsi="Arial" w:cs="Arial"/>
                <w:color w:val="000000"/>
                <w:sz w:val="16"/>
                <w:szCs w:val="16"/>
              </w:rPr>
            </w:pPr>
            <w:r>
              <w:rPr>
                <w:rFonts w:ascii="Arial" w:hAnsi="Arial" w:cs="Arial"/>
                <w:color w:val="000000"/>
                <w:sz w:val="16"/>
                <w:szCs w:val="16"/>
              </w:rPr>
              <w:t>wealthMF</w:t>
            </w:r>
            <w:r w:rsidR="00E73B99" w:rsidRPr="006E436F">
              <w:rPr>
                <w:rFonts w:ascii="Arial" w:hAnsi="Arial" w:cs="Arial"/>
                <w:color w:val="000000"/>
                <w:sz w:val="16"/>
                <w:szCs w:val="16"/>
              </w:rPr>
              <w:t>.csv</w:t>
            </w:r>
          </w:p>
        </w:tc>
      </w:tr>
      <w:tr w:rsidR="006E436F" w:rsidRPr="006E436F" w:rsidTr="00F40D52">
        <w:trPr>
          <w:cnfStyle w:val="000000010000"/>
        </w:trPr>
        <w:tc>
          <w:tcPr>
            <w:cnfStyle w:val="001000000000"/>
            <w:tcW w:w="2057" w:type="dxa"/>
            <w:vMerge w:val="restart"/>
          </w:tcPr>
          <w:p w:rsidR="006E436F" w:rsidRPr="006E436F" w:rsidRDefault="006E436F" w:rsidP="00E73B99">
            <w:pPr>
              <w:spacing w:after="120" w:line="288" w:lineRule="auto"/>
              <w:rPr>
                <w:rFonts w:ascii="Arial" w:hAnsi="Arial" w:cs="Arial"/>
                <w:sz w:val="16"/>
                <w:szCs w:val="16"/>
              </w:rPr>
            </w:pPr>
            <w:r w:rsidRPr="006E436F">
              <w:rPr>
                <w:rFonts w:ascii="Arial" w:hAnsi="Arial" w:cs="Arial"/>
                <w:sz w:val="16"/>
                <w:szCs w:val="16"/>
              </w:rPr>
              <w:t>Bureau Product Data</w:t>
            </w:r>
          </w:p>
        </w:tc>
        <w:tc>
          <w:tcPr>
            <w:tcW w:w="2191" w:type="dxa"/>
            <w:vAlign w:val="bottom"/>
          </w:tcPr>
          <w:p w:rsidR="006E436F" w:rsidRPr="006E436F" w:rsidRDefault="006E436F">
            <w:pPr>
              <w:cnfStyle w:val="000000010000"/>
              <w:rPr>
                <w:rFonts w:ascii="Arial" w:hAnsi="Arial" w:cs="Arial"/>
                <w:color w:val="000000"/>
                <w:sz w:val="16"/>
                <w:szCs w:val="16"/>
              </w:rPr>
            </w:pPr>
            <w:proofErr w:type="spellStart"/>
            <w:r w:rsidRPr="006E436F">
              <w:rPr>
                <w:rFonts w:ascii="Arial" w:hAnsi="Arial" w:cs="Arial"/>
                <w:color w:val="000000"/>
                <w:sz w:val="16"/>
                <w:szCs w:val="16"/>
              </w:rPr>
              <w:t>Cibil</w:t>
            </w:r>
            <w:proofErr w:type="spellEnd"/>
            <w:r w:rsidRPr="006E436F">
              <w:rPr>
                <w:rFonts w:ascii="Arial" w:hAnsi="Arial" w:cs="Arial"/>
                <w:color w:val="000000"/>
                <w:sz w:val="16"/>
                <w:szCs w:val="16"/>
              </w:rPr>
              <w:t xml:space="preserve">  Loan File</w:t>
            </w:r>
          </w:p>
        </w:tc>
        <w:tc>
          <w:tcPr>
            <w:tcW w:w="5483" w:type="dxa"/>
            <w:vAlign w:val="bottom"/>
          </w:tcPr>
          <w:p w:rsidR="006E436F" w:rsidRPr="006E436F" w:rsidRDefault="006E436F">
            <w:pPr>
              <w:cnfStyle w:val="000000010000"/>
              <w:rPr>
                <w:rFonts w:ascii="Arial" w:hAnsi="Arial" w:cs="Arial"/>
                <w:color w:val="000000"/>
                <w:sz w:val="16"/>
                <w:szCs w:val="16"/>
              </w:rPr>
            </w:pPr>
            <w:r w:rsidRPr="006E436F">
              <w:rPr>
                <w:rFonts w:ascii="Arial" w:hAnsi="Arial" w:cs="Arial"/>
                <w:color w:val="000000"/>
                <w:sz w:val="16"/>
                <w:szCs w:val="16"/>
              </w:rPr>
              <w:t>CIBIL_Loans_v3.csv</w:t>
            </w:r>
          </w:p>
        </w:tc>
      </w:tr>
      <w:tr w:rsidR="006E436F" w:rsidRPr="006E436F" w:rsidTr="00F40D52">
        <w:trPr>
          <w:cnfStyle w:val="000000100000"/>
        </w:trPr>
        <w:tc>
          <w:tcPr>
            <w:cnfStyle w:val="001000000000"/>
            <w:tcW w:w="2057" w:type="dxa"/>
            <w:vMerge/>
          </w:tcPr>
          <w:p w:rsidR="006E436F" w:rsidRPr="006E436F" w:rsidRDefault="006E436F" w:rsidP="00E73B99">
            <w:pPr>
              <w:spacing w:after="120" w:line="288" w:lineRule="auto"/>
              <w:rPr>
                <w:rFonts w:ascii="Arial" w:hAnsi="Arial" w:cs="Arial"/>
                <w:sz w:val="16"/>
                <w:szCs w:val="16"/>
              </w:rPr>
            </w:pPr>
          </w:p>
        </w:tc>
        <w:tc>
          <w:tcPr>
            <w:tcW w:w="2191"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Equifax Loan File</w:t>
            </w:r>
          </w:p>
        </w:tc>
        <w:tc>
          <w:tcPr>
            <w:tcW w:w="5483"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EQUIFAX_LOAN_INFO.csv</w:t>
            </w:r>
          </w:p>
        </w:tc>
      </w:tr>
      <w:tr w:rsidR="006E436F" w:rsidRPr="006E436F" w:rsidTr="00F40D52">
        <w:trPr>
          <w:cnfStyle w:val="000000010000"/>
        </w:trPr>
        <w:tc>
          <w:tcPr>
            <w:cnfStyle w:val="001000000000"/>
            <w:tcW w:w="2057" w:type="dxa"/>
            <w:vMerge w:val="restart"/>
          </w:tcPr>
          <w:p w:rsidR="006E436F" w:rsidRPr="006E436F" w:rsidRDefault="006E436F" w:rsidP="00E73B99">
            <w:pPr>
              <w:spacing w:after="120" w:line="288" w:lineRule="auto"/>
              <w:rPr>
                <w:rFonts w:ascii="Arial" w:hAnsi="Arial" w:cs="Arial"/>
                <w:sz w:val="16"/>
                <w:szCs w:val="16"/>
              </w:rPr>
            </w:pPr>
            <w:r w:rsidRPr="006E436F">
              <w:rPr>
                <w:rFonts w:ascii="Arial" w:hAnsi="Arial" w:cs="Arial"/>
                <w:sz w:val="16"/>
                <w:szCs w:val="16"/>
              </w:rPr>
              <w:t>Credit Card Data</w:t>
            </w:r>
          </w:p>
        </w:tc>
        <w:tc>
          <w:tcPr>
            <w:tcW w:w="2191" w:type="dxa"/>
            <w:vAlign w:val="bottom"/>
          </w:tcPr>
          <w:p w:rsidR="006E436F" w:rsidRPr="006E436F" w:rsidRDefault="006E436F">
            <w:pPr>
              <w:cnfStyle w:val="000000010000"/>
              <w:rPr>
                <w:rFonts w:ascii="Arial" w:hAnsi="Arial" w:cs="Arial"/>
                <w:color w:val="000000"/>
                <w:sz w:val="16"/>
                <w:szCs w:val="16"/>
              </w:rPr>
            </w:pPr>
            <w:r w:rsidRPr="006E436F">
              <w:rPr>
                <w:rFonts w:ascii="Arial" w:hAnsi="Arial" w:cs="Arial"/>
                <w:color w:val="000000"/>
                <w:sz w:val="16"/>
                <w:szCs w:val="16"/>
              </w:rPr>
              <w:t>Credit Card CIF Mask Mapping</w:t>
            </w:r>
          </w:p>
        </w:tc>
        <w:tc>
          <w:tcPr>
            <w:tcW w:w="5483" w:type="dxa"/>
            <w:vAlign w:val="bottom"/>
          </w:tcPr>
          <w:p w:rsidR="006E436F" w:rsidRPr="006E436F" w:rsidRDefault="006E436F">
            <w:pPr>
              <w:cnfStyle w:val="000000010000"/>
              <w:rPr>
                <w:rFonts w:ascii="Arial" w:hAnsi="Arial" w:cs="Arial"/>
                <w:color w:val="000000"/>
                <w:sz w:val="16"/>
                <w:szCs w:val="16"/>
              </w:rPr>
            </w:pPr>
            <w:proofErr w:type="spellStart"/>
            <w:r w:rsidRPr="006E436F">
              <w:rPr>
                <w:rFonts w:ascii="Arial" w:hAnsi="Arial" w:cs="Arial"/>
                <w:color w:val="000000"/>
                <w:sz w:val="16"/>
                <w:szCs w:val="16"/>
              </w:rPr>
              <w:t>NBO_Sample_SA_ENTCIF_Mask</w:t>
            </w:r>
            <w:proofErr w:type="spellEnd"/>
          </w:p>
        </w:tc>
      </w:tr>
      <w:tr w:rsidR="006E436F" w:rsidRPr="006E436F" w:rsidTr="00F40D52">
        <w:trPr>
          <w:cnfStyle w:val="000000100000"/>
        </w:trPr>
        <w:tc>
          <w:tcPr>
            <w:cnfStyle w:val="001000000000"/>
            <w:tcW w:w="2057" w:type="dxa"/>
            <w:vMerge/>
          </w:tcPr>
          <w:p w:rsidR="006E436F" w:rsidRPr="006E436F" w:rsidRDefault="006E436F" w:rsidP="00E73B99">
            <w:pPr>
              <w:spacing w:after="120" w:line="288" w:lineRule="auto"/>
              <w:rPr>
                <w:rFonts w:ascii="Arial" w:hAnsi="Arial" w:cs="Arial"/>
                <w:sz w:val="16"/>
                <w:szCs w:val="16"/>
              </w:rPr>
            </w:pPr>
          </w:p>
        </w:tc>
        <w:tc>
          <w:tcPr>
            <w:tcW w:w="2191"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Credit Card File</w:t>
            </w:r>
          </w:p>
        </w:tc>
        <w:tc>
          <w:tcPr>
            <w:tcW w:w="5483" w:type="dxa"/>
            <w:vAlign w:val="bottom"/>
          </w:tcPr>
          <w:p w:rsidR="006E436F" w:rsidRPr="006E436F" w:rsidRDefault="006E436F">
            <w:pPr>
              <w:cnfStyle w:val="000000100000"/>
              <w:rPr>
                <w:rFonts w:ascii="Arial" w:hAnsi="Arial" w:cs="Arial"/>
                <w:color w:val="000000"/>
                <w:sz w:val="16"/>
                <w:szCs w:val="16"/>
              </w:rPr>
            </w:pPr>
            <w:proofErr w:type="spellStart"/>
            <w:r w:rsidRPr="006E436F">
              <w:rPr>
                <w:rFonts w:ascii="Arial" w:hAnsi="Arial" w:cs="Arial"/>
                <w:color w:val="000000"/>
                <w:sz w:val="16"/>
                <w:szCs w:val="16"/>
              </w:rPr>
              <w:t>Clm_static_sample_cognylytics</w:t>
            </w:r>
            <w:proofErr w:type="spellEnd"/>
            <w:r w:rsidRPr="006E436F">
              <w:rPr>
                <w:rFonts w:ascii="Arial" w:hAnsi="Arial" w:cs="Arial"/>
                <w:color w:val="000000"/>
                <w:sz w:val="16"/>
                <w:szCs w:val="16"/>
              </w:rPr>
              <w:t xml:space="preserve"> (SAS Data Set )</w:t>
            </w:r>
          </w:p>
        </w:tc>
      </w:tr>
      <w:tr w:rsidR="00E73B99" w:rsidRPr="006E436F" w:rsidTr="00F40D52">
        <w:trPr>
          <w:cnfStyle w:val="000000010000"/>
        </w:trPr>
        <w:tc>
          <w:tcPr>
            <w:cnfStyle w:val="001000000000"/>
            <w:tcW w:w="2057" w:type="dxa"/>
          </w:tcPr>
          <w:p w:rsidR="00E73B99" w:rsidRPr="006E436F" w:rsidRDefault="006E436F" w:rsidP="00E73B99">
            <w:pPr>
              <w:spacing w:after="120" w:line="288" w:lineRule="auto"/>
              <w:rPr>
                <w:rFonts w:ascii="Arial" w:hAnsi="Arial" w:cs="Arial"/>
                <w:sz w:val="16"/>
                <w:szCs w:val="16"/>
              </w:rPr>
            </w:pPr>
            <w:r w:rsidRPr="006E436F">
              <w:rPr>
                <w:rFonts w:ascii="Arial" w:hAnsi="Arial" w:cs="Arial"/>
                <w:sz w:val="16"/>
                <w:szCs w:val="16"/>
              </w:rPr>
              <w:t>CA Base Data</w:t>
            </w: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Current Account Data</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 xml:space="preserve">NBO_Sample_CA_Acc_Mask_Final_08Dec15.csv </w:t>
            </w:r>
          </w:p>
        </w:tc>
      </w:tr>
      <w:tr w:rsidR="006E436F" w:rsidRPr="006E436F" w:rsidTr="00F40D52">
        <w:trPr>
          <w:cnfStyle w:val="000000100000"/>
        </w:trPr>
        <w:tc>
          <w:tcPr>
            <w:cnfStyle w:val="001000000000"/>
            <w:tcW w:w="2057" w:type="dxa"/>
            <w:vMerge w:val="restart"/>
          </w:tcPr>
          <w:p w:rsidR="006E436F" w:rsidRPr="006E436F" w:rsidRDefault="006E436F" w:rsidP="00E73B99">
            <w:pPr>
              <w:spacing w:after="120" w:line="288" w:lineRule="auto"/>
              <w:rPr>
                <w:rFonts w:ascii="Arial" w:hAnsi="Arial" w:cs="Arial"/>
                <w:sz w:val="16"/>
                <w:szCs w:val="16"/>
              </w:rPr>
            </w:pPr>
            <w:r w:rsidRPr="006E436F">
              <w:rPr>
                <w:rFonts w:ascii="Arial" w:hAnsi="Arial" w:cs="Arial"/>
                <w:sz w:val="16"/>
                <w:szCs w:val="16"/>
              </w:rPr>
              <w:t>Transaction Data</w:t>
            </w:r>
          </w:p>
        </w:tc>
        <w:tc>
          <w:tcPr>
            <w:tcW w:w="2191"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Transaction Data (Oct- Dec'14)</w:t>
            </w:r>
          </w:p>
        </w:tc>
        <w:tc>
          <w:tcPr>
            <w:tcW w:w="5483"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transdt.trans_oct14_dec14_CIFAC_Mask_Fin_20Nov15.csv</w:t>
            </w:r>
          </w:p>
        </w:tc>
      </w:tr>
      <w:tr w:rsidR="006E436F" w:rsidRPr="006E436F" w:rsidTr="00F40D52">
        <w:trPr>
          <w:cnfStyle w:val="000000010000"/>
        </w:trPr>
        <w:tc>
          <w:tcPr>
            <w:cnfStyle w:val="001000000000"/>
            <w:tcW w:w="2057" w:type="dxa"/>
            <w:vMerge/>
          </w:tcPr>
          <w:p w:rsidR="006E436F" w:rsidRPr="006E436F" w:rsidRDefault="006E436F" w:rsidP="00E73B99">
            <w:pPr>
              <w:spacing w:after="120" w:line="288" w:lineRule="auto"/>
              <w:rPr>
                <w:rFonts w:ascii="Arial" w:hAnsi="Arial" w:cs="Arial"/>
                <w:sz w:val="16"/>
                <w:szCs w:val="16"/>
              </w:rPr>
            </w:pPr>
          </w:p>
        </w:tc>
        <w:tc>
          <w:tcPr>
            <w:tcW w:w="2191" w:type="dxa"/>
            <w:vAlign w:val="bottom"/>
          </w:tcPr>
          <w:p w:rsidR="006E436F" w:rsidRPr="006E436F" w:rsidRDefault="006E436F">
            <w:pPr>
              <w:cnfStyle w:val="000000010000"/>
              <w:rPr>
                <w:rFonts w:ascii="Arial" w:hAnsi="Arial" w:cs="Arial"/>
                <w:color w:val="000000"/>
                <w:sz w:val="16"/>
                <w:szCs w:val="16"/>
              </w:rPr>
            </w:pPr>
            <w:r w:rsidRPr="006E436F">
              <w:rPr>
                <w:rFonts w:ascii="Arial" w:hAnsi="Arial" w:cs="Arial"/>
                <w:color w:val="000000"/>
                <w:sz w:val="16"/>
                <w:szCs w:val="16"/>
              </w:rPr>
              <w:t>Transaction Data (Jan- Mar'15)</w:t>
            </w:r>
          </w:p>
        </w:tc>
        <w:tc>
          <w:tcPr>
            <w:tcW w:w="5483" w:type="dxa"/>
            <w:vAlign w:val="bottom"/>
          </w:tcPr>
          <w:p w:rsidR="006E436F" w:rsidRPr="006E436F" w:rsidRDefault="006E436F">
            <w:pPr>
              <w:cnfStyle w:val="000000010000"/>
              <w:rPr>
                <w:rFonts w:ascii="Arial" w:hAnsi="Arial" w:cs="Arial"/>
                <w:color w:val="000000"/>
                <w:sz w:val="16"/>
                <w:szCs w:val="16"/>
              </w:rPr>
            </w:pPr>
            <w:r w:rsidRPr="006E436F">
              <w:rPr>
                <w:rFonts w:ascii="Arial" w:hAnsi="Arial" w:cs="Arial"/>
                <w:color w:val="000000"/>
                <w:sz w:val="16"/>
                <w:szCs w:val="16"/>
              </w:rPr>
              <w:t>trans_jan15_mar15_CIFAC_Mask_Fin_20Nov15.csv</w:t>
            </w:r>
          </w:p>
        </w:tc>
      </w:tr>
      <w:tr w:rsidR="006E436F" w:rsidRPr="006E436F" w:rsidTr="00F40D52">
        <w:trPr>
          <w:cnfStyle w:val="000000100000"/>
        </w:trPr>
        <w:tc>
          <w:tcPr>
            <w:cnfStyle w:val="001000000000"/>
            <w:tcW w:w="2057" w:type="dxa"/>
            <w:vMerge/>
          </w:tcPr>
          <w:p w:rsidR="006E436F" w:rsidRPr="006E436F" w:rsidRDefault="006E436F" w:rsidP="00E73B99">
            <w:pPr>
              <w:spacing w:after="120" w:line="288" w:lineRule="auto"/>
              <w:rPr>
                <w:rFonts w:ascii="Arial" w:hAnsi="Arial" w:cs="Arial"/>
                <w:sz w:val="16"/>
                <w:szCs w:val="16"/>
              </w:rPr>
            </w:pPr>
          </w:p>
        </w:tc>
        <w:tc>
          <w:tcPr>
            <w:tcW w:w="2191"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Transaction Data (Apr - Sep'15)</w:t>
            </w:r>
          </w:p>
        </w:tc>
        <w:tc>
          <w:tcPr>
            <w:tcW w:w="5483" w:type="dxa"/>
            <w:vAlign w:val="bottom"/>
          </w:tcPr>
          <w:p w:rsidR="006E436F" w:rsidRPr="006E436F" w:rsidRDefault="006E436F">
            <w:pPr>
              <w:cnfStyle w:val="000000100000"/>
              <w:rPr>
                <w:rFonts w:ascii="Arial" w:hAnsi="Arial" w:cs="Arial"/>
                <w:color w:val="000000"/>
                <w:sz w:val="16"/>
                <w:szCs w:val="16"/>
              </w:rPr>
            </w:pPr>
            <w:r w:rsidRPr="006E436F">
              <w:rPr>
                <w:rFonts w:ascii="Arial" w:hAnsi="Arial" w:cs="Arial"/>
                <w:color w:val="000000"/>
                <w:sz w:val="16"/>
                <w:szCs w:val="16"/>
              </w:rPr>
              <w:t>trans_apr15_sep15_CIFAC_Mask_Fin_20Nov15.csv</w:t>
            </w:r>
          </w:p>
        </w:tc>
      </w:tr>
      <w:tr w:rsidR="00E73B99" w:rsidRPr="006E436F" w:rsidTr="00F40D52">
        <w:trPr>
          <w:cnfStyle w:val="000000010000"/>
        </w:trPr>
        <w:tc>
          <w:tcPr>
            <w:cnfStyle w:val="001000000000"/>
            <w:tcW w:w="2057" w:type="dxa"/>
          </w:tcPr>
          <w:p w:rsidR="00E73B99" w:rsidRPr="006E436F" w:rsidRDefault="006E436F" w:rsidP="00E73B99">
            <w:pPr>
              <w:spacing w:after="120" w:line="288" w:lineRule="auto"/>
              <w:rPr>
                <w:rFonts w:ascii="Arial" w:hAnsi="Arial" w:cs="Arial"/>
                <w:sz w:val="16"/>
                <w:szCs w:val="16"/>
              </w:rPr>
            </w:pPr>
            <w:r w:rsidRPr="006E436F">
              <w:rPr>
                <w:rFonts w:ascii="Arial" w:hAnsi="Arial" w:cs="Arial"/>
                <w:sz w:val="16"/>
                <w:szCs w:val="16"/>
              </w:rPr>
              <w:t>Bureau Enquiry Data</w:t>
            </w:r>
          </w:p>
        </w:tc>
        <w:tc>
          <w:tcPr>
            <w:tcW w:w="2191"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CIBIL Enquiries File</w:t>
            </w:r>
          </w:p>
        </w:tc>
        <w:tc>
          <w:tcPr>
            <w:tcW w:w="5483" w:type="dxa"/>
            <w:vAlign w:val="bottom"/>
          </w:tcPr>
          <w:p w:rsidR="00E73B99" w:rsidRPr="006E436F" w:rsidRDefault="00E73B99">
            <w:pPr>
              <w:cnfStyle w:val="000000010000"/>
              <w:rPr>
                <w:rFonts w:ascii="Arial" w:hAnsi="Arial" w:cs="Arial"/>
                <w:color w:val="000000"/>
                <w:sz w:val="16"/>
                <w:szCs w:val="16"/>
              </w:rPr>
            </w:pPr>
            <w:r w:rsidRPr="006E436F">
              <w:rPr>
                <w:rFonts w:ascii="Arial" w:hAnsi="Arial" w:cs="Arial"/>
                <w:color w:val="000000"/>
                <w:sz w:val="16"/>
                <w:szCs w:val="16"/>
              </w:rPr>
              <w:t>CIBIL_Enquiries_v3.csv</w:t>
            </w:r>
          </w:p>
        </w:tc>
      </w:tr>
    </w:tbl>
    <w:p w:rsidR="00D214EF" w:rsidRDefault="00D214EF" w:rsidP="00D61027">
      <w:pPr>
        <w:spacing w:after="120" w:line="288" w:lineRule="auto"/>
        <w:rPr>
          <w:rFonts w:ascii="Arial" w:hAnsi="Arial" w:cs="Arial"/>
        </w:rPr>
      </w:pPr>
    </w:p>
    <w:bookmarkStart w:id="12" w:name="_MON_1521640175"/>
    <w:bookmarkEnd w:id="12"/>
    <w:p w:rsidR="00D61027" w:rsidRPr="00D61027" w:rsidRDefault="00131A3A" w:rsidP="00D61027">
      <w:pPr>
        <w:spacing w:after="120" w:line="288" w:lineRule="auto"/>
        <w:rPr>
          <w:rFonts w:ascii="Arial" w:hAnsi="Arial" w:cs="Arial"/>
        </w:rPr>
      </w:pPr>
      <w:r w:rsidRPr="001A0A77">
        <w:rPr>
          <w:rFonts w:ascii="Arial" w:hAnsi="Arial" w:cs="Arial"/>
        </w:rPr>
        <w:object w:dxaOrig="1551" w:dyaOrig="1004">
          <v:shape id="_x0000_i1027" type="#_x0000_t75" style="width:77.85pt;height:50.25pt" o:ole="">
            <v:imagedata r:id="rId23" o:title=""/>
          </v:shape>
          <o:OLEObject Type="Embed" ProgID="Excel.Sheet.12" ShapeID="_x0000_i1027" DrawAspect="Icon" ObjectID="_1536652197" r:id="rId24"/>
        </w:object>
      </w:r>
    </w:p>
    <w:p w:rsidR="00F02EED" w:rsidRDefault="00F02EED" w:rsidP="00810896">
      <w:pPr>
        <w:pStyle w:val="Heading2"/>
        <w:spacing w:before="0" w:after="120" w:line="288" w:lineRule="auto"/>
        <w:rPr>
          <w:rFonts w:ascii="Arial" w:hAnsi="Arial" w:cs="Arial"/>
        </w:rPr>
      </w:pPr>
      <w:bookmarkStart w:id="13" w:name="_Toc447707366"/>
      <w:r w:rsidRPr="00490E4B">
        <w:rPr>
          <w:rFonts w:ascii="Arial" w:hAnsi="Arial" w:cs="Arial"/>
        </w:rPr>
        <w:t>Data Extraction, Match/Merge</w:t>
      </w:r>
      <w:bookmarkEnd w:id="13"/>
    </w:p>
    <w:p w:rsidR="000800F6" w:rsidRDefault="000800F6" w:rsidP="00131A3A">
      <w:pPr>
        <w:jc w:val="both"/>
        <w:rPr>
          <w:rFonts w:ascii="Arial" w:hAnsi="Arial" w:cs="Arial"/>
        </w:rPr>
      </w:pPr>
      <w:r>
        <w:rPr>
          <w:rFonts w:ascii="Arial" w:hAnsi="Arial" w:cs="Arial"/>
        </w:rPr>
        <w:t xml:space="preserve">Data was provided by </w:t>
      </w:r>
      <w:proofErr w:type="spellStart"/>
      <w:r w:rsidR="00EB125C">
        <w:rPr>
          <w:rFonts w:ascii="Arial" w:hAnsi="Arial" w:cs="Arial"/>
        </w:rPr>
        <w:t>I</w:t>
      </w:r>
      <w:r w:rsidR="00EB125C" w:rsidRPr="00EB125C">
        <w:rPr>
          <w:rFonts w:ascii="Arial" w:hAnsi="Arial" w:cs="Arial"/>
        </w:rPr>
        <w:t>ndus</w:t>
      </w:r>
      <w:r w:rsidR="00EB125C">
        <w:rPr>
          <w:rFonts w:ascii="Arial" w:hAnsi="Arial" w:cs="Arial"/>
        </w:rPr>
        <w:t>I</w:t>
      </w:r>
      <w:r w:rsidR="00EB125C" w:rsidRPr="00EB125C">
        <w:rPr>
          <w:rFonts w:ascii="Arial" w:hAnsi="Arial" w:cs="Arial"/>
        </w:rPr>
        <w:t>nd</w:t>
      </w:r>
      <w:proofErr w:type="spellEnd"/>
      <w:r w:rsidR="00EB125C" w:rsidRPr="00EB125C">
        <w:rPr>
          <w:rFonts w:ascii="Arial" w:hAnsi="Arial" w:cs="Arial"/>
        </w:rPr>
        <w:t xml:space="preserve"> </w:t>
      </w:r>
      <w:r>
        <w:rPr>
          <w:rFonts w:ascii="Arial" w:hAnsi="Arial" w:cs="Arial"/>
        </w:rPr>
        <w:t>in the form of csv and SAS datasets. The base data was 25% random sample of the current SA portfolio. The customer ID (CIF) was masked and was the merging key for all data</w:t>
      </w:r>
      <w:r w:rsidR="008A2867">
        <w:rPr>
          <w:rFonts w:ascii="Arial" w:hAnsi="Arial" w:cs="Arial"/>
        </w:rPr>
        <w:t xml:space="preserve"> files</w:t>
      </w:r>
      <w:r>
        <w:rPr>
          <w:rFonts w:ascii="Arial" w:hAnsi="Arial" w:cs="Arial"/>
        </w:rPr>
        <w:t xml:space="preserve">. </w:t>
      </w:r>
    </w:p>
    <w:p w:rsidR="006804CD" w:rsidRDefault="00A66B46" w:rsidP="00EB125C">
      <w:pPr>
        <w:rPr>
          <w:rFonts w:ascii="Arial" w:hAnsi="Arial" w:cs="Arial"/>
        </w:rPr>
      </w:pPr>
      <w:r>
        <w:rPr>
          <w:rFonts w:ascii="Arial" w:hAnsi="Arial" w:cs="Arial"/>
        </w:rPr>
        <w:t xml:space="preserve">Multiple </w:t>
      </w:r>
      <w:r w:rsidR="000800F6">
        <w:rPr>
          <w:rFonts w:ascii="Arial" w:hAnsi="Arial" w:cs="Arial"/>
        </w:rPr>
        <w:t>exclusion</w:t>
      </w:r>
      <w:r>
        <w:rPr>
          <w:rFonts w:ascii="Arial" w:hAnsi="Arial" w:cs="Arial"/>
        </w:rPr>
        <w:t>s were</w:t>
      </w:r>
      <w:r w:rsidR="000800F6">
        <w:rPr>
          <w:rFonts w:ascii="Arial" w:hAnsi="Arial" w:cs="Arial"/>
        </w:rPr>
        <w:t xml:space="preserve"> done on the base data</w:t>
      </w:r>
      <w:r>
        <w:rPr>
          <w:rFonts w:ascii="Arial" w:hAnsi="Arial" w:cs="Arial"/>
        </w:rPr>
        <w:t>.</w:t>
      </w:r>
      <w:r w:rsidR="000800F6">
        <w:rPr>
          <w:rFonts w:ascii="Arial" w:hAnsi="Arial" w:cs="Arial"/>
        </w:rPr>
        <w:t xml:space="preserve"> </w:t>
      </w:r>
    </w:p>
    <w:p w:rsidR="006804CD" w:rsidRDefault="000800F6" w:rsidP="006804CD">
      <w:pPr>
        <w:pStyle w:val="ListParagraph"/>
        <w:numPr>
          <w:ilvl w:val="0"/>
          <w:numId w:val="32"/>
        </w:numPr>
        <w:rPr>
          <w:rFonts w:ascii="Arial" w:hAnsi="Arial" w:cs="Arial"/>
        </w:rPr>
      </w:pPr>
      <w:r w:rsidRPr="006804CD">
        <w:rPr>
          <w:rFonts w:ascii="Arial" w:hAnsi="Arial" w:cs="Arial"/>
        </w:rPr>
        <w:t xml:space="preserve">All records where the status of the account was ‘live’ were retained. </w:t>
      </w:r>
    </w:p>
    <w:p w:rsidR="006804CD" w:rsidRDefault="00A66B46" w:rsidP="006804CD">
      <w:pPr>
        <w:pStyle w:val="ListParagraph"/>
        <w:numPr>
          <w:ilvl w:val="0"/>
          <w:numId w:val="32"/>
        </w:numPr>
        <w:rPr>
          <w:rFonts w:ascii="Arial" w:hAnsi="Arial" w:cs="Arial"/>
        </w:rPr>
      </w:pPr>
      <w:r w:rsidRPr="006804CD">
        <w:rPr>
          <w:rFonts w:ascii="Arial" w:hAnsi="Arial" w:cs="Arial"/>
        </w:rPr>
        <w:t xml:space="preserve">Also, customers with account opening date in Oct 2015 or later were excluded from the base data. This was </w:t>
      </w:r>
      <w:r w:rsidR="006804CD">
        <w:rPr>
          <w:rFonts w:ascii="Arial" w:hAnsi="Arial" w:cs="Arial"/>
        </w:rPr>
        <w:t xml:space="preserve">done </w:t>
      </w:r>
      <w:r w:rsidRPr="006804CD">
        <w:rPr>
          <w:rFonts w:ascii="Arial" w:hAnsi="Arial" w:cs="Arial"/>
        </w:rPr>
        <w:t xml:space="preserve">because every customer should have </w:t>
      </w:r>
      <w:r w:rsidR="00F862E9" w:rsidRPr="006804CD">
        <w:rPr>
          <w:rFonts w:ascii="Arial" w:hAnsi="Arial" w:cs="Arial"/>
        </w:rPr>
        <w:t>at least</w:t>
      </w:r>
      <w:r w:rsidRPr="006804CD">
        <w:rPr>
          <w:rFonts w:ascii="Arial" w:hAnsi="Arial" w:cs="Arial"/>
        </w:rPr>
        <w:t xml:space="preserve"> 1 month of transaction information. </w:t>
      </w:r>
    </w:p>
    <w:p w:rsidR="009777A9" w:rsidRPr="006804CD" w:rsidRDefault="009777A9" w:rsidP="006804CD">
      <w:pPr>
        <w:pStyle w:val="ListParagraph"/>
        <w:numPr>
          <w:ilvl w:val="0"/>
          <w:numId w:val="32"/>
        </w:numPr>
        <w:rPr>
          <w:rFonts w:ascii="Arial" w:hAnsi="Arial" w:cs="Arial"/>
        </w:rPr>
      </w:pPr>
      <w:r w:rsidRPr="006804CD">
        <w:rPr>
          <w:rFonts w:ascii="Arial" w:hAnsi="Arial" w:cs="Arial"/>
        </w:rPr>
        <w:t xml:space="preserve">Later, </w:t>
      </w:r>
      <w:r w:rsidR="008A2867" w:rsidRPr="006804CD">
        <w:rPr>
          <w:rFonts w:ascii="Arial" w:hAnsi="Arial" w:cs="Arial"/>
        </w:rPr>
        <w:t>during data preparation</w:t>
      </w:r>
      <w:r w:rsidRPr="006804CD">
        <w:rPr>
          <w:rFonts w:ascii="Arial" w:hAnsi="Arial" w:cs="Arial"/>
        </w:rPr>
        <w:t xml:space="preserve"> for model development </w:t>
      </w:r>
      <w:r w:rsidR="006804CD">
        <w:rPr>
          <w:rFonts w:ascii="Arial" w:hAnsi="Arial" w:cs="Arial"/>
        </w:rPr>
        <w:t>(</w:t>
      </w:r>
      <w:r w:rsidRPr="006804CD">
        <w:rPr>
          <w:rFonts w:ascii="Arial" w:hAnsi="Arial" w:cs="Arial"/>
        </w:rPr>
        <w:t>for various products</w:t>
      </w:r>
      <w:r w:rsidR="006804CD">
        <w:rPr>
          <w:rFonts w:ascii="Arial" w:hAnsi="Arial" w:cs="Arial"/>
        </w:rPr>
        <w:t>)</w:t>
      </w:r>
      <w:r w:rsidRPr="006804CD">
        <w:rPr>
          <w:rFonts w:ascii="Arial" w:hAnsi="Arial" w:cs="Arial"/>
        </w:rPr>
        <w:t>, exclusion was done based on months on books. Customers having MOB&lt;4 were excluded since they did not have enough transaction information</w:t>
      </w:r>
      <w:r w:rsidR="006804CD">
        <w:rPr>
          <w:rFonts w:ascii="Arial" w:hAnsi="Arial" w:cs="Arial"/>
        </w:rPr>
        <w:t>.</w:t>
      </w:r>
    </w:p>
    <w:p w:rsidR="009D5AF3" w:rsidRDefault="009777A9" w:rsidP="00C31440">
      <w:pPr>
        <w:jc w:val="both"/>
        <w:rPr>
          <w:rFonts w:ascii="Arial" w:hAnsi="Arial" w:cs="Arial"/>
        </w:rPr>
      </w:pPr>
      <w:r>
        <w:rPr>
          <w:rFonts w:ascii="Arial" w:hAnsi="Arial" w:cs="Arial"/>
        </w:rPr>
        <w:t xml:space="preserve">Transaction data was available from Jan 2013 to Sep 2015. </w:t>
      </w:r>
      <w:r w:rsidR="009D5AF3">
        <w:rPr>
          <w:rFonts w:ascii="Arial" w:hAnsi="Arial" w:cs="Arial"/>
        </w:rPr>
        <w:t>In case of time stamp model, t</w:t>
      </w:r>
      <w:r>
        <w:rPr>
          <w:rFonts w:ascii="Arial" w:hAnsi="Arial" w:cs="Arial"/>
        </w:rPr>
        <w:t xml:space="preserve">he observation period was considered from Jan 2014 to Sep 2015 since 12 months of information was used for </w:t>
      </w:r>
      <w:r w:rsidR="009D5AF3">
        <w:rPr>
          <w:rFonts w:ascii="Arial" w:hAnsi="Arial" w:cs="Arial"/>
        </w:rPr>
        <w:t xml:space="preserve">historical data considered for </w:t>
      </w:r>
      <w:r>
        <w:rPr>
          <w:rFonts w:ascii="Arial" w:hAnsi="Arial" w:cs="Arial"/>
        </w:rPr>
        <w:t xml:space="preserve">the model development. </w:t>
      </w:r>
      <w:r w:rsidR="009D5AF3">
        <w:rPr>
          <w:rFonts w:ascii="Arial" w:hAnsi="Arial" w:cs="Arial"/>
        </w:rPr>
        <w:t>For look</w:t>
      </w:r>
      <w:r w:rsidR="00A852AC">
        <w:rPr>
          <w:rFonts w:ascii="Arial" w:hAnsi="Arial" w:cs="Arial"/>
        </w:rPr>
        <w:t>-</w:t>
      </w:r>
      <w:r w:rsidR="009D5AF3">
        <w:rPr>
          <w:rFonts w:ascii="Arial" w:hAnsi="Arial" w:cs="Arial"/>
        </w:rPr>
        <w:t xml:space="preserve">alike models, the latest 12 months data was considered for model development i.e. Oct 2014 to Sep 2015. </w:t>
      </w:r>
    </w:p>
    <w:p w:rsidR="00451644" w:rsidRPr="00EB125C" w:rsidRDefault="00E91745" w:rsidP="00C31440">
      <w:pPr>
        <w:jc w:val="both"/>
        <w:rPr>
          <w:rFonts w:ascii="Arial" w:hAnsi="Arial" w:cs="Arial"/>
        </w:rPr>
      </w:pPr>
      <w:r>
        <w:rPr>
          <w:rFonts w:ascii="Arial" w:hAnsi="Arial" w:cs="Arial"/>
        </w:rPr>
        <w:t>The demographic information like Gender, Date of Birth and Marital Status had high percentage of missing values. Gender and Date of birth were augmented using the bureau data whereas marital status was augmented using salutation file that was provided independently.</w:t>
      </w:r>
    </w:p>
    <w:p w:rsidR="00F02EED" w:rsidRDefault="00F02EED" w:rsidP="00810896">
      <w:pPr>
        <w:pStyle w:val="Heading2"/>
        <w:spacing w:before="0" w:after="120" w:line="288" w:lineRule="auto"/>
        <w:rPr>
          <w:rFonts w:ascii="Arial" w:hAnsi="Arial" w:cs="Arial"/>
        </w:rPr>
      </w:pPr>
      <w:bookmarkStart w:id="14" w:name="_Toc447707367"/>
      <w:r w:rsidRPr="00490E4B">
        <w:rPr>
          <w:rFonts w:ascii="Arial" w:hAnsi="Arial" w:cs="Arial"/>
        </w:rPr>
        <w:t>Target Variable Creation</w:t>
      </w:r>
      <w:bookmarkEnd w:id="14"/>
    </w:p>
    <w:p w:rsidR="00293C8D" w:rsidRDefault="007E5C1C" w:rsidP="00C31440">
      <w:pPr>
        <w:spacing w:after="120" w:line="288" w:lineRule="auto"/>
        <w:jc w:val="both"/>
        <w:rPr>
          <w:rFonts w:ascii="Arial" w:hAnsi="Arial" w:cs="Arial"/>
        </w:rPr>
      </w:pPr>
      <w:r>
        <w:rPr>
          <w:rFonts w:ascii="Arial" w:hAnsi="Arial" w:cs="Arial"/>
        </w:rPr>
        <w:t xml:space="preserve">For each product the data is prepared independently. Depending on the product reach and the volume of events, it is decided whether a time stamp or a look-alike model will be developed. Hence the target variable is also created accordingly. </w:t>
      </w:r>
    </w:p>
    <w:p w:rsidR="00451644" w:rsidRDefault="007E5C1C" w:rsidP="00C31440">
      <w:pPr>
        <w:spacing w:after="120" w:line="288" w:lineRule="auto"/>
        <w:jc w:val="both"/>
        <w:rPr>
          <w:rFonts w:ascii="Arial" w:hAnsi="Arial" w:cs="Arial"/>
        </w:rPr>
      </w:pPr>
      <w:r>
        <w:rPr>
          <w:rFonts w:ascii="Arial" w:hAnsi="Arial" w:cs="Arial"/>
        </w:rPr>
        <w:t>In case of time stamp model, if the customer has accepted the product in the observation period, the earliest instance of the pro</w:t>
      </w:r>
      <w:r w:rsidR="00F32D0E">
        <w:rPr>
          <w:rFonts w:ascii="Arial" w:hAnsi="Arial" w:cs="Arial"/>
        </w:rPr>
        <w:t>duct of</w:t>
      </w:r>
      <w:r>
        <w:rPr>
          <w:rFonts w:ascii="Arial" w:hAnsi="Arial" w:cs="Arial"/>
        </w:rPr>
        <w:t xml:space="preserve"> acceptance is considered and dependent flag is 1 for that customer. For all other customers the dependent flag is 0. Similarly, in case of look-alike model, any customer who has accepted a product ever dependent flag is 1 for that customer and for all other customers the dependent flag is 0. For products where the product acceptance date is not available, look</w:t>
      </w:r>
      <w:r w:rsidR="001E70D1">
        <w:rPr>
          <w:rFonts w:ascii="Arial" w:hAnsi="Arial" w:cs="Arial"/>
        </w:rPr>
        <w:t>-</w:t>
      </w:r>
      <w:r>
        <w:rPr>
          <w:rFonts w:ascii="Arial" w:hAnsi="Arial" w:cs="Arial"/>
        </w:rPr>
        <w:t>alike model will be developed</w:t>
      </w:r>
      <w:r w:rsidR="00451644">
        <w:rPr>
          <w:rFonts w:ascii="Arial" w:hAnsi="Arial" w:cs="Arial"/>
        </w:rPr>
        <w:t>.</w:t>
      </w:r>
    </w:p>
    <w:p w:rsidR="009F078C" w:rsidRPr="00D3471F" w:rsidRDefault="009F078C" w:rsidP="00D3471F">
      <w:pPr>
        <w:spacing w:after="120" w:line="288" w:lineRule="auto"/>
        <w:rPr>
          <w:rFonts w:ascii="Arial" w:hAnsi="Arial" w:cs="Arial"/>
        </w:rPr>
      </w:pPr>
    </w:p>
    <w:p w:rsidR="00F02EED" w:rsidRDefault="00F02EED" w:rsidP="00810896">
      <w:pPr>
        <w:pStyle w:val="Heading2"/>
        <w:spacing w:before="0" w:after="120" w:line="288" w:lineRule="auto"/>
        <w:rPr>
          <w:rFonts w:ascii="Arial" w:hAnsi="Arial" w:cs="Arial"/>
        </w:rPr>
      </w:pPr>
      <w:bookmarkStart w:id="15" w:name="_Toc447707368"/>
      <w:r w:rsidRPr="00490E4B">
        <w:rPr>
          <w:rFonts w:ascii="Arial" w:hAnsi="Arial" w:cs="Arial"/>
        </w:rPr>
        <w:t>Sampling</w:t>
      </w:r>
      <w:bookmarkEnd w:id="15"/>
    </w:p>
    <w:p w:rsidR="007320A2" w:rsidRPr="005275CC" w:rsidRDefault="007320A2" w:rsidP="00C31440">
      <w:pPr>
        <w:jc w:val="both"/>
      </w:pPr>
      <w:r>
        <w:rPr>
          <w:rFonts w:ascii="Arial" w:hAnsi="Arial" w:cs="Arial"/>
        </w:rPr>
        <w:t>Random sampling was done in the data dividing the whole data in 70%-30% as train a</w:t>
      </w:r>
      <w:r w:rsidR="00C130A1">
        <w:rPr>
          <w:rFonts w:ascii="Arial" w:hAnsi="Arial" w:cs="Arial"/>
        </w:rPr>
        <w:t>nd test dataset such that they have similar event rates. Model was built</w:t>
      </w:r>
      <w:r>
        <w:rPr>
          <w:rFonts w:ascii="Arial" w:hAnsi="Arial" w:cs="Arial"/>
        </w:rPr>
        <w:t xml:space="preserve"> on the train dataset and validated on the test dataset.</w:t>
      </w:r>
    </w:p>
    <w:p w:rsidR="00CF434E" w:rsidRPr="00D3471F" w:rsidRDefault="00CF434E" w:rsidP="00D3471F">
      <w:pPr>
        <w:spacing w:after="120" w:line="288" w:lineRule="auto"/>
        <w:rPr>
          <w:rFonts w:ascii="Arial" w:hAnsi="Arial" w:cs="Arial"/>
        </w:rPr>
      </w:pPr>
    </w:p>
    <w:p w:rsidR="00F02EED" w:rsidRDefault="00F02EED" w:rsidP="00810896">
      <w:pPr>
        <w:pStyle w:val="Heading2"/>
        <w:spacing w:before="0" w:after="120" w:line="288" w:lineRule="auto"/>
        <w:rPr>
          <w:rFonts w:ascii="Arial" w:hAnsi="Arial" w:cs="Arial"/>
        </w:rPr>
      </w:pPr>
      <w:bookmarkStart w:id="16" w:name="_Toc447707369"/>
      <w:r w:rsidRPr="00490E4B">
        <w:rPr>
          <w:rFonts w:ascii="Arial" w:hAnsi="Arial" w:cs="Arial"/>
        </w:rPr>
        <w:t>Univariate Analysis</w:t>
      </w:r>
      <w:bookmarkEnd w:id="16"/>
    </w:p>
    <w:p w:rsidR="0091362C" w:rsidRDefault="008A2867" w:rsidP="00C31440">
      <w:pPr>
        <w:jc w:val="both"/>
        <w:rPr>
          <w:rFonts w:ascii="Arial" w:hAnsi="Arial" w:cs="Arial"/>
        </w:rPr>
      </w:pPr>
      <w:r>
        <w:rPr>
          <w:rFonts w:ascii="Arial" w:hAnsi="Arial" w:cs="Arial"/>
        </w:rPr>
        <w:t xml:space="preserve">The base data consisted of banking relation variables and the balance information from Apr 2012 to Sep 2015. </w:t>
      </w:r>
      <w:r w:rsidR="00F736A8">
        <w:rPr>
          <w:rFonts w:ascii="Arial" w:hAnsi="Arial" w:cs="Arial"/>
        </w:rPr>
        <w:t>U</w:t>
      </w:r>
      <w:r w:rsidR="00F736A8" w:rsidRPr="008A2867">
        <w:rPr>
          <w:rFonts w:ascii="Arial" w:hAnsi="Arial" w:cs="Arial"/>
        </w:rPr>
        <w:t xml:space="preserve">nivariate analysis was done </w:t>
      </w:r>
      <w:r w:rsidR="00F736A8">
        <w:rPr>
          <w:rFonts w:ascii="Arial" w:hAnsi="Arial" w:cs="Arial"/>
        </w:rPr>
        <w:t>t</w:t>
      </w:r>
      <w:r w:rsidR="0091362C" w:rsidRPr="008A2867">
        <w:rPr>
          <w:rFonts w:ascii="Arial" w:hAnsi="Arial" w:cs="Arial"/>
        </w:rPr>
        <w:t>o understa</w:t>
      </w:r>
      <w:r w:rsidR="00F736A8">
        <w:rPr>
          <w:rFonts w:ascii="Arial" w:hAnsi="Arial" w:cs="Arial"/>
        </w:rPr>
        <w:t>nd the distribution of the data</w:t>
      </w:r>
      <w:r w:rsidR="0091362C" w:rsidRPr="008A2867">
        <w:rPr>
          <w:rFonts w:ascii="Arial" w:hAnsi="Arial" w:cs="Arial"/>
        </w:rPr>
        <w:t>.</w:t>
      </w:r>
      <w:r>
        <w:rPr>
          <w:rFonts w:ascii="Arial" w:hAnsi="Arial" w:cs="Arial"/>
        </w:rPr>
        <w:t xml:space="preserve"> In particular, percentile distribution </w:t>
      </w:r>
      <w:r w:rsidR="0001264F">
        <w:rPr>
          <w:rFonts w:ascii="Arial" w:hAnsi="Arial" w:cs="Arial"/>
        </w:rPr>
        <w:t xml:space="preserve">and basic statistics </w:t>
      </w:r>
      <w:r>
        <w:rPr>
          <w:rFonts w:ascii="Arial" w:hAnsi="Arial" w:cs="Arial"/>
        </w:rPr>
        <w:t>was observed for all continuous variables and the distribution of categories was observed for categorical variables.</w:t>
      </w:r>
    </w:p>
    <w:bookmarkStart w:id="17" w:name="_MON_1521640236"/>
    <w:bookmarkEnd w:id="17"/>
    <w:p w:rsidR="005D165C" w:rsidRDefault="00C31440" w:rsidP="0091362C">
      <w:pPr>
        <w:rPr>
          <w:rFonts w:ascii="Arial" w:hAnsi="Arial" w:cs="Arial"/>
        </w:rPr>
      </w:pPr>
      <w:r w:rsidRPr="005038CA">
        <w:rPr>
          <w:rFonts w:ascii="Arial" w:hAnsi="Arial" w:cs="Arial"/>
        </w:rPr>
        <w:object w:dxaOrig="1551" w:dyaOrig="1004">
          <v:shape id="_x0000_i1028" type="#_x0000_t75" style="width:77.85pt;height:50.25pt" o:ole="">
            <v:imagedata r:id="rId25" o:title=""/>
          </v:shape>
          <o:OLEObject Type="Embed" ProgID="Excel.Sheet.12" ShapeID="_x0000_i1028" DrawAspect="Icon" ObjectID="_1536652198" r:id="rId26"/>
        </w:object>
      </w:r>
    </w:p>
    <w:p w:rsidR="00F02EED" w:rsidRDefault="00F02EED" w:rsidP="00810896">
      <w:pPr>
        <w:pStyle w:val="Heading2"/>
        <w:spacing w:before="0" w:after="120" w:line="288" w:lineRule="auto"/>
        <w:rPr>
          <w:rFonts w:ascii="Arial" w:hAnsi="Arial" w:cs="Arial"/>
        </w:rPr>
      </w:pPr>
      <w:bookmarkStart w:id="18" w:name="_Toc447707370"/>
      <w:r w:rsidRPr="00490E4B">
        <w:rPr>
          <w:rFonts w:ascii="Arial" w:hAnsi="Arial" w:cs="Arial"/>
        </w:rPr>
        <w:t>Missing, Caps and Floors</w:t>
      </w:r>
      <w:bookmarkEnd w:id="18"/>
    </w:p>
    <w:p w:rsidR="00A36417" w:rsidRDefault="00A36417" w:rsidP="00C31440">
      <w:pPr>
        <w:jc w:val="both"/>
        <w:rPr>
          <w:rFonts w:ascii="Arial" w:hAnsi="Arial" w:cs="Arial"/>
        </w:rPr>
      </w:pPr>
      <w:r>
        <w:rPr>
          <w:rFonts w:ascii="Arial" w:hAnsi="Arial" w:cs="Arial"/>
        </w:rPr>
        <w:t>Base data was treated by removing the d</w:t>
      </w:r>
      <w:r w:rsidR="00421730">
        <w:rPr>
          <w:rFonts w:ascii="Arial" w:hAnsi="Arial" w:cs="Arial"/>
        </w:rPr>
        <w:t xml:space="preserve">uplicate customer information. It </w:t>
      </w:r>
      <w:r>
        <w:rPr>
          <w:rFonts w:ascii="Arial" w:hAnsi="Arial" w:cs="Arial"/>
        </w:rPr>
        <w:t>result</w:t>
      </w:r>
      <w:r w:rsidR="00421730">
        <w:rPr>
          <w:rFonts w:ascii="Arial" w:hAnsi="Arial" w:cs="Arial"/>
        </w:rPr>
        <w:t>ed</w:t>
      </w:r>
      <w:r>
        <w:rPr>
          <w:rFonts w:ascii="Arial" w:hAnsi="Arial" w:cs="Arial"/>
        </w:rPr>
        <w:t xml:space="preserve"> in a unique row</w:t>
      </w:r>
      <w:r w:rsidR="00421730">
        <w:rPr>
          <w:rFonts w:ascii="Arial" w:hAnsi="Arial" w:cs="Arial"/>
        </w:rPr>
        <w:t xml:space="preserve"> of information</w:t>
      </w:r>
      <w:r>
        <w:rPr>
          <w:rFonts w:ascii="Arial" w:hAnsi="Arial" w:cs="Arial"/>
        </w:rPr>
        <w:t xml:space="preserve"> for each customer. All continuous </w:t>
      </w:r>
      <w:r w:rsidR="007320A2" w:rsidRPr="007320A2">
        <w:rPr>
          <w:rFonts w:ascii="Arial" w:hAnsi="Arial" w:cs="Arial"/>
        </w:rPr>
        <w:t>variables were capped at 99.9 percentile.</w:t>
      </w:r>
      <w:r>
        <w:rPr>
          <w:rFonts w:ascii="Arial" w:hAnsi="Arial" w:cs="Arial"/>
        </w:rPr>
        <w:t xml:space="preserve"> This was done to avoid any skewness </w:t>
      </w:r>
      <w:r w:rsidR="003031DD">
        <w:rPr>
          <w:rFonts w:ascii="Arial" w:hAnsi="Arial" w:cs="Arial"/>
        </w:rPr>
        <w:t xml:space="preserve">in data </w:t>
      </w:r>
      <w:r>
        <w:rPr>
          <w:rFonts w:ascii="Arial" w:hAnsi="Arial" w:cs="Arial"/>
        </w:rPr>
        <w:t xml:space="preserve">from the outlier values. All the balance variables with value &lt;1 were floored to 1. </w:t>
      </w:r>
    </w:p>
    <w:p w:rsidR="00A36417" w:rsidRDefault="00A36417" w:rsidP="00C31440">
      <w:pPr>
        <w:jc w:val="both"/>
        <w:rPr>
          <w:rFonts w:ascii="Arial" w:hAnsi="Arial" w:cs="Arial"/>
        </w:rPr>
      </w:pPr>
      <w:r>
        <w:rPr>
          <w:rFonts w:ascii="Arial" w:hAnsi="Arial" w:cs="Arial"/>
        </w:rPr>
        <w:t>It was observed that the demographic variables like date of birth, gender and marital status had high % of missing values. Gender and date of birth were augmented using bureau data whereas marital status was augmented using salutation file. After augmentation, the missing values of date of birth were imputed by the median value.</w:t>
      </w:r>
    </w:p>
    <w:p w:rsidR="003B42A1" w:rsidRDefault="003B42A1" w:rsidP="00C31440">
      <w:pPr>
        <w:jc w:val="both"/>
        <w:rPr>
          <w:rFonts w:ascii="Arial" w:hAnsi="Arial" w:cs="Arial"/>
        </w:rPr>
      </w:pPr>
      <w:r>
        <w:rPr>
          <w:rFonts w:ascii="Arial" w:hAnsi="Arial" w:cs="Arial"/>
        </w:rPr>
        <w:t xml:space="preserve">In case of categorical variables which had more than </w:t>
      </w:r>
      <w:r w:rsidR="003031DD">
        <w:rPr>
          <w:rFonts w:ascii="Arial" w:hAnsi="Arial" w:cs="Arial"/>
        </w:rPr>
        <w:t>~</w:t>
      </w:r>
      <w:r>
        <w:rPr>
          <w:rFonts w:ascii="Arial" w:hAnsi="Arial" w:cs="Arial"/>
        </w:rPr>
        <w:t xml:space="preserve">10 sub categories, the top categories that represented </w:t>
      </w:r>
      <w:proofErr w:type="spellStart"/>
      <w:r>
        <w:rPr>
          <w:rFonts w:ascii="Arial" w:hAnsi="Arial" w:cs="Arial"/>
        </w:rPr>
        <w:t>atleast</w:t>
      </w:r>
      <w:proofErr w:type="spellEnd"/>
      <w:r>
        <w:rPr>
          <w:rFonts w:ascii="Arial" w:hAnsi="Arial" w:cs="Arial"/>
        </w:rPr>
        <w:t xml:space="preserve"> 70% of population were kept as it is and the rest of the sub categories were grouped to create another category called ‘Others’.</w:t>
      </w:r>
    </w:p>
    <w:p w:rsidR="00B430A0" w:rsidRDefault="00B430A0" w:rsidP="00A36417">
      <w:pPr>
        <w:rPr>
          <w:rFonts w:ascii="Arial" w:hAnsi="Arial" w:cs="Arial"/>
        </w:rPr>
      </w:pPr>
    </w:p>
    <w:p w:rsidR="00B430A0" w:rsidRDefault="00B430A0" w:rsidP="00A36417">
      <w:pPr>
        <w:rPr>
          <w:rFonts w:ascii="Arial" w:hAnsi="Arial" w:cs="Arial"/>
        </w:rPr>
      </w:pPr>
    </w:p>
    <w:p w:rsidR="00B430A0" w:rsidRDefault="00B430A0" w:rsidP="00A36417">
      <w:pPr>
        <w:rPr>
          <w:rFonts w:ascii="Arial" w:hAnsi="Arial" w:cs="Arial"/>
        </w:rPr>
      </w:pPr>
    </w:p>
    <w:p w:rsidR="00F02EED" w:rsidRPr="00490E4B" w:rsidRDefault="00F02EED" w:rsidP="00810896">
      <w:pPr>
        <w:pStyle w:val="Heading1"/>
        <w:numPr>
          <w:ilvl w:val="0"/>
          <w:numId w:val="24"/>
        </w:numPr>
        <w:spacing w:before="0" w:after="120" w:line="288" w:lineRule="auto"/>
        <w:rPr>
          <w:rFonts w:ascii="Arial" w:hAnsi="Arial" w:cs="Arial"/>
        </w:rPr>
      </w:pPr>
      <w:bookmarkStart w:id="19" w:name="_Toc447707371"/>
      <w:r w:rsidRPr="00490E4B">
        <w:rPr>
          <w:rFonts w:ascii="Arial" w:hAnsi="Arial" w:cs="Arial"/>
        </w:rPr>
        <w:lastRenderedPageBreak/>
        <w:t>MODEL DEVELOPMENT</w:t>
      </w:r>
      <w:bookmarkEnd w:id="19"/>
    </w:p>
    <w:p w:rsidR="00F02EED" w:rsidRDefault="00584A51" w:rsidP="00810896">
      <w:pPr>
        <w:pStyle w:val="Heading2"/>
        <w:spacing w:before="0" w:after="120" w:line="288" w:lineRule="auto"/>
        <w:rPr>
          <w:rFonts w:ascii="Arial" w:hAnsi="Arial" w:cs="Arial"/>
        </w:rPr>
      </w:pPr>
      <w:bookmarkStart w:id="20" w:name="_Toc447707372"/>
      <w:r>
        <w:rPr>
          <w:rFonts w:ascii="Arial" w:hAnsi="Arial" w:cs="Arial"/>
        </w:rPr>
        <w:t>Segmentation</w:t>
      </w:r>
      <w:bookmarkEnd w:id="20"/>
    </w:p>
    <w:p w:rsidR="00BE3769" w:rsidRDefault="00BE3769" w:rsidP="00C31440">
      <w:pPr>
        <w:jc w:val="both"/>
        <w:rPr>
          <w:rFonts w:ascii="Arial" w:hAnsi="Arial" w:cs="Arial"/>
        </w:rPr>
      </w:pPr>
      <w:r>
        <w:rPr>
          <w:rFonts w:ascii="Arial" w:hAnsi="Arial" w:cs="Arial"/>
        </w:rPr>
        <w:t>A</w:t>
      </w:r>
      <w:r w:rsidRPr="00BE3769">
        <w:rPr>
          <w:rFonts w:ascii="Arial" w:hAnsi="Arial" w:cs="Arial"/>
        </w:rPr>
        <w:t xml:space="preserve">fter </w:t>
      </w:r>
      <w:r>
        <w:rPr>
          <w:rFonts w:ascii="Arial" w:hAnsi="Arial" w:cs="Arial"/>
        </w:rPr>
        <w:t xml:space="preserve">applying </w:t>
      </w:r>
      <w:r w:rsidRPr="00BE3769">
        <w:rPr>
          <w:rFonts w:ascii="Arial" w:hAnsi="Arial" w:cs="Arial"/>
        </w:rPr>
        <w:t>all exclusions</w:t>
      </w:r>
      <w:r>
        <w:rPr>
          <w:rFonts w:ascii="Arial" w:hAnsi="Arial" w:cs="Arial"/>
        </w:rPr>
        <w:t>,</w:t>
      </w:r>
      <w:r w:rsidRPr="00BE3769">
        <w:rPr>
          <w:rFonts w:ascii="Arial" w:hAnsi="Arial" w:cs="Arial"/>
        </w:rPr>
        <w:t xml:space="preserve"> SA base </w:t>
      </w:r>
      <w:r>
        <w:rPr>
          <w:rFonts w:ascii="Arial" w:hAnsi="Arial" w:cs="Arial"/>
        </w:rPr>
        <w:t xml:space="preserve">contained about </w:t>
      </w:r>
      <w:r w:rsidR="007C412A" w:rsidRPr="007C412A">
        <w:rPr>
          <w:rFonts w:ascii="Arial" w:hAnsi="Arial" w:cs="Arial"/>
        </w:rPr>
        <w:t>7</w:t>
      </w:r>
      <w:proofErr w:type="gramStart"/>
      <w:r w:rsidR="007C412A" w:rsidRPr="007C412A">
        <w:rPr>
          <w:rFonts w:ascii="Arial" w:hAnsi="Arial" w:cs="Arial"/>
        </w:rPr>
        <w:t>,03,147</w:t>
      </w:r>
      <w:proofErr w:type="gramEnd"/>
      <w:r w:rsidRPr="00BE3769">
        <w:rPr>
          <w:rFonts w:ascii="Arial" w:hAnsi="Arial" w:cs="Arial"/>
          <w:b/>
        </w:rPr>
        <w:t xml:space="preserve"> </w:t>
      </w:r>
      <w:r>
        <w:rPr>
          <w:rFonts w:ascii="Arial" w:hAnsi="Arial" w:cs="Arial"/>
        </w:rPr>
        <w:t>customers. Since the base is large, segmentation was done to create homogeneous population</w:t>
      </w:r>
      <w:r w:rsidR="0045472A">
        <w:rPr>
          <w:rFonts w:ascii="Arial" w:hAnsi="Arial" w:cs="Arial"/>
        </w:rPr>
        <w:t xml:space="preserve"> and get better model results</w:t>
      </w:r>
      <w:r>
        <w:rPr>
          <w:rFonts w:ascii="Arial" w:hAnsi="Arial" w:cs="Arial"/>
        </w:rPr>
        <w:t xml:space="preserve">. Methodology used for segmentation was k-means clustering. </w:t>
      </w:r>
    </w:p>
    <w:p w:rsidR="002B78D7" w:rsidRDefault="00B17898" w:rsidP="00C31440">
      <w:pPr>
        <w:tabs>
          <w:tab w:val="num" w:pos="720"/>
        </w:tabs>
        <w:jc w:val="both"/>
        <w:rPr>
          <w:rFonts w:ascii="Arial" w:hAnsi="Arial" w:cs="Arial"/>
          <w:b/>
        </w:rPr>
      </w:pPr>
      <w:r w:rsidRPr="00B17898">
        <w:rPr>
          <w:rFonts w:ascii="Arial" w:hAnsi="Arial" w:cs="Arial"/>
        </w:rPr>
        <w:t>K-means</w:t>
      </w:r>
      <w:r w:rsidR="006F0DF6" w:rsidRPr="00B17898">
        <w:rPr>
          <w:rFonts w:ascii="Arial" w:hAnsi="Arial" w:cs="Arial"/>
        </w:rPr>
        <w:t xml:space="preserve"> clustering is an algorithm to classify or to group the objects based on attributes/features into K number of group. K is positive integer number. The grouping is done by minimizing the sum of squares of distances between data and the corresponding cluster centroid.</w:t>
      </w:r>
    </w:p>
    <w:p w:rsidR="00BE3769" w:rsidRDefault="00BE3769" w:rsidP="00C31440">
      <w:pPr>
        <w:jc w:val="both"/>
        <w:rPr>
          <w:rFonts w:ascii="Arial" w:hAnsi="Arial" w:cs="Arial"/>
        </w:rPr>
      </w:pPr>
      <w:r w:rsidRPr="00BE3769">
        <w:rPr>
          <w:rFonts w:ascii="Arial" w:hAnsi="Arial" w:cs="Arial"/>
        </w:rPr>
        <w:t>The</w:t>
      </w:r>
      <w:r>
        <w:rPr>
          <w:rFonts w:ascii="Arial" w:hAnsi="Arial" w:cs="Arial"/>
        </w:rPr>
        <w:t>re were about 400</w:t>
      </w:r>
      <w:r w:rsidR="00B850B4">
        <w:rPr>
          <w:rFonts w:ascii="Arial" w:hAnsi="Arial" w:cs="Arial"/>
        </w:rPr>
        <w:t>+</w:t>
      </w:r>
      <w:r>
        <w:rPr>
          <w:rFonts w:ascii="Arial" w:hAnsi="Arial" w:cs="Arial"/>
        </w:rPr>
        <w:t xml:space="preserve"> transaction variables so for segmentation these variables were shortl</w:t>
      </w:r>
      <w:r w:rsidR="00AA44DF">
        <w:rPr>
          <w:rFonts w:ascii="Arial" w:hAnsi="Arial" w:cs="Arial"/>
        </w:rPr>
        <w:t xml:space="preserve">isted using </w:t>
      </w:r>
      <w:proofErr w:type="spellStart"/>
      <w:r w:rsidR="00AA44DF">
        <w:rPr>
          <w:rFonts w:ascii="Arial" w:hAnsi="Arial" w:cs="Arial"/>
        </w:rPr>
        <w:t>varclus</w:t>
      </w:r>
      <w:proofErr w:type="spellEnd"/>
      <w:r w:rsidR="00AA44DF">
        <w:rPr>
          <w:rFonts w:ascii="Arial" w:hAnsi="Arial" w:cs="Arial"/>
        </w:rPr>
        <w:t xml:space="preserve"> method. In </w:t>
      </w:r>
      <w:proofErr w:type="spellStart"/>
      <w:r w:rsidR="00AA44DF">
        <w:rPr>
          <w:rFonts w:ascii="Arial" w:hAnsi="Arial" w:cs="Arial"/>
        </w:rPr>
        <w:t>v</w:t>
      </w:r>
      <w:r>
        <w:rPr>
          <w:rFonts w:ascii="Arial" w:hAnsi="Arial" w:cs="Arial"/>
        </w:rPr>
        <w:t>arclus</w:t>
      </w:r>
      <w:proofErr w:type="spellEnd"/>
      <w:r>
        <w:rPr>
          <w:rFonts w:ascii="Arial" w:hAnsi="Arial" w:cs="Arial"/>
        </w:rPr>
        <w:t xml:space="preserve">, clusters are generated with like variables in the same cluster and clusters are heterogeneous with each other. From each of these clusters, variables are selected based on R square ratio. Transaction, demographic and banking variables were input </w:t>
      </w:r>
      <w:r w:rsidR="00FA519C">
        <w:rPr>
          <w:rFonts w:ascii="Arial" w:hAnsi="Arial" w:cs="Arial"/>
        </w:rPr>
        <w:t>to segmentation procedure.</w:t>
      </w:r>
    </w:p>
    <w:p w:rsidR="00B17898" w:rsidRDefault="00FA519C" w:rsidP="00C31440">
      <w:pPr>
        <w:jc w:val="both"/>
        <w:rPr>
          <w:rFonts w:ascii="Arial" w:hAnsi="Arial" w:cs="Arial"/>
        </w:rPr>
      </w:pPr>
      <w:r>
        <w:rPr>
          <w:rFonts w:ascii="Arial" w:hAnsi="Arial" w:cs="Arial"/>
        </w:rPr>
        <w:t>It was observed that the</w:t>
      </w:r>
      <w:r w:rsidR="00A34236">
        <w:rPr>
          <w:rFonts w:ascii="Arial" w:hAnsi="Arial" w:cs="Arial"/>
        </w:rPr>
        <w:t xml:space="preserve">re was a large group of customers that were </w:t>
      </w:r>
      <w:r w:rsidR="00C22A30">
        <w:rPr>
          <w:rFonts w:ascii="Arial" w:hAnsi="Arial" w:cs="Arial"/>
        </w:rPr>
        <w:t xml:space="preserve">banking </w:t>
      </w:r>
      <w:r w:rsidR="00B17898">
        <w:rPr>
          <w:rFonts w:ascii="Arial" w:hAnsi="Arial" w:cs="Arial"/>
        </w:rPr>
        <w:t>inactive.</w:t>
      </w:r>
      <w:r w:rsidR="00A34236">
        <w:rPr>
          <w:rFonts w:ascii="Arial" w:hAnsi="Arial" w:cs="Arial"/>
        </w:rPr>
        <w:t xml:space="preserve"> </w:t>
      </w:r>
      <w:r w:rsidR="00B17898">
        <w:rPr>
          <w:rFonts w:ascii="Arial" w:hAnsi="Arial" w:cs="Arial"/>
        </w:rPr>
        <w:t>T</w:t>
      </w:r>
      <w:r w:rsidR="00A34236">
        <w:rPr>
          <w:rFonts w:ascii="Arial" w:hAnsi="Arial" w:cs="Arial"/>
        </w:rPr>
        <w:t xml:space="preserve">herefore two groups were created based on the transaction activity of the customers. Customers who did not make a single transaction (credit/ debit) and if their sum of balance in last 6 months was &lt;100 then they were grouped as banking inactive </w:t>
      </w:r>
      <w:r w:rsidR="00C22A30">
        <w:rPr>
          <w:rFonts w:ascii="Arial" w:hAnsi="Arial" w:cs="Arial"/>
        </w:rPr>
        <w:t xml:space="preserve">while </w:t>
      </w:r>
      <w:r w:rsidR="00A34236">
        <w:rPr>
          <w:rFonts w:ascii="Arial" w:hAnsi="Arial" w:cs="Arial"/>
        </w:rPr>
        <w:t xml:space="preserve">others were </w:t>
      </w:r>
      <w:r w:rsidR="00C22A30">
        <w:rPr>
          <w:rFonts w:ascii="Arial" w:hAnsi="Arial" w:cs="Arial"/>
        </w:rPr>
        <w:t>grouped</w:t>
      </w:r>
      <w:r w:rsidR="00B17898">
        <w:rPr>
          <w:rFonts w:ascii="Arial" w:hAnsi="Arial" w:cs="Arial"/>
        </w:rPr>
        <w:t xml:space="preserve"> under</w:t>
      </w:r>
      <w:r w:rsidR="00C22A30">
        <w:rPr>
          <w:rFonts w:ascii="Arial" w:hAnsi="Arial" w:cs="Arial"/>
        </w:rPr>
        <w:t xml:space="preserve"> </w:t>
      </w:r>
      <w:r w:rsidR="00A34236">
        <w:rPr>
          <w:rFonts w:ascii="Arial" w:hAnsi="Arial" w:cs="Arial"/>
        </w:rPr>
        <w:t xml:space="preserve">active customers. </w:t>
      </w:r>
    </w:p>
    <w:p w:rsidR="00FA519C" w:rsidRDefault="0059503D" w:rsidP="00C31440">
      <w:pPr>
        <w:jc w:val="both"/>
        <w:rPr>
          <w:rFonts w:ascii="Arial" w:hAnsi="Arial" w:cs="Arial"/>
        </w:rPr>
      </w:pPr>
      <w:r>
        <w:rPr>
          <w:rFonts w:ascii="Arial" w:hAnsi="Arial" w:cs="Arial"/>
        </w:rPr>
        <w:t>Clustering was done on banking active customers. While clustering, it was important that the cluster size was big enough to build robust models. After several iterations, three clusters with defined features were created as follows:</w:t>
      </w:r>
    </w:p>
    <w:tbl>
      <w:tblPr>
        <w:tblStyle w:val="LightShading-Accent2"/>
        <w:tblW w:w="9446" w:type="dxa"/>
        <w:tblLayout w:type="fixed"/>
        <w:tblLook w:val="04A0"/>
      </w:tblPr>
      <w:tblGrid>
        <w:gridCol w:w="918"/>
        <w:gridCol w:w="1091"/>
        <w:gridCol w:w="810"/>
        <w:gridCol w:w="1249"/>
        <w:gridCol w:w="1339"/>
        <w:gridCol w:w="810"/>
        <w:gridCol w:w="1260"/>
        <w:gridCol w:w="900"/>
        <w:gridCol w:w="1069"/>
      </w:tblGrid>
      <w:tr w:rsidR="00D11551" w:rsidRPr="00D11551" w:rsidTr="00B17898">
        <w:trPr>
          <w:cnfStyle w:val="100000000000"/>
          <w:trHeight w:val="675"/>
        </w:trPr>
        <w:tc>
          <w:tcPr>
            <w:cnfStyle w:val="001000000000"/>
            <w:tcW w:w="918" w:type="dxa"/>
            <w:vAlign w:val="center"/>
          </w:tcPr>
          <w:p w:rsidR="00D11551" w:rsidRPr="00D11551" w:rsidRDefault="00D11551">
            <w:pPr>
              <w:jc w:val="center"/>
              <w:rPr>
                <w:rFonts w:ascii="Arial" w:hAnsi="Arial" w:cs="Arial"/>
                <w:color w:val="auto"/>
                <w:sz w:val="18"/>
              </w:rPr>
            </w:pPr>
            <w:r w:rsidRPr="00D11551">
              <w:rPr>
                <w:rFonts w:ascii="Arial" w:hAnsi="Arial" w:cs="Arial"/>
                <w:color w:val="auto"/>
                <w:sz w:val="18"/>
              </w:rPr>
              <w:t>Cluster</w:t>
            </w:r>
          </w:p>
        </w:tc>
        <w:tc>
          <w:tcPr>
            <w:tcW w:w="1091"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Count</w:t>
            </w:r>
          </w:p>
        </w:tc>
        <w:tc>
          <w:tcPr>
            <w:tcW w:w="810"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MOB</w:t>
            </w:r>
          </w:p>
        </w:tc>
        <w:tc>
          <w:tcPr>
            <w:tcW w:w="1249"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Avg_6_DB_AMT</w:t>
            </w:r>
          </w:p>
        </w:tc>
        <w:tc>
          <w:tcPr>
            <w:tcW w:w="1339"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Last_6_DB_CNT</w:t>
            </w:r>
          </w:p>
        </w:tc>
        <w:tc>
          <w:tcPr>
            <w:tcW w:w="810"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Avg_6_Bal</w:t>
            </w:r>
          </w:p>
        </w:tc>
        <w:tc>
          <w:tcPr>
            <w:tcW w:w="1260" w:type="dxa"/>
            <w:vAlign w:val="center"/>
          </w:tcPr>
          <w:p w:rsidR="00D11551" w:rsidRPr="00D11551" w:rsidRDefault="00D11551">
            <w:pPr>
              <w:jc w:val="center"/>
              <w:cnfStyle w:val="100000000000"/>
              <w:rPr>
                <w:rFonts w:ascii="Arial" w:hAnsi="Arial" w:cs="Arial"/>
                <w:color w:val="auto"/>
                <w:sz w:val="18"/>
              </w:rPr>
            </w:pPr>
            <w:r w:rsidRPr="00D11551">
              <w:rPr>
                <w:rFonts w:ascii="Arial" w:hAnsi="Arial" w:cs="Arial"/>
                <w:color w:val="auto"/>
                <w:sz w:val="18"/>
              </w:rPr>
              <w:t>Last_12_CR_CNT</w:t>
            </w:r>
          </w:p>
        </w:tc>
        <w:tc>
          <w:tcPr>
            <w:tcW w:w="900" w:type="dxa"/>
            <w:vAlign w:val="center"/>
          </w:tcPr>
          <w:p w:rsidR="00D11551" w:rsidRPr="00D11551" w:rsidRDefault="00D11551">
            <w:pPr>
              <w:jc w:val="center"/>
              <w:cnfStyle w:val="100000000000"/>
              <w:rPr>
                <w:rFonts w:ascii="Arial" w:hAnsi="Arial" w:cs="Arial"/>
                <w:color w:val="auto"/>
                <w:sz w:val="18"/>
              </w:rPr>
            </w:pPr>
            <w:proofErr w:type="spellStart"/>
            <w:r w:rsidRPr="00D11551">
              <w:rPr>
                <w:rFonts w:ascii="Arial" w:hAnsi="Arial" w:cs="Arial"/>
                <w:color w:val="auto"/>
                <w:sz w:val="18"/>
              </w:rPr>
              <w:t>Gender_F</w:t>
            </w:r>
            <w:proofErr w:type="spellEnd"/>
          </w:p>
        </w:tc>
        <w:tc>
          <w:tcPr>
            <w:tcW w:w="1069" w:type="dxa"/>
            <w:vAlign w:val="center"/>
          </w:tcPr>
          <w:p w:rsidR="00D11551" w:rsidRPr="00D11551" w:rsidRDefault="00D11551">
            <w:pPr>
              <w:jc w:val="center"/>
              <w:cnfStyle w:val="100000000000"/>
              <w:rPr>
                <w:rFonts w:ascii="Arial" w:hAnsi="Arial" w:cs="Arial"/>
                <w:color w:val="auto"/>
                <w:sz w:val="18"/>
              </w:rPr>
            </w:pPr>
            <w:proofErr w:type="spellStart"/>
            <w:r w:rsidRPr="00D11551">
              <w:rPr>
                <w:rFonts w:ascii="Arial" w:hAnsi="Arial" w:cs="Arial"/>
                <w:color w:val="auto"/>
                <w:sz w:val="18"/>
              </w:rPr>
              <w:t>nbd_lock_holding</w:t>
            </w:r>
            <w:proofErr w:type="spellEnd"/>
          </w:p>
        </w:tc>
      </w:tr>
      <w:tr w:rsidR="00D11551" w:rsidRPr="00D11551" w:rsidTr="00B17898">
        <w:trPr>
          <w:cnfStyle w:val="000000100000"/>
        </w:trPr>
        <w:tc>
          <w:tcPr>
            <w:cnfStyle w:val="001000000000"/>
            <w:tcW w:w="918" w:type="dxa"/>
            <w:vAlign w:val="center"/>
          </w:tcPr>
          <w:p w:rsidR="00D11551" w:rsidRPr="00D11551" w:rsidRDefault="00D11551">
            <w:pPr>
              <w:jc w:val="center"/>
              <w:rPr>
                <w:rFonts w:ascii="Arial" w:hAnsi="Arial" w:cs="Arial"/>
                <w:color w:val="000000"/>
                <w:sz w:val="18"/>
              </w:rPr>
            </w:pPr>
            <w:r w:rsidRPr="00D11551">
              <w:rPr>
                <w:rFonts w:ascii="Arial" w:hAnsi="Arial" w:cs="Arial"/>
                <w:color w:val="000000"/>
                <w:sz w:val="18"/>
              </w:rPr>
              <w:t>1</w:t>
            </w:r>
          </w:p>
        </w:tc>
        <w:tc>
          <w:tcPr>
            <w:tcW w:w="1091"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107,774</w:t>
            </w:r>
          </w:p>
        </w:tc>
        <w:tc>
          <w:tcPr>
            <w:tcW w:w="81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65</w:t>
            </w:r>
          </w:p>
        </w:tc>
        <w:tc>
          <w:tcPr>
            <w:tcW w:w="124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3,310</w:t>
            </w:r>
          </w:p>
        </w:tc>
        <w:tc>
          <w:tcPr>
            <w:tcW w:w="133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3</w:t>
            </w:r>
          </w:p>
        </w:tc>
        <w:tc>
          <w:tcPr>
            <w:tcW w:w="81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16,291</w:t>
            </w:r>
          </w:p>
        </w:tc>
        <w:tc>
          <w:tcPr>
            <w:tcW w:w="126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6</w:t>
            </w:r>
          </w:p>
        </w:tc>
        <w:tc>
          <w:tcPr>
            <w:tcW w:w="90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11%</w:t>
            </w:r>
          </w:p>
        </w:tc>
        <w:tc>
          <w:tcPr>
            <w:tcW w:w="106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1.22</w:t>
            </w:r>
          </w:p>
        </w:tc>
      </w:tr>
      <w:tr w:rsidR="00D11551" w:rsidRPr="00D11551" w:rsidTr="00B17898">
        <w:tc>
          <w:tcPr>
            <w:cnfStyle w:val="001000000000"/>
            <w:tcW w:w="918" w:type="dxa"/>
            <w:vAlign w:val="center"/>
          </w:tcPr>
          <w:p w:rsidR="00D11551" w:rsidRPr="00D11551" w:rsidRDefault="00D11551">
            <w:pPr>
              <w:jc w:val="center"/>
              <w:rPr>
                <w:rFonts w:ascii="Arial" w:hAnsi="Arial" w:cs="Arial"/>
                <w:color w:val="000000"/>
                <w:sz w:val="18"/>
              </w:rPr>
            </w:pPr>
            <w:r w:rsidRPr="00D11551">
              <w:rPr>
                <w:rFonts w:ascii="Arial" w:hAnsi="Arial" w:cs="Arial"/>
                <w:color w:val="000000"/>
                <w:sz w:val="18"/>
              </w:rPr>
              <w:t>2</w:t>
            </w:r>
          </w:p>
        </w:tc>
        <w:tc>
          <w:tcPr>
            <w:tcW w:w="1091"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267,666</w:t>
            </w:r>
          </w:p>
        </w:tc>
        <w:tc>
          <w:tcPr>
            <w:tcW w:w="810"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17</w:t>
            </w:r>
          </w:p>
        </w:tc>
        <w:tc>
          <w:tcPr>
            <w:tcW w:w="1249"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13,162</w:t>
            </w:r>
          </w:p>
        </w:tc>
        <w:tc>
          <w:tcPr>
            <w:tcW w:w="1339"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6</w:t>
            </w:r>
          </w:p>
        </w:tc>
        <w:tc>
          <w:tcPr>
            <w:tcW w:w="810"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26,318</w:t>
            </w:r>
          </w:p>
        </w:tc>
        <w:tc>
          <w:tcPr>
            <w:tcW w:w="1260"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8</w:t>
            </w:r>
          </w:p>
        </w:tc>
        <w:tc>
          <w:tcPr>
            <w:tcW w:w="900"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34%</w:t>
            </w:r>
          </w:p>
        </w:tc>
        <w:tc>
          <w:tcPr>
            <w:tcW w:w="1069" w:type="dxa"/>
            <w:vAlign w:val="center"/>
          </w:tcPr>
          <w:p w:rsidR="00D11551" w:rsidRPr="00D11551" w:rsidRDefault="00D11551">
            <w:pPr>
              <w:jc w:val="center"/>
              <w:cnfStyle w:val="000000000000"/>
              <w:rPr>
                <w:rFonts w:ascii="Arial" w:hAnsi="Arial" w:cs="Arial"/>
                <w:color w:val="000000"/>
                <w:sz w:val="18"/>
              </w:rPr>
            </w:pPr>
            <w:r w:rsidRPr="00D11551">
              <w:rPr>
                <w:rFonts w:ascii="Arial" w:hAnsi="Arial" w:cs="Arial"/>
                <w:color w:val="000000"/>
                <w:sz w:val="18"/>
              </w:rPr>
              <w:t>1.90</w:t>
            </w:r>
          </w:p>
        </w:tc>
      </w:tr>
      <w:tr w:rsidR="00D11551" w:rsidRPr="00D11551" w:rsidTr="00B17898">
        <w:trPr>
          <w:cnfStyle w:val="000000100000"/>
        </w:trPr>
        <w:tc>
          <w:tcPr>
            <w:cnfStyle w:val="001000000000"/>
            <w:tcW w:w="918" w:type="dxa"/>
            <w:vAlign w:val="center"/>
          </w:tcPr>
          <w:p w:rsidR="00D11551" w:rsidRPr="00D11551" w:rsidRDefault="00D11551">
            <w:pPr>
              <w:jc w:val="center"/>
              <w:rPr>
                <w:rFonts w:ascii="Arial" w:hAnsi="Arial" w:cs="Arial"/>
                <w:color w:val="000000"/>
                <w:sz w:val="18"/>
              </w:rPr>
            </w:pPr>
            <w:r w:rsidRPr="00D11551">
              <w:rPr>
                <w:rFonts w:ascii="Arial" w:hAnsi="Arial" w:cs="Arial"/>
                <w:color w:val="000000"/>
                <w:sz w:val="18"/>
              </w:rPr>
              <w:t>3</w:t>
            </w:r>
          </w:p>
        </w:tc>
        <w:tc>
          <w:tcPr>
            <w:tcW w:w="1091"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64,480</w:t>
            </w:r>
          </w:p>
        </w:tc>
        <w:tc>
          <w:tcPr>
            <w:tcW w:w="81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39</w:t>
            </w:r>
          </w:p>
        </w:tc>
        <w:tc>
          <w:tcPr>
            <w:tcW w:w="124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124,927</w:t>
            </w:r>
          </w:p>
        </w:tc>
        <w:tc>
          <w:tcPr>
            <w:tcW w:w="133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54</w:t>
            </w:r>
          </w:p>
        </w:tc>
        <w:tc>
          <w:tcPr>
            <w:tcW w:w="81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81,029</w:t>
            </w:r>
          </w:p>
        </w:tc>
        <w:tc>
          <w:tcPr>
            <w:tcW w:w="126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35</w:t>
            </w:r>
          </w:p>
        </w:tc>
        <w:tc>
          <w:tcPr>
            <w:tcW w:w="900"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15%</w:t>
            </w:r>
          </w:p>
        </w:tc>
        <w:tc>
          <w:tcPr>
            <w:tcW w:w="1069" w:type="dxa"/>
            <w:vAlign w:val="center"/>
          </w:tcPr>
          <w:p w:rsidR="00D11551" w:rsidRPr="00D11551" w:rsidRDefault="00D11551">
            <w:pPr>
              <w:jc w:val="center"/>
              <w:cnfStyle w:val="000000100000"/>
              <w:rPr>
                <w:rFonts w:ascii="Arial" w:hAnsi="Arial" w:cs="Arial"/>
                <w:color w:val="000000"/>
                <w:sz w:val="18"/>
              </w:rPr>
            </w:pPr>
            <w:r w:rsidRPr="00D11551">
              <w:rPr>
                <w:rFonts w:ascii="Arial" w:hAnsi="Arial" w:cs="Arial"/>
                <w:color w:val="000000"/>
                <w:sz w:val="18"/>
              </w:rPr>
              <w:t>2.57</w:t>
            </w:r>
          </w:p>
        </w:tc>
      </w:tr>
    </w:tbl>
    <w:p w:rsidR="00D11551" w:rsidRDefault="00D11551" w:rsidP="00BE3769">
      <w:pPr>
        <w:rPr>
          <w:rFonts w:ascii="Arial" w:hAnsi="Arial" w:cs="Arial"/>
        </w:rPr>
      </w:pPr>
    </w:p>
    <w:p w:rsidR="009D1115" w:rsidRPr="00BE3769" w:rsidRDefault="009D1115" w:rsidP="00BE3769">
      <w:pPr>
        <w:rPr>
          <w:rFonts w:ascii="Arial" w:hAnsi="Arial" w:cs="Arial"/>
        </w:rPr>
      </w:pPr>
      <w:r>
        <w:rPr>
          <w:rFonts w:ascii="Arial" w:hAnsi="Arial" w:cs="Arial"/>
        </w:rPr>
        <w:t xml:space="preserve">Banking inactive customers were further divided into two groups – customers who did not have any product holding and others. Customers who had </w:t>
      </w:r>
      <w:proofErr w:type="spellStart"/>
      <w:r>
        <w:rPr>
          <w:rFonts w:ascii="Arial" w:hAnsi="Arial" w:cs="Arial"/>
        </w:rPr>
        <w:t>atleast</w:t>
      </w:r>
      <w:proofErr w:type="spellEnd"/>
      <w:r>
        <w:rPr>
          <w:rFonts w:ascii="Arial" w:hAnsi="Arial" w:cs="Arial"/>
        </w:rPr>
        <w:t xml:space="preserve"> one product holding were not very engaged but had </w:t>
      </w:r>
      <w:proofErr w:type="spellStart"/>
      <w:r>
        <w:rPr>
          <w:rFonts w:ascii="Arial" w:hAnsi="Arial" w:cs="Arial"/>
        </w:rPr>
        <w:t>atleast</w:t>
      </w:r>
      <w:proofErr w:type="spellEnd"/>
      <w:r>
        <w:rPr>
          <w:rFonts w:ascii="Arial" w:hAnsi="Arial" w:cs="Arial"/>
        </w:rPr>
        <w:t xml:space="preserve"> one product with either </w:t>
      </w:r>
      <w:proofErr w:type="spellStart"/>
      <w:r>
        <w:rPr>
          <w:rFonts w:ascii="Arial" w:hAnsi="Arial" w:cs="Arial"/>
        </w:rPr>
        <w:t>IndusInd</w:t>
      </w:r>
      <w:proofErr w:type="spellEnd"/>
      <w:r>
        <w:rPr>
          <w:rFonts w:ascii="Arial" w:hAnsi="Arial" w:cs="Arial"/>
        </w:rPr>
        <w:t xml:space="preserve"> or any other financial organization.</w:t>
      </w:r>
    </w:p>
    <w:p w:rsidR="00F02EED" w:rsidRDefault="008A3915" w:rsidP="00810896">
      <w:pPr>
        <w:pStyle w:val="Heading2"/>
        <w:spacing w:before="0" w:after="120" w:line="288" w:lineRule="auto"/>
        <w:rPr>
          <w:rFonts w:ascii="Arial" w:hAnsi="Arial" w:cs="Arial"/>
        </w:rPr>
      </w:pPr>
      <w:bookmarkStart w:id="21" w:name="_Toc447707373"/>
      <w:r>
        <w:rPr>
          <w:rFonts w:ascii="Arial" w:hAnsi="Arial" w:cs="Arial"/>
        </w:rPr>
        <w:t>Variable Transformations</w:t>
      </w:r>
      <w:bookmarkEnd w:id="21"/>
    </w:p>
    <w:p w:rsidR="00127921" w:rsidRPr="008A3915" w:rsidRDefault="003F3E21" w:rsidP="00C31440">
      <w:pPr>
        <w:jc w:val="both"/>
        <w:rPr>
          <w:rFonts w:ascii="Arial" w:hAnsi="Arial" w:cs="Arial"/>
        </w:rPr>
      </w:pPr>
      <w:r>
        <w:rPr>
          <w:rFonts w:ascii="Arial" w:hAnsi="Arial" w:cs="Arial"/>
        </w:rPr>
        <w:t>After the creation of derived variables and segmentation process, binning was done for t</w:t>
      </w:r>
      <w:r w:rsidR="00127921" w:rsidRPr="008A3915">
        <w:rPr>
          <w:rFonts w:ascii="Arial" w:hAnsi="Arial" w:cs="Arial"/>
        </w:rPr>
        <w:t xml:space="preserve">he </w:t>
      </w:r>
      <w:r>
        <w:rPr>
          <w:rFonts w:ascii="Arial" w:hAnsi="Arial" w:cs="Arial"/>
        </w:rPr>
        <w:t xml:space="preserve">continuous </w:t>
      </w:r>
      <w:r w:rsidR="00127921" w:rsidRPr="008A3915">
        <w:rPr>
          <w:rFonts w:ascii="Arial" w:hAnsi="Arial" w:cs="Arial"/>
        </w:rPr>
        <w:t xml:space="preserve">variables. </w:t>
      </w:r>
      <w:r w:rsidR="00523C49">
        <w:rPr>
          <w:rFonts w:ascii="Arial" w:hAnsi="Arial" w:cs="Arial"/>
        </w:rPr>
        <w:t xml:space="preserve">This was </w:t>
      </w:r>
      <w:r w:rsidR="004A2289">
        <w:rPr>
          <w:rFonts w:ascii="Arial" w:hAnsi="Arial" w:cs="Arial"/>
        </w:rPr>
        <w:t xml:space="preserve">done </w:t>
      </w:r>
      <w:r w:rsidR="00523C49">
        <w:rPr>
          <w:rFonts w:ascii="Arial" w:hAnsi="Arial" w:cs="Arial"/>
        </w:rPr>
        <w:t>for all the products and segments</w:t>
      </w:r>
      <w:r w:rsidR="004A2289">
        <w:rPr>
          <w:rFonts w:ascii="Arial" w:hAnsi="Arial" w:cs="Arial"/>
        </w:rPr>
        <w:t xml:space="preserve"> independently</w:t>
      </w:r>
      <w:r w:rsidR="00523C49">
        <w:rPr>
          <w:rFonts w:ascii="Arial" w:hAnsi="Arial" w:cs="Arial"/>
        </w:rPr>
        <w:t xml:space="preserve">. Variables were divided into 10 groups and log of odds and IV was calculated for each group. This was done to study the monotonicity of the variables or the behavior of the variables with the </w:t>
      </w:r>
      <w:r w:rsidR="00523C49">
        <w:rPr>
          <w:rFonts w:ascii="Arial" w:hAnsi="Arial" w:cs="Arial"/>
        </w:rPr>
        <w:lastRenderedPageBreak/>
        <w:t xml:space="preserve">dependent variable. </w:t>
      </w:r>
      <w:r w:rsidR="00874A5D">
        <w:rPr>
          <w:rFonts w:ascii="Arial" w:hAnsi="Arial" w:cs="Arial"/>
        </w:rPr>
        <w:t>In case of categorical variables, dummy variables were created for each sub-category with value 1/ 0.</w:t>
      </w:r>
    </w:p>
    <w:p w:rsidR="00B57E14" w:rsidRDefault="00B57E14" w:rsidP="00810896">
      <w:pPr>
        <w:pStyle w:val="Heading2"/>
        <w:spacing w:before="0" w:after="120" w:line="288" w:lineRule="auto"/>
        <w:rPr>
          <w:rFonts w:ascii="Arial" w:hAnsi="Arial" w:cs="Arial"/>
        </w:rPr>
      </w:pPr>
    </w:p>
    <w:p w:rsidR="00F02EED" w:rsidRDefault="00F02EED" w:rsidP="00810896">
      <w:pPr>
        <w:pStyle w:val="Heading2"/>
        <w:spacing w:before="0" w:after="120" w:line="288" w:lineRule="auto"/>
        <w:rPr>
          <w:rFonts w:ascii="Arial" w:hAnsi="Arial" w:cs="Arial"/>
        </w:rPr>
      </w:pPr>
      <w:bookmarkStart w:id="22" w:name="_Toc447707374"/>
      <w:r w:rsidRPr="00490E4B">
        <w:rPr>
          <w:rFonts w:ascii="Arial" w:hAnsi="Arial" w:cs="Arial"/>
        </w:rPr>
        <w:t>Variable Selection/Reduction</w:t>
      </w:r>
      <w:bookmarkEnd w:id="22"/>
    </w:p>
    <w:p w:rsidR="007419E2" w:rsidRPr="007419E2" w:rsidRDefault="006531E7" w:rsidP="00C31440">
      <w:pPr>
        <w:jc w:val="both"/>
        <w:rPr>
          <w:rFonts w:ascii="Arial" w:hAnsi="Arial" w:cs="Arial"/>
        </w:rPr>
      </w:pPr>
      <w:r>
        <w:rPr>
          <w:rFonts w:ascii="Arial" w:hAnsi="Arial" w:cs="Arial"/>
        </w:rPr>
        <w:t xml:space="preserve">After the creation of derived variables, there were a total of </w:t>
      </w:r>
      <w:r w:rsidRPr="00226AC7">
        <w:rPr>
          <w:rFonts w:ascii="Arial" w:hAnsi="Arial" w:cs="Arial"/>
        </w:rPr>
        <w:t>4</w:t>
      </w:r>
      <w:r w:rsidR="00226AC7" w:rsidRPr="00226AC7">
        <w:rPr>
          <w:rFonts w:ascii="Arial" w:hAnsi="Arial" w:cs="Arial"/>
        </w:rPr>
        <w:t>00+</w:t>
      </w:r>
      <w:r>
        <w:rPr>
          <w:rFonts w:ascii="Arial" w:hAnsi="Arial" w:cs="Arial"/>
        </w:rPr>
        <w:t xml:space="preserve"> variables which were shortlisted based on the following:</w:t>
      </w:r>
    </w:p>
    <w:p w:rsidR="007419E2" w:rsidRPr="007419E2" w:rsidRDefault="007419E2" w:rsidP="00C31440">
      <w:pPr>
        <w:pStyle w:val="ListParagraph"/>
        <w:numPr>
          <w:ilvl w:val="0"/>
          <w:numId w:val="30"/>
        </w:numPr>
        <w:jc w:val="both"/>
        <w:rPr>
          <w:rFonts w:ascii="Arial" w:hAnsi="Arial" w:cs="Arial"/>
        </w:rPr>
      </w:pPr>
      <w:r w:rsidRPr="007419E2">
        <w:rPr>
          <w:rFonts w:ascii="Arial" w:hAnsi="Arial" w:cs="Arial"/>
        </w:rPr>
        <w:t>IV Reduction:</w:t>
      </w:r>
      <w:r w:rsidR="006531E7">
        <w:rPr>
          <w:rFonts w:ascii="Arial" w:hAnsi="Arial" w:cs="Arial"/>
        </w:rPr>
        <w:t xml:space="preserve"> IV was calculated for each variable (continuous and categorical). For models with variables having high IV, all variables were considered having IV between 0.3 and 1.5. For models, where </w:t>
      </w:r>
      <w:r w:rsidR="00893B50">
        <w:rPr>
          <w:rFonts w:ascii="Arial" w:hAnsi="Arial" w:cs="Arial"/>
        </w:rPr>
        <w:t>a lot</w:t>
      </w:r>
      <w:r w:rsidR="00B1550C">
        <w:rPr>
          <w:rFonts w:ascii="Arial" w:hAnsi="Arial" w:cs="Arial"/>
        </w:rPr>
        <w:t xml:space="preserve"> of </w:t>
      </w:r>
      <w:r w:rsidR="006531E7">
        <w:rPr>
          <w:rFonts w:ascii="Arial" w:hAnsi="Arial" w:cs="Arial"/>
        </w:rPr>
        <w:t xml:space="preserve">variables were having very low IV the </w:t>
      </w:r>
      <w:r w:rsidR="004A2289">
        <w:rPr>
          <w:rFonts w:ascii="Arial" w:hAnsi="Arial" w:cs="Arial"/>
        </w:rPr>
        <w:t xml:space="preserve">threshold </w:t>
      </w:r>
      <w:r w:rsidR="006531E7">
        <w:rPr>
          <w:rFonts w:ascii="Arial" w:hAnsi="Arial" w:cs="Arial"/>
        </w:rPr>
        <w:t>was lowered.</w:t>
      </w:r>
    </w:p>
    <w:p w:rsidR="00CC2D20" w:rsidRPr="00AF54C6" w:rsidRDefault="007419E2" w:rsidP="00C31440">
      <w:pPr>
        <w:pStyle w:val="ListParagraph"/>
        <w:numPr>
          <w:ilvl w:val="0"/>
          <w:numId w:val="30"/>
        </w:numPr>
        <w:jc w:val="both"/>
        <w:rPr>
          <w:rFonts w:ascii="Arial" w:hAnsi="Arial" w:cs="Arial"/>
        </w:rPr>
      </w:pPr>
      <w:r w:rsidRPr="004A2289">
        <w:rPr>
          <w:rFonts w:ascii="Arial" w:hAnsi="Arial" w:cs="Arial"/>
        </w:rPr>
        <w:t>Variable Clustering:</w:t>
      </w:r>
      <w:r w:rsidR="004A2289">
        <w:rPr>
          <w:rFonts w:ascii="Arial" w:hAnsi="Arial" w:cs="Arial"/>
        </w:rPr>
        <w:t xml:space="preserve"> </w:t>
      </w:r>
      <w:r w:rsidR="00CC2D20">
        <w:rPr>
          <w:rFonts w:ascii="Arial" w:hAnsi="Arial" w:cs="Arial"/>
        </w:rPr>
        <w:t xml:space="preserve">Remaining variables were passed on to be operated under </w:t>
      </w:r>
      <w:proofErr w:type="spellStart"/>
      <w:r w:rsidR="00CC2D20">
        <w:rPr>
          <w:rFonts w:ascii="Arial" w:hAnsi="Arial" w:cs="Arial"/>
        </w:rPr>
        <w:t>Varclus</w:t>
      </w:r>
      <w:proofErr w:type="spellEnd"/>
      <w:r w:rsidR="00CC2D20">
        <w:rPr>
          <w:rFonts w:ascii="Arial" w:hAnsi="Arial" w:cs="Arial"/>
        </w:rPr>
        <w:t xml:space="preserve"> procedure which</w:t>
      </w:r>
      <w:r w:rsidR="00CC2D20" w:rsidRPr="007419E2">
        <w:rPr>
          <w:rFonts w:ascii="Arial" w:hAnsi="Arial" w:cs="Arial"/>
        </w:rPr>
        <w:t xml:space="preserve"> divides a set of numeric variables into di</w:t>
      </w:r>
      <w:r w:rsidR="00CC2D20">
        <w:rPr>
          <w:rFonts w:ascii="Arial" w:hAnsi="Arial" w:cs="Arial"/>
        </w:rPr>
        <w:t xml:space="preserve">sjoint or hierarchical clusters depending on </w:t>
      </w:r>
      <w:proofErr w:type="spellStart"/>
      <w:proofErr w:type="gramStart"/>
      <w:r w:rsidR="00CC2D20">
        <w:rPr>
          <w:rFonts w:ascii="Arial" w:hAnsi="Arial" w:cs="Arial"/>
        </w:rPr>
        <w:t>eigen</w:t>
      </w:r>
      <w:proofErr w:type="spellEnd"/>
      <w:proofErr w:type="gramEnd"/>
      <w:r w:rsidR="00CC2D20">
        <w:rPr>
          <w:rFonts w:ascii="Arial" w:hAnsi="Arial" w:cs="Arial"/>
        </w:rPr>
        <w:t xml:space="preserve"> values before and after splitting. </w:t>
      </w:r>
      <w:r w:rsidR="00CC2D20" w:rsidRPr="00AF54C6">
        <w:rPr>
          <w:rFonts w:ascii="Arial" w:hAnsi="Arial" w:cs="Arial"/>
        </w:rPr>
        <w:t>It is based on divisive clustering technique.</w:t>
      </w:r>
      <w:r w:rsidR="00CC2D20" w:rsidRPr="00AF54C6">
        <w:rPr>
          <w:rFonts w:ascii="Arial" w:hAnsi="Arial" w:cs="Arial"/>
        </w:rPr>
        <w:br/>
      </w:r>
    </w:p>
    <w:p w:rsidR="00CC2D20" w:rsidRPr="00AF54C6" w:rsidRDefault="00CC2D20" w:rsidP="00C31440">
      <w:pPr>
        <w:pStyle w:val="ListParagraph"/>
        <w:numPr>
          <w:ilvl w:val="0"/>
          <w:numId w:val="34"/>
        </w:numPr>
        <w:jc w:val="both"/>
        <w:rPr>
          <w:rFonts w:ascii="Arial" w:hAnsi="Arial" w:cs="Arial"/>
        </w:rPr>
      </w:pPr>
      <w:r w:rsidRPr="00AF54C6">
        <w:rPr>
          <w:rFonts w:ascii="Arial" w:hAnsi="Arial" w:cs="Arial"/>
        </w:rPr>
        <w:t>All variables start in one cluster. Then, a principal components analysis is done on the variables in the cluster to determine whether the cluster should be split into two subsets of variables.</w:t>
      </w:r>
    </w:p>
    <w:p w:rsidR="00CC2D20" w:rsidRPr="00AF54C6" w:rsidRDefault="00CC2D20" w:rsidP="00C31440">
      <w:pPr>
        <w:pStyle w:val="ListParagraph"/>
        <w:numPr>
          <w:ilvl w:val="0"/>
          <w:numId w:val="34"/>
        </w:numPr>
        <w:jc w:val="both"/>
        <w:rPr>
          <w:rFonts w:ascii="Arial" w:hAnsi="Arial" w:cs="Arial"/>
        </w:rPr>
      </w:pPr>
      <w:r w:rsidRPr="00AF54C6">
        <w:rPr>
          <w:rFonts w:ascii="Arial" w:hAnsi="Arial" w:cs="Arial"/>
        </w:rPr>
        <w:t>If the second eigenvalue for the cluster is greater than the specified cutoff, then the init</w:t>
      </w:r>
      <w:r>
        <w:rPr>
          <w:rFonts w:ascii="Arial" w:hAnsi="Arial" w:cs="Arial"/>
        </w:rPr>
        <w:t>i</w:t>
      </w:r>
      <w:r w:rsidRPr="00AF54C6">
        <w:rPr>
          <w:rFonts w:ascii="Arial" w:hAnsi="Arial" w:cs="Arial"/>
        </w:rPr>
        <w:t>al cluster is split into two clusters. If the second eigenvalue is large, it means that at least two principal components account for a large amount of variation among the inputs.</w:t>
      </w:r>
    </w:p>
    <w:p w:rsidR="00CC2D20" w:rsidRPr="00AF54C6" w:rsidRDefault="00CC2D20" w:rsidP="00C31440">
      <w:pPr>
        <w:pStyle w:val="ListParagraph"/>
        <w:numPr>
          <w:ilvl w:val="0"/>
          <w:numId w:val="34"/>
        </w:numPr>
        <w:jc w:val="both"/>
        <w:rPr>
          <w:rFonts w:ascii="Arial" w:hAnsi="Arial" w:cs="Arial"/>
        </w:rPr>
      </w:pPr>
      <w:r w:rsidRPr="00AF54C6">
        <w:rPr>
          <w:rFonts w:ascii="Arial" w:hAnsi="Arial" w:cs="Arial"/>
        </w:rPr>
        <w:t>To determine which inputs are included in each cluster, the principal component scores are rotated obliquely to maximize the correlation within a cluster and minimize the correlation between clusters. </w:t>
      </w:r>
    </w:p>
    <w:p w:rsidR="00CC2D20" w:rsidRPr="00AF54C6" w:rsidRDefault="00CC2D20" w:rsidP="00C31440">
      <w:pPr>
        <w:pStyle w:val="ListParagraph"/>
        <w:numPr>
          <w:ilvl w:val="0"/>
          <w:numId w:val="34"/>
        </w:numPr>
        <w:jc w:val="both"/>
        <w:rPr>
          <w:rFonts w:ascii="Arial" w:hAnsi="Arial" w:cs="Arial"/>
        </w:rPr>
      </w:pPr>
      <w:r w:rsidRPr="00AF54C6">
        <w:rPr>
          <w:rFonts w:ascii="Arial" w:hAnsi="Arial" w:cs="Arial"/>
        </w:rPr>
        <w:t>This process ends when the second eigenvalues of all current clusters fall below the cutoff.</w:t>
      </w:r>
    </w:p>
    <w:p w:rsidR="00CC2D20" w:rsidRDefault="00CC2D20" w:rsidP="00C31440">
      <w:pPr>
        <w:pStyle w:val="ListParagraph"/>
        <w:numPr>
          <w:ilvl w:val="0"/>
          <w:numId w:val="34"/>
        </w:numPr>
        <w:jc w:val="both"/>
        <w:rPr>
          <w:rFonts w:ascii="Arial" w:hAnsi="Arial" w:cs="Arial"/>
        </w:rPr>
      </w:pPr>
      <w:r w:rsidRPr="00AF54C6">
        <w:rPr>
          <w:rFonts w:ascii="Arial" w:hAnsi="Arial" w:cs="Arial"/>
        </w:rPr>
        <w:t>If a cluster has only 1 variable in it, it means that this variable has only one principal component and hence, second eigenvalue of this variable is 0.</w:t>
      </w:r>
    </w:p>
    <w:p w:rsidR="00EF0233" w:rsidRPr="004A2289" w:rsidRDefault="007419E2" w:rsidP="00C31440">
      <w:pPr>
        <w:pStyle w:val="ListParagraph"/>
        <w:numPr>
          <w:ilvl w:val="0"/>
          <w:numId w:val="30"/>
        </w:numPr>
        <w:jc w:val="both"/>
        <w:rPr>
          <w:rFonts w:ascii="Arial" w:hAnsi="Arial" w:cs="Arial"/>
        </w:rPr>
      </w:pPr>
      <w:r w:rsidRPr="004A2289">
        <w:rPr>
          <w:rFonts w:ascii="Arial" w:hAnsi="Arial" w:cs="Arial"/>
        </w:rPr>
        <w:t>Rank and Plot:</w:t>
      </w:r>
      <w:r w:rsidR="004A2289">
        <w:rPr>
          <w:rFonts w:ascii="Arial" w:hAnsi="Arial" w:cs="Arial"/>
        </w:rPr>
        <w:t xml:space="preserve"> </w:t>
      </w:r>
      <w:r w:rsidRPr="004A2289">
        <w:rPr>
          <w:rFonts w:ascii="Arial" w:hAnsi="Arial" w:cs="Arial"/>
        </w:rPr>
        <w:t xml:space="preserve">After </w:t>
      </w:r>
      <w:proofErr w:type="spellStart"/>
      <w:r w:rsidR="004A2289">
        <w:rPr>
          <w:rFonts w:ascii="Arial" w:hAnsi="Arial" w:cs="Arial"/>
        </w:rPr>
        <w:t>v</w:t>
      </w:r>
      <w:r w:rsidRPr="004A2289">
        <w:rPr>
          <w:rFonts w:ascii="Arial" w:hAnsi="Arial" w:cs="Arial"/>
        </w:rPr>
        <w:t>arclus</w:t>
      </w:r>
      <w:proofErr w:type="spellEnd"/>
      <w:r w:rsidRPr="004A2289">
        <w:rPr>
          <w:rFonts w:ascii="Arial" w:hAnsi="Arial" w:cs="Arial"/>
        </w:rPr>
        <w:t xml:space="preserve">, </w:t>
      </w:r>
      <w:r w:rsidR="00F82042" w:rsidRPr="004A2289">
        <w:rPr>
          <w:rFonts w:ascii="Arial" w:hAnsi="Arial" w:cs="Arial"/>
        </w:rPr>
        <w:t xml:space="preserve">rank and plots of </w:t>
      </w:r>
      <w:r w:rsidR="00EF0233" w:rsidRPr="004A2289">
        <w:rPr>
          <w:rFonts w:ascii="Arial" w:hAnsi="Arial" w:cs="Arial"/>
        </w:rPr>
        <w:t xml:space="preserve">remaining variables were </w:t>
      </w:r>
      <w:r w:rsidR="006B764B" w:rsidRPr="004A2289">
        <w:rPr>
          <w:rFonts w:ascii="Arial" w:hAnsi="Arial" w:cs="Arial"/>
        </w:rPr>
        <w:t xml:space="preserve">created </w:t>
      </w:r>
      <w:r w:rsidR="00EF0233" w:rsidRPr="004A2289">
        <w:rPr>
          <w:rFonts w:ascii="Arial" w:hAnsi="Arial" w:cs="Arial"/>
        </w:rPr>
        <w:t xml:space="preserve">by dividing them into deciles and obtaining their individual distribution of target variable. Variables having very erratic distribution of log of odds value were dropped and those with minor deflections were binned. </w:t>
      </w:r>
    </w:p>
    <w:p w:rsidR="00EF0233" w:rsidRPr="004A2289" w:rsidRDefault="00EF0233" w:rsidP="00C31440">
      <w:pPr>
        <w:pStyle w:val="ListParagraph"/>
        <w:numPr>
          <w:ilvl w:val="0"/>
          <w:numId w:val="30"/>
        </w:numPr>
        <w:jc w:val="both"/>
        <w:rPr>
          <w:rFonts w:ascii="Arial" w:hAnsi="Arial" w:cs="Arial"/>
        </w:rPr>
      </w:pPr>
      <w:r w:rsidRPr="004A2289">
        <w:rPr>
          <w:rFonts w:ascii="Arial" w:hAnsi="Arial" w:cs="Arial"/>
        </w:rPr>
        <w:t>Correlation:</w:t>
      </w:r>
      <w:r w:rsidR="004A2289">
        <w:rPr>
          <w:rFonts w:ascii="Arial" w:hAnsi="Arial" w:cs="Arial"/>
        </w:rPr>
        <w:t xml:space="preserve"> </w:t>
      </w:r>
      <w:r w:rsidRPr="004A2289">
        <w:rPr>
          <w:rFonts w:ascii="Arial" w:hAnsi="Arial" w:cs="Arial"/>
        </w:rPr>
        <w:t xml:space="preserve">Remaining variables were refined using correlation check. One variable out of each </w:t>
      </w:r>
      <w:r w:rsidR="00D71E08">
        <w:rPr>
          <w:rFonts w:ascii="Arial" w:hAnsi="Arial" w:cs="Arial"/>
        </w:rPr>
        <w:t>pair</w:t>
      </w:r>
      <w:r w:rsidRPr="004A2289">
        <w:rPr>
          <w:rFonts w:ascii="Arial" w:hAnsi="Arial" w:cs="Arial"/>
        </w:rPr>
        <w:t xml:space="preserve"> having more than 60% correlation was dropped. Variable having greater IV and making more business sense was kept while the other one was d</w:t>
      </w:r>
      <w:r w:rsidR="002A6A9A" w:rsidRPr="004A2289">
        <w:rPr>
          <w:rFonts w:ascii="Arial" w:hAnsi="Arial" w:cs="Arial"/>
        </w:rPr>
        <w:t>r</w:t>
      </w:r>
      <w:r w:rsidRPr="004A2289">
        <w:rPr>
          <w:rFonts w:ascii="Arial" w:hAnsi="Arial" w:cs="Arial"/>
        </w:rPr>
        <w:t>opped.</w:t>
      </w:r>
    </w:p>
    <w:p w:rsidR="00EF0233" w:rsidRPr="00D71E08" w:rsidRDefault="00EF0233" w:rsidP="00C31440">
      <w:pPr>
        <w:pStyle w:val="ListParagraph"/>
        <w:numPr>
          <w:ilvl w:val="0"/>
          <w:numId w:val="30"/>
        </w:numPr>
        <w:jc w:val="both"/>
        <w:rPr>
          <w:rFonts w:ascii="Arial" w:hAnsi="Arial" w:cs="Arial"/>
        </w:rPr>
      </w:pPr>
      <w:r w:rsidRPr="00D71E08">
        <w:rPr>
          <w:rFonts w:ascii="Arial" w:hAnsi="Arial" w:cs="Arial"/>
        </w:rPr>
        <w:t>Var</w:t>
      </w:r>
      <w:r w:rsidR="009D0C5D" w:rsidRPr="00D71E08">
        <w:rPr>
          <w:rFonts w:ascii="Arial" w:hAnsi="Arial" w:cs="Arial"/>
        </w:rPr>
        <w:t>iance Inflation</w:t>
      </w:r>
      <w:r w:rsidRPr="00D71E08">
        <w:rPr>
          <w:rFonts w:ascii="Arial" w:hAnsi="Arial" w:cs="Arial"/>
        </w:rPr>
        <w:t xml:space="preserve"> Factor:</w:t>
      </w:r>
      <w:r w:rsidR="00D71E08">
        <w:rPr>
          <w:rFonts w:ascii="Arial" w:hAnsi="Arial" w:cs="Arial"/>
        </w:rPr>
        <w:t xml:space="preserve"> </w:t>
      </w:r>
      <w:r w:rsidRPr="00D71E08">
        <w:rPr>
          <w:rFonts w:ascii="Arial" w:hAnsi="Arial" w:cs="Arial"/>
        </w:rPr>
        <w:t xml:space="preserve">Finally VIFs </w:t>
      </w:r>
      <w:r w:rsidR="00BF1C78">
        <w:rPr>
          <w:rFonts w:ascii="Arial" w:hAnsi="Arial" w:cs="Arial"/>
        </w:rPr>
        <w:t xml:space="preserve">for continuous variables </w:t>
      </w:r>
      <w:r w:rsidRPr="00D71E08">
        <w:rPr>
          <w:rFonts w:ascii="Arial" w:hAnsi="Arial" w:cs="Arial"/>
        </w:rPr>
        <w:t xml:space="preserve">were checked for the final set of variables and those having </w:t>
      </w:r>
      <w:r w:rsidR="002A6A9A" w:rsidRPr="00D71E08">
        <w:rPr>
          <w:rFonts w:ascii="Arial" w:hAnsi="Arial" w:cs="Arial"/>
        </w:rPr>
        <w:t xml:space="preserve">VIF&gt;5 </w:t>
      </w:r>
      <w:r w:rsidRPr="00D71E08">
        <w:rPr>
          <w:rFonts w:ascii="Arial" w:hAnsi="Arial" w:cs="Arial"/>
        </w:rPr>
        <w:t>were dropped.</w:t>
      </w:r>
    </w:p>
    <w:p w:rsidR="007419E2" w:rsidRPr="007419E2" w:rsidRDefault="007419E2" w:rsidP="007419E2">
      <w:pPr>
        <w:pStyle w:val="ListParagraph"/>
        <w:rPr>
          <w:rFonts w:ascii="Arial" w:hAnsi="Arial" w:cs="Arial"/>
        </w:rPr>
      </w:pPr>
    </w:p>
    <w:p w:rsidR="00F02EED" w:rsidRDefault="00F02EED" w:rsidP="00810896">
      <w:pPr>
        <w:pStyle w:val="Heading2"/>
        <w:spacing w:before="0" w:after="120" w:line="288" w:lineRule="auto"/>
        <w:rPr>
          <w:rFonts w:ascii="Arial" w:hAnsi="Arial" w:cs="Arial"/>
        </w:rPr>
      </w:pPr>
      <w:bookmarkStart w:id="23" w:name="_Toc447707375"/>
      <w:r w:rsidRPr="00490E4B">
        <w:rPr>
          <w:rFonts w:ascii="Arial" w:hAnsi="Arial" w:cs="Arial"/>
        </w:rPr>
        <w:lastRenderedPageBreak/>
        <w:t>Model Estimation</w:t>
      </w:r>
      <w:bookmarkEnd w:id="23"/>
    </w:p>
    <w:p w:rsidR="006634E0" w:rsidRDefault="001302FF" w:rsidP="00C31440">
      <w:pPr>
        <w:spacing w:after="120" w:line="288" w:lineRule="auto"/>
        <w:jc w:val="both"/>
        <w:rPr>
          <w:rFonts w:ascii="Arial" w:hAnsi="Arial" w:cs="Arial"/>
        </w:rPr>
      </w:pPr>
      <w:r>
        <w:rPr>
          <w:rFonts w:ascii="Arial" w:hAnsi="Arial" w:cs="Arial"/>
        </w:rPr>
        <w:t xml:space="preserve">The shortlisted variables were </w:t>
      </w:r>
      <w:r w:rsidR="00B67774">
        <w:rPr>
          <w:rFonts w:ascii="Arial" w:hAnsi="Arial" w:cs="Arial"/>
        </w:rPr>
        <w:t xml:space="preserve">provided as </w:t>
      </w:r>
      <w:r>
        <w:rPr>
          <w:rFonts w:ascii="Arial" w:hAnsi="Arial" w:cs="Arial"/>
        </w:rPr>
        <w:t xml:space="preserve">input to the model development process. </w:t>
      </w:r>
      <w:r w:rsidR="009D0C5D">
        <w:rPr>
          <w:rFonts w:ascii="Arial" w:hAnsi="Arial" w:cs="Arial"/>
        </w:rPr>
        <w:t>The final model comprised of a set of variables which were selected by the logistic model</w:t>
      </w:r>
      <w:r w:rsidR="00242773">
        <w:rPr>
          <w:rFonts w:ascii="Arial" w:hAnsi="Arial" w:cs="Arial"/>
        </w:rPr>
        <w:t xml:space="preserve"> keeping in mind the p-value</w:t>
      </w:r>
      <w:r w:rsidR="00B67774">
        <w:rPr>
          <w:rFonts w:ascii="Arial" w:hAnsi="Arial" w:cs="Arial"/>
        </w:rPr>
        <w:t>, point estimate and Chi-Square value</w:t>
      </w:r>
      <w:r w:rsidR="00242773">
        <w:rPr>
          <w:rFonts w:ascii="Arial" w:hAnsi="Arial" w:cs="Arial"/>
        </w:rPr>
        <w:t xml:space="preserve"> of the variable</w:t>
      </w:r>
      <w:r>
        <w:rPr>
          <w:rFonts w:ascii="Arial" w:hAnsi="Arial" w:cs="Arial"/>
        </w:rPr>
        <w:t>s</w:t>
      </w:r>
      <w:r w:rsidR="00242773">
        <w:rPr>
          <w:rFonts w:ascii="Arial" w:hAnsi="Arial" w:cs="Arial"/>
        </w:rPr>
        <w:t>.</w:t>
      </w:r>
      <w:r>
        <w:rPr>
          <w:rFonts w:ascii="Arial" w:hAnsi="Arial" w:cs="Arial"/>
        </w:rPr>
        <w:t xml:space="preserve"> </w:t>
      </w:r>
    </w:p>
    <w:p w:rsidR="00BA2808" w:rsidRPr="00C14A14" w:rsidRDefault="00BA2808" w:rsidP="00C31440">
      <w:pPr>
        <w:spacing w:after="120" w:line="288" w:lineRule="auto"/>
        <w:jc w:val="both"/>
        <w:rPr>
          <w:rFonts w:ascii="Arial" w:hAnsi="Arial" w:cs="Arial"/>
        </w:rPr>
      </w:pPr>
      <w:r w:rsidRPr="00C14A14">
        <w:rPr>
          <w:rFonts w:ascii="Arial" w:hAnsi="Arial" w:cs="Arial"/>
        </w:rPr>
        <w:t>Attached is the model summary along with the list of variables along with their coefficients.</w:t>
      </w:r>
    </w:p>
    <w:p w:rsidR="00F62893" w:rsidRDefault="00F62893" w:rsidP="006634E0">
      <w:pPr>
        <w:spacing w:after="120" w:line="288" w:lineRule="auto"/>
        <w:rPr>
          <w:rFonts w:ascii="Arial" w:hAnsi="Arial" w:cs="Arial"/>
        </w:rPr>
      </w:pPr>
    </w:p>
    <w:bookmarkStart w:id="24" w:name="_MON_1521639684"/>
    <w:bookmarkEnd w:id="24"/>
    <w:p w:rsidR="00F62893" w:rsidRDefault="00131A3A" w:rsidP="006634E0">
      <w:pPr>
        <w:spacing w:after="120" w:line="288" w:lineRule="auto"/>
        <w:rPr>
          <w:rFonts w:ascii="Arial" w:hAnsi="Arial" w:cs="Arial"/>
        </w:rPr>
      </w:pPr>
      <w:r w:rsidRPr="003418C6">
        <w:rPr>
          <w:rFonts w:ascii="Arial" w:hAnsi="Arial" w:cs="Arial"/>
        </w:rPr>
        <w:object w:dxaOrig="1551" w:dyaOrig="1004">
          <v:shape id="_x0000_i1029" type="#_x0000_t75" style="width:77.85pt;height:50.25pt" o:ole="">
            <v:imagedata r:id="rId27" o:title=""/>
          </v:shape>
          <o:OLEObject Type="Embed" ProgID="Excel.Sheet.12" ShapeID="_x0000_i1029" DrawAspect="Icon" ObjectID="_1536652199" r:id="rId28"/>
        </w:object>
      </w:r>
      <w:r w:rsidR="00F62893">
        <w:rPr>
          <w:rFonts w:ascii="Arial" w:hAnsi="Arial" w:cs="Arial"/>
        </w:rPr>
        <w:t xml:space="preserve">           </w:t>
      </w:r>
      <w:bookmarkStart w:id="25" w:name="_MON_1521639695"/>
      <w:bookmarkEnd w:id="25"/>
      <w:r w:rsidRPr="003418C6">
        <w:rPr>
          <w:rFonts w:ascii="Arial" w:hAnsi="Arial" w:cs="Arial"/>
        </w:rPr>
        <w:object w:dxaOrig="1551" w:dyaOrig="1004">
          <v:shape id="_x0000_i1030" type="#_x0000_t75" style="width:77.85pt;height:50.25pt" o:ole="">
            <v:imagedata r:id="rId29" o:title=""/>
          </v:shape>
          <o:OLEObject Type="Embed" ProgID="Excel.Sheet.12" ShapeID="_x0000_i1030" DrawAspect="Icon" ObjectID="_1536652200" r:id="rId30"/>
        </w:object>
      </w:r>
      <w:r w:rsidR="00F62893">
        <w:rPr>
          <w:rFonts w:ascii="Arial" w:hAnsi="Arial" w:cs="Arial"/>
        </w:rPr>
        <w:t xml:space="preserve">            </w:t>
      </w:r>
      <w:bookmarkStart w:id="26" w:name="_MON_1521639702"/>
      <w:bookmarkEnd w:id="26"/>
      <w:r w:rsidRPr="003418C6">
        <w:rPr>
          <w:rFonts w:ascii="Arial" w:hAnsi="Arial" w:cs="Arial"/>
        </w:rPr>
        <w:object w:dxaOrig="1551" w:dyaOrig="1004">
          <v:shape id="_x0000_i1031" type="#_x0000_t75" style="width:77.85pt;height:50.25pt" o:ole="">
            <v:imagedata r:id="rId31" o:title=""/>
          </v:shape>
          <o:OLEObject Type="Embed" ProgID="Excel.Sheet.12" ShapeID="_x0000_i1031" DrawAspect="Icon" ObjectID="_1536652201" r:id="rId32"/>
        </w:object>
      </w:r>
      <w:r w:rsidR="006C1028">
        <w:rPr>
          <w:rFonts w:ascii="Arial" w:hAnsi="Arial" w:cs="Arial"/>
        </w:rPr>
        <w:t xml:space="preserve">      </w:t>
      </w:r>
      <w:r w:rsidR="004E5F81">
        <w:rPr>
          <w:rFonts w:ascii="Arial" w:hAnsi="Arial" w:cs="Arial"/>
        </w:rPr>
        <w:t xml:space="preserve">  </w:t>
      </w:r>
      <w:r w:rsidR="004E5F81" w:rsidRPr="00F83185">
        <w:rPr>
          <w:rFonts w:ascii="Arial" w:hAnsi="Arial" w:cs="Arial"/>
        </w:rPr>
        <w:object w:dxaOrig="1551" w:dyaOrig="1004">
          <v:shape id="_x0000_i1032" type="#_x0000_t75" style="width:77.85pt;height:50.25pt" o:ole="">
            <v:imagedata r:id="rId33" o:title=""/>
          </v:shape>
          <o:OLEObject Type="Embed" ProgID="Excel.Sheet.12" ShapeID="_x0000_i1032" DrawAspect="Icon" ObjectID="_1536652202" r:id="rId34"/>
        </w:object>
      </w:r>
    </w:p>
    <w:bookmarkStart w:id="27" w:name="_MON_1521639709"/>
    <w:bookmarkEnd w:id="27"/>
    <w:p w:rsidR="00242773" w:rsidRDefault="00131A3A" w:rsidP="006634E0">
      <w:pPr>
        <w:spacing w:after="120" w:line="288" w:lineRule="auto"/>
        <w:rPr>
          <w:rFonts w:ascii="Arial" w:hAnsi="Arial" w:cs="Arial"/>
        </w:rPr>
      </w:pPr>
      <w:r w:rsidRPr="00321F1F">
        <w:rPr>
          <w:rFonts w:ascii="Arial" w:hAnsi="Arial" w:cs="Arial"/>
        </w:rPr>
        <w:object w:dxaOrig="1551" w:dyaOrig="1004">
          <v:shape id="_x0000_i1033" type="#_x0000_t75" style="width:77.85pt;height:50.25pt" o:ole="">
            <v:imagedata r:id="rId35" o:title=""/>
          </v:shape>
          <o:OLEObject Type="Embed" ProgID="Excel.Sheet.12" ShapeID="_x0000_i1033" DrawAspect="Icon" ObjectID="_1536652203" r:id="rId36"/>
        </w:object>
      </w:r>
    </w:p>
    <w:p w:rsidR="002E0F1B" w:rsidRPr="006634E0" w:rsidRDefault="002E0F1B" w:rsidP="006634E0">
      <w:pPr>
        <w:spacing w:after="120" w:line="288" w:lineRule="auto"/>
        <w:rPr>
          <w:rFonts w:ascii="Arial" w:hAnsi="Arial" w:cs="Arial"/>
        </w:rPr>
      </w:pPr>
    </w:p>
    <w:p w:rsidR="00B62F51" w:rsidRDefault="0046593D" w:rsidP="00B62F51">
      <w:pPr>
        <w:pStyle w:val="Heading2"/>
        <w:spacing w:before="0" w:after="120" w:line="288" w:lineRule="auto"/>
        <w:rPr>
          <w:rFonts w:ascii="Arial" w:hAnsi="Arial" w:cs="Arial"/>
        </w:rPr>
      </w:pPr>
      <w:bookmarkStart w:id="28" w:name="_Toc447707376"/>
      <w:r w:rsidRPr="00490E4B">
        <w:rPr>
          <w:rFonts w:ascii="Arial" w:hAnsi="Arial" w:cs="Arial"/>
        </w:rPr>
        <w:t>Selection Criteria</w:t>
      </w:r>
      <w:bookmarkEnd w:id="28"/>
    </w:p>
    <w:p w:rsidR="0046593D" w:rsidRPr="00127921" w:rsidRDefault="0046593D" w:rsidP="0046593D">
      <w:pPr>
        <w:rPr>
          <w:rFonts w:ascii="Arial" w:hAnsi="Arial" w:cs="Arial"/>
        </w:rPr>
      </w:pPr>
      <w:r w:rsidRPr="00127921">
        <w:rPr>
          <w:rFonts w:ascii="Arial" w:hAnsi="Arial" w:cs="Arial"/>
        </w:rPr>
        <w:t>Model selection and evaluation criteria comprised of the following parameters:</w:t>
      </w:r>
    </w:p>
    <w:p w:rsidR="0046593D" w:rsidRPr="00127921" w:rsidRDefault="0046593D" w:rsidP="00C31440">
      <w:pPr>
        <w:pStyle w:val="ListParagraph"/>
        <w:numPr>
          <w:ilvl w:val="0"/>
          <w:numId w:val="29"/>
        </w:numPr>
        <w:jc w:val="both"/>
        <w:rPr>
          <w:rFonts w:ascii="Arial" w:hAnsi="Arial" w:cs="Arial"/>
        </w:rPr>
      </w:pPr>
      <w:r w:rsidRPr="00127921">
        <w:rPr>
          <w:rFonts w:ascii="Arial" w:hAnsi="Arial" w:cs="Arial"/>
        </w:rPr>
        <w:t>Concordance</w:t>
      </w:r>
      <w:r w:rsidR="007B3887">
        <w:rPr>
          <w:rFonts w:ascii="Arial" w:hAnsi="Arial" w:cs="Arial"/>
        </w:rPr>
        <w:t xml:space="preserve"> – It defines model’s predictive power. </w:t>
      </w:r>
      <w:r w:rsidR="00C55936">
        <w:rPr>
          <w:rFonts w:ascii="Arial" w:hAnsi="Arial" w:cs="Arial"/>
        </w:rPr>
        <w:t xml:space="preserve">A </w:t>
      </w:r>
      <w:r w:rsidR="007B3887">
        <w:rPr>
          <w:rFonts w:ascii="Arial" w:hAnsi="Arial" w:cs="Arial"/>
        </w:rPr>
        <w:t xml:space="preserve">concordant pair is where the probability of response is higher than non-response. The model is </w:t>
      </w:r>
      <w:r w:rsidR="00A84121">
        <w:rPr>
          <w:rFonts w:ascii="Arial" w:hAnsi="Arial" w:cs="Arial"/>
        </w:rPr>
        <w:t xml:space="preserve">considered </w:t>
      </w:r>
      <w:r w:rsidR="007B3887">
        <w:rPr>
          <w:rFonts w:ascii="Arial" w:hAnsi="Arial" w:cs="Arial"/>
        </w:rPr>
        <w:t>good if it has concordance ratio of more than 60%.</w:t>
      </w:r>
    </w:p>
    <w:p w:rsidR="0046593D" w:rsidRPr="00127921" w:rsidRDefault="0046593D" w:rsidP="00C31440">
      <w:pPr>
        <w:pStyle w:val="ListParagraph"/>
        <w:numPr>
          <w:ilvl w:val="0"/>
          <w:numId w:val="29"/>
        </w:numPr>
        <w:jc w:val="both"/>
        <w:rPr>
          <w:rFonts w:ascii="Arial" w:hAnsi="Arial" w:cs="Arial"/>
        </w:rPr>
      </w:pPr>
      <w:r w:rsidRPr="00127921">
        <w:rPr>
          <w:rFonts w:ascii="Arial" w:hAnsi="Arial" w:cs="Arial"/>
        </w:rPr>
        <w:t>C-value</w:t>
      </w:r>
      <w:r w:rsidR="007B3887">
        <w:rPr>
          <w:rFonts w:ascii="Arial" w:hAnsi="Arial" w:cs="Arial"/>
        </w:rPr>
        <w:t xml:space="preserve"> represents area under ROC curve. It is used to compare the goodness of fit of logistic regression models. It ranges from 0.5 to 1. Models are typically considered reasonable when the C-value is higher than 0.7</w:t>
      </w:r>
    </w:p>
    <w:p w:rsidR="0046593D" w:rsidRPr="00127921" w:rsidRDefault="0046593D" w:rsidP="00C31440">
      <w:pPr>
        <w:pStyle w:val="ListParagraph"/>
        <w:numPr>
          <w:ilvl w:val="0"/>
          <w:numId w:val="29"/>
        </w:numPr>
        <w:jc w:val="both"/>
        <w:rPr>
          <w:rFonts w:ascii="Arial" w:hAnsi="Arial" w:cs="Arial"/>
        </w:rPr>
      </w:pPr>
      <w:r w:rsidRPr="00127921">
        <w:rPr>
          <w:rFonts w:ascii="Arial" w:hAnsi="Arial" w:cs="Arial"/>
        </w:rPr>
        <w:t>K-S Statistic</w:t>
      </w:r>
      <w:r w:rsidR="00755C70">
        <w:rPr>
          <w:rFonts w:ascii="Arial" w:hAnsi="Arial" w:cs="Arial"/>
        </w:rPr>
        <w:t xml:space="preserve"> measures the degree of separation between positive and negative distributions. For a model to be good, K-S Statistic should be in top 3 deciles and a value of more than 40%.</w:t>
      </w:r>
    </w:p>
    <w:p w:rsidR="0046593D" w:rsidRPr="00127921" w:rsidRDefault="00135DBF" w:rsidP="00C31440">
      <w:pPr>
        <w:pStyle w:val="ListParagraph"/>
        <w:numPr>
          <w:ilvl w:val="0"/>
          <w:numId w:val="29"/>
        </w:numPr>
        <w:jc w:val="both"/>
        <w:rPr>
          <w:rFonts w:ascii="Arial" w:hAnsi="Arial" w:cs="Arial"/>
        </w:rPr>
      </w:pPr>
      <w:r>
        <w:rPr>
          <w:rFonts w:ascii="Arial" w:hAnsi="Arial" w:cs="Arial"/>
        </w:rPr>
        <w:t>Gini</w:t>
      </w:r>
      <w:r w:rsidR="00755C70">
        <w:rPr>
          <w:rFonts w:ascii="Arial" w:hAnsi="Arial" w:cs="Arial"/>
        </w:rPr>
        <w:t xml:space="preserve"> is a measure of inequality of a distribution. It can be derived from AUC curve. It has value equals (2 * Area under AOC curve) – 1. Gini above 50% is a good model.</w:t>
      </w:r>
    </w:p>
    <w:p w:rsidR="0046593D" w:rsidRDefault="004363A5" w:rsidP="00C31440">
      <w:pPr>
        <w:pStyle w:val="ListParagraph"/>
        <w:numPr>
          <w:ilvl w:val="0"/>
          <w:numId w:val="29"/>
        </w:numPr>
        <w:jc w:val="both"/>
        <w:rPr>
          <w:rFonts w:ascii="Arial" w:hAnsi="Arial" w:cs="Arial"/>
        </w:rPr>
      </w:pPr>
      <w:r>
        <w:rPr>
          <w:rFonts w:ascii="Arial" w:hAnsi="Arial" w:cs="Arial"/>
        </w:rPr>
        <w:t>Sensitivity &amp;</w:t>
      </w:r>
      <w:r w:rsidR="0046593D" w:rsidRPr="00127921">
        <w:rPr>
          <w:rFonts w:ascii="Arial" w:hAnsi="Arial" w:cs="Arial"/>
        </w:rPr>
        <w:t xml:space="preserve"> Specificity </w:t>
      </w:r>
      <w:r w:rsidR="00864CD7">
        <w:rPr>
          <w:rFonts w:ascii="Arial" w:hAnsi="Arial" w:cs="Arial"/>
        </w:rPr>
        <w:t>- Sensitivity measures the proportion of positive that are correctly identified as such i.e. true positive rate whereas Specificity measures the proportion of negatives that are correctly identified as such i.e. true negative rate. These are defined as follows in terms of true positives (TP), true negatives (TN), false positives (FP) and false negatives (FN) for classification tasks</w:t>
      </w:r>
    </w:p>
    <w:p w:rsidR="00864CD7" w:rsidRDefault="00864CD7" w:rsidP="00864CD7">
      <w:pPr>
        <w:spacing w:after="120" w:line="288" w:lineRule="auto"/>
        <w:ind w:left="720"/>
        <w:jc w:val="both"/>
        <w:rPr>
          <w:rFonts w:ascii="Arial" w:eastAsiaTheme="minorEastAsia" w:hAnsi="Arial" w:cs="Arial"/>
        </w:rPr>
      </w:pPr>
      <w:proofErr w:type="gramStart"/>
      <w:r>
        <w:rPr>
          <w:rFonts w:ascii="Arial" w:hAnsi="Arial" w:cs="Arial"/>
        </w:rPr>
        <w:t>Sensitivity  =</w:t>
      </w:r>
      <w:proofErr w:type="gramEnd"/>
      <w:r>
        <w:rPr>
          <w:rFonts w:ascii="Arial" w:hAnsi="Arial" w:cs="Arial"/>
        </w:rPr>
        <w:t xml:space="preserve">  </w:t>
      </w:r>
      <m:oMath>
        <m:f>
          <m:fPr>
            <m:ctrlPr>
              <w:rPr>
                <w:rFonts w:ascii="Cambria Math" w:hAnsi="Cambria Math" w:cs="Arial"/>
                <w:i/>
                <w:sz w:val="32"/>
                <w:szCs w:val="32"/>
              </w:rPr>
            </m:ctrlPr>
          </m:fPr>
          <m:num>
            <m:r>
              <w:rPr>
                <w:rFonts w:ascii="Cambria Math" w:hAnsi="Cambria Math" w:cs="Arial"/>
                <w:sz w:val="32"/>
                <w:szCs w:val="32"/>
              </w:rPr>
              <m:t>TP</m:t>
            </m:r>
          </m:num>
          <m:den>
            <m:r>
              <w:rPr>
                <w:rFonts w:ascii="Cambria Math" w:hAnsi="Cambria Math" w:cs="Arial"/>
                <w:sz w:val="32"/>
                <w:szCs w:val="32"/>
              </w:rPr>
              <m:t>TP+FN</m:t>
            </m:r>
          </m:den>
        </m:f>
      </m:oMath>
    </w:p>
    <w:p w:rsidR="00864CD7" w:rsidRDefault="00864CD7" w:rsidP="00864CD7">
      <w:pPr>
        <w:spacing w:after="120" w:line="288" w:lineRule="auto"/>
        <w:jc w:val="both"/>
        <w:rPr>
          <w:rFonts w:ascii="Arial" w:eastAsiaTheme="minorEastAsia" w:hAnsi="Arial" w:cs="Arial"/>
        </w:rPr>
      </w:pPr>
      <w:r>
        <w:rPr>
          <w:rFonts w:ascii="Arial" w:hAnsi="Arial" w:cs="Arial"/>
        </w:rPr>
        <w:t xml:space="preserve">     </w:t>
      </w:r>
      <w:r>
        <w:rPr>
          <w:rFonts w:ascii="Arial" w:hAnsi="Arial" w:cs="Arial"/>
        </w:rPr>
        <w:tab/>
      </w:r>
      <w:proofErr w:type="gramStart"/>
      <w:r>
        <w:rPr>
          <w:rFonts w:ascii="Arial" w:hAnsi="Arial" w:cs="Arial"/>
        </w:rPr>
        <w:t>Specificity  =</w:t>
      </w:r>
      <w:proofErr w:type="gramEnd"/>
      <w:r>
        <w:rPr>
          <w:rFonts w:ascii="Arial" w:hAnsi="Arial" w:cs="Arial"/>
        </w:rPr>
        <w:t xml:space="preserve">  </w:t>
      </w:r>
      <m:oMath>
        <m:f>
          <m:fPr>
            <m:ctrlPr>
              <w:rPr>
                <w:rFonts w:ascii="Cambria Math" w:hAnsi="Cambria Math" w:cs="Arial"/>
                <w:i/>
                <w:sz w:val="32"/>
                <w:szCs w:val="32"/>
              </w:rPr>
            </m:ctrlPr>
          </m:fPr>
          <m:num>
            <m:r>
              <w:rPr>
                <w:rFonts w:ascii="Cambria Math" w:hAnsi="Cambria Math" w:cs="Arial"/>
                <w:sz w:val="32"/>
                <w:szCs w:val="32"/>
              </w:rPr>
              <m:t>TN</m:t>
            </m:r>
          </m:num>
          <m:den>
            <m:r>
              <w:rPr>
                <w:rFonts w:ascii="Cambria Math" w:hAnsi="Cambria Math" w:cs="Arial"/>
                <w:sz w:val="32"/>
                <w:szCs w:val="32"/>
              </w:rPr>
              <m:t>TN+FP</m:t>
            </m:r>
          </m:den>
        </m:f>
      </m:oMath>
    </w:p>
    <w:p w:rsidR="00864CD7" w:rsidRPr="00127921" w:rsidRDefault="00864CD7" w:rsidP="00864CD7">
      <w:pPr>
        <w:pStyle w:val="ListParagraph"/>
        <w:rPr>
          <w:rFonts w:ascii="Arial" w:hAnsi="Arial" w:cs="Arial"/>
        </w:rPr>
      </w:pPr>
    </w:p>
    <w:p w:rsidR="0046593D" w:rsidRPr="00127921" w:rsidRDefault="0046593D" w:rsidP="0046593D">
      <w:pPr>
        <w:pStyle w:val="ListParagraph"/>
        <w:numPr>
          <w:ilvl w:val="0"/>
          <w:numId w:val="29"/>
        </w:numPr>
        <w:rPr>
          <w:rFonts w:ascii="Arial" w:hAnsi="Arial" w:cs="Arial"/>
        </w:rPr>
      </w:pPr>
      <w:r w:rsidRPr="00127921">
        <w:rPr>
          <w:rFonts w:ascii="Arial" w:hAnsi="Arial" w:cs="Arial"/>
        </w:rPr>
        <w:t>Maximum Probability value predicted for customers</w:t>
      </w:r>
      <w:r w:rsidR="00864CD7">
        <w:rPr>
          <w:rFonts w:ascii="Arial" w:hAnsi="Arial" w:cs="Arial"/>
        </w:rPr>
        <w:t xml:space="preserve"> should not be very high i.e. close to 1</w:t>
      </w:r>
    </w:p>
    <w:p w:rsidR="0046593D" w:rsidRDefault="0046593D" w:rsidP="0046593D">
      <w:pPr>
        <w:pStyle w:val="ListParagraph"/>
        <w:numPr>
          <w:ilvl w:val="0"/>
          <w:numId w:val="29"/>
        </w:numPr>
        <w:rPr>
          <w:rFonts w:ascii="Arial" w:hAnsi="Arial" w:cs="Arial"/>
        </w:rPr>
      </w:pPr>
      <w:r w:rsidRPr="00127921">
        <w:rPr>
          <w:rFonts w:ascii="Arial" w:hAnsi="Arial" w:cs="Arial"/>
        </w:rPr>
        <w:t>Probability score clustering</w:t>
      </w:r>
      <w:r w:rsidR="00864CD7">
        <w:rPr>
          <w:rFonts w:ascii="Arial" w:hAnsi="Arial" w:cs="Arial"/>
        </w:rPr>
        <w:t xml:space="preserve"> – Clustering of the probability should not be very high since high clustering means model is not able to discriminate the population very well between event and non</w:t>
      </w:r>
      <w:r w:rsidR="00135DBF">
        <w:rPr>
          <w:rFonts w:ascii="Arial" w:hAnsi="Arial" w:cs="Arial"/>
        </w:rPr>
        <w:t>-</w:t>
      </w:r>
      <w:r w:rsidR="00864CD7">
        <w:rPr>
          <w:rFonts w:ascii="Arial" w:hAnsi="Arial" w:cs="Arial"/>
        </w:rPr>
        <w:t>event</w:t>
      </w:r>
      <w:r w:rsidR="00326CD5">
        <w:rPr>
          <w:rFonts w:ascii="Arial" w:hAnsi="Arial" w:cs="Arial"/>
        </w:rPr>
        <w:t>.</w:t>
      </w:r>
    </w:p>
    <w:p w:rsidR="00DD2F22" w:rsidRPr="00FC5B3F" w:rsidRDefault="00DD2F22" w:rsidP="00DD2F22">
      <w:pPr>
        <w:pStyle w:val="ListParagraph"/>
        <w:rPr>
          <w:rFonts w:ascii="Arial" w:hAnsi="Arial" w:cs="Arial"/>
        </w:rPr>
      </w:pPr>
    </w:p>
    <w:p w:rsidR="00DD2F22" w:rsidRDefault="00B62F51" w:rsidP="00DD2F22">
      <w:pPr>
        <w:pStyle w:val="ListParagraph"/>
        <w:spacing w:after="120" w:line="288" w:lineRule="auto"/>
        <w:jc w:val="both"/>
        <w:rPr>
          <w:rFonts w:ascii="Arial" w:hAnsi="Arial" w:cs="Arial"/>
        </w:rPr>
      </w:pPr>
      <w:r>
        <w:rPr>
          <w:rFonts w:ascii="Arial" w:hAnsi="Arial" w:cs="Arial"/>
        </w:rPr>
        <w:t xml:space="preserve">Also, along with the above selection criteria, the model performance was </w:t>
      </w:r>
      <w:r w:rsidR="00826312">
        <w:rPr>
          <w:rFonts w:ascii="Arial" w:hAnsi="Arial" w:cs="Arial"/>
        </w:rPr>
        <w:t xml:space="preserve">compared with </w:t>
      </w:r>
      <w:r>
        <w:rPr>
          <w:rFonts w:ascii="Arial" w:hAnsi="Arial" w:cs="Arial"/>
        </w:rPr>
        <w:t xml:space="preserve">test </w:t>
      </w:r>
      <w:r w:rsidR="00826312">
        <w:rPr>
          <w:rFonts w:ascii="Arial" w:hAnsi="Arial" w:cs="Arial"/>
        </w:rPr>
        <w:t xml:space="preserve">model results </w:t>
      </w:r>
      <w:r>
        <w:rPr>
          <w:rFonts w:ascii="Arial" w:hAnsi="Arial" w:cs="Arial"/>
        </w:rPr>
        <w:t xml:space="preserve">to check the consistency of the performance. All the above criteria were evaluated for test </w:t>
      </w:r>
      <w:r w:rsidR="00826312">
        <w:rPr>
          <w:rFonts w:ascii="Arial" w:hAnsi="Arial" w:cs="Arial"/>
        </w:rPr>
        <w:t>results</w:t>
      </w:r>
      <w:r>
        <w:rPr>
          <w:rFonts w:ascii="Arial" w:hAnsi="Arial" w:cs="Arial"/>
        </w:rPr>
        <w:t>.</w:t>
      </w:r>
    </w:p>
    <w:p w:rsidR="0046593D" w:rsidRPr="00127921" w:rsidRDefault="0046593D" w:rsidP="0046593D">
      <w:pPr>
        <w:pStyle w:val="ListParagraph"/>
      </w:pPr>
    </w:p>
    <w:p w:rsidR="00F44BA3" w:rsidRDefault="00F44BA3" w:rsidP="00810896">
      <w:pPr>
        <w:pStyle w:val="Heading1"/>
        <w:numPr>
          <w:ilvl w:val="0"/>
          <w:numId w:val="24"/>
        </w:numPr>
        <w:spacing w:before="0" w:after="120" w:line="288" w:lineRule="auto"/>
        <w:rPr>
          <w:rFonts w:ascii="Arial" w:hAnsi="Arial" w:cs="Arial"/>
        </w:rPr>
      </w:pPr>
      <w:bookmarkStart w:id="29" w:name="_Toc447707377"/>
      <w:r>
        <w:rPr>
          <w:rFonts w:ascii="Arial" w:hAnsi="Arial" w:cs="Arial"/>
        </w:rPr>
        <w:t>RECOMMENDATION FRAMEWORK</w:t>
      </w:r>
      <w:bookmarkEnd w:id="29"/>
    </w:p>
    <w:p w:rsidR="00F44BA3" w:rsidRDefault="00F44BA3" w:rsidP="00F44BA3">
      <w:pPr>
        <w:pStyle w:val="Heading2"/>
        <w:spacing w:before="0" w:after="120" w:line="288" w:lineRule="auto"/>
        <w:rPr>
          <w:rFonts w:ascii="Arial" w:hAnsi="Arial" w:cs="Arial"/>
        </w:rPr>
      </w:pPr>
      <w:bookmarkStart w:id="30" w:name="_Toc447707378"/>
      <w:r>
        <w:rPr>
          <w:rFonts w:ascii="Arial" w:hAnsi="Arial" w:cs="Arial"/>
        </w:rPr>
        <w:t>Validation</w:t>
      </w:r>
      <w:bookmarkEnd w:id="30"/>
    </w:p>
    <w:p w:rsidR="00F44BA3" w:rsidRDefault="00094834" w:rsidP="00B34076">
      <w:pPr>
        <w:spacing w:after="120" w:line="288" w:lineRule="auto"/>
        <w:jc w:val="both"/>
        <w:rPr>
          <w:rFonts w:ascii="Arial" w:hAnsi="Arial" w:cs="Arial"/>
        </w:rPr>
      </w:pPr>
      <w:r w:rsidRPr="00094834">
        <w:rPr>
          <w:rFonts w:ascii="Arial" w:hAnsi="Arial" w:cs="Arial"/>
        </w:rPr>
        <w:t xml:space="preserve">After developing propensity models for each product and segment, the approximate revenue was calculated for each product and applied to the recommendation framework. </w:t>
      </w:r>
      <w:r>
        <w:rPr>
          <w:rFonts w:ascii="Arial" w:hAnsi="Arial" w:cs="Arial"/>
        </w:rPr>
        <w:t xml:space="preserve">A rank order by recommendation of products was generated for each customer. The validation of the framework was done by dividing the population into deciles by their average balance in last 6 months and studying the pattern of the product recommendation by these deciles. </w:t>
      </w:r>
    </w:p>
    <w:p w:rsidR="00702FE9" w:rsidRDefault="00702FE9" w:rsidP="00B34076">
      <w:pPr>
        <w:spacing w:after="120" w:line="288" w:lineRule="auto"/>
        <w:jc w:val="both"/>
        <w:rPr>
          <w:rFonts w:ascii="Arial" w:hAnsi="Arial" w:cs="Arial"/>
        </w:rPr>
      </w:pPr>
      <w:r>
        <w:rPr>
          <w:rFonts w:ascii="Arial" w:hAnsi="Arial" w:cs="Arial"/>
        </w:rPr>
        <w:t>The recommendation framework results are attached in reference section.</w:t>
      </w:r>
    </w:p>
    <w:p w:rsidR="00702FE9" w:rsidRDefault="00702FE9" w:rsidP="00702FE9">
      <w:pPr>
        <w:spacing w:after="120" w:line="288" w:lineRule="auto"/>
        <w:jc w:val="both"/>
        <w:rPr>
          <w:rFonts w:ascii="Arial" w:hAnsi="Arial" w:cs="Arial"/>
        </w:rPr>
      </w:pPr>
    </w:p>
    <w:p w:rsidR="00167E08" w:rsidRPr="00490E4B" w:rsidRDefault="00167E08" w:rsidP="00810896">
      <w:pPr>
        <w:pStyle w:val="Heading1"/>
        <w:numPr>
          <w:ilvl w:val="0"/>
          <w:numId w:val="24"/>
        </w:numPr>
        <w:spacing w:before="0" w:after="120" w:line="288" w:lineRule="auto"/>
        <w:rPr>
          <w:rFonts w:ascii="Arial" w:hAnsi="Arial" w:cs="Arial"/>
        </w:rPr>
      </w:pPr>
      <w:bookmarkStart w:id="31" w:name="_Toc447707379"/>
      <w:r w:rsidRPr="00490E4B">
        <w:rPr>
          <w:rFonts w:ascii="Arial" w:hAnsi="Arial" w:cs="Arial"/>
        </w:rPr>
        <w:t>IMPLEMENTATION/SCORING</w:t>
      </w:r>
      <w:bookmarkEnd w:id="31"/>
    </w:p>
    <w:p w:rsidR="009F078C" w:rsidRPr="00490E4B" w:rsidRDefault="009F078C" w:rsidP="00810896">
      <w:pPr>
        <w:spacing w:after="120" w:line="288" w:lineRule="auto"/>
        <w:rPr>
          <w:rFonts w:ascii="Arial" w:hAnsi="Arial" w:cs="Arial"/>
        </w:rPr>
      </w:pPr>
    </w:p>
    <w:p w:rsidR="009F078C" w:rsidRDefault="009F078C" w:rsidP="00810896">
      <w:pPr>
        <w:pStyle w:val="Heading2"/>
        <w:spacing w:before="0" w:after="120" w:line="288" w:lineRule="auto"/>
        <w:rPr>
          <w:rFonts w:ascii="Arial" w:hAnsi="Arial" w:cs="Arial"/>
        </w:rPr>
      </w:pPr>
      <w:bookmarkStart w:id="32" w:name="_Toc447707380"/>
      <w:r w:rsidRPr="00490E4B">
        <w:rPr>
          <w:rFonts w:ascii="Arial" w:hAnsi="Arial" w:cs="Arial"/>
        </w:rPr>
        <w:t>Spec Sheet</w:t>
      </w:r>
      <w:bookmarkEnd w:id="32"/>
    </w:p>
    <w:p w:rsidR="002229E5" w:rsidRPr="002229E5" w:rsidRDefault="002229E5" w:rsidP="002229E5">
      <w:pPr>
        <w:spacing w:after="120" w:line="288" w:lineRule="auto"/>
        <w:jc w:val="both"/>
        <w:rPr>
          <w:rFonts w:ascii="Arial" w:hAnsi="Arial" w:cs="Arial"/>
        </w:rPr>
      </w:pPr>
      <w:r w:rsidRPr="002229E5">
        <w:rPr>
          <w:rFonts w:ascii="Arial" w:hAnsi="Arial" w:cs="Arial"/>
        </w:rPr>
        <w:t xml:space="preserve">Attached is the user guide used for </w:t>
      </w:r>
      <w:proofErr w:type="gramStart"/>
      <w:r w:rsidRPr="002229E5">
        <w:rPr>
          <w:rFonts w:ascii="Arial" w:hAnsi="Arial" w:cs="Arial"/>
        </w:rPr>
        <w:t>Scoring</w:t>
      </w:r>
      <w:proofErr w:type="gramEnd"/>
      <w:r w:rsidRPr="002229E5">
        <w:rPr>
          <w:rFonts w:ascii="Arial" w:hAnsi="Arial" w:cs="Arial"/>
        </w:rPr>
        <w:t xml:space="preserve"> code</w:t>
      </w:r>
      <w:r>
        <w:rPr>
          <w:rFonts w:ascii="Arial" w:hAnsi="Arial" w:cs="Arial"/>
        </w:rPr>
        <w:t>.</w:t>
      </w:r>
    </w:p>
    <w:p w:rsidR="002229E5" w:rsidRPr="002229E5" w:rsidRDefault="002229E5" w:rsidP="002229E5"/>
    <w:bookmarkStart w:id="33" w:name="_MON_1521355758"/>
    <w:bookmarkEnd w:id="33"/>
    <w:p w:rsidR="00B23428" w:rsidRDefault="00B23428" w:rsidP="00F6656C">
      <w:pPr>
        <w:spacing w:after="120" w:line="288" w:lineRule="auto"/>
        <w:jc w:val="both"/>
        <w:rPr>
          <w:rFonts w:ascii="Arial" w:hAnsi="Arial" w:cs="Arial"/>
          <w:b/>
        </w:rPr>
      </w:pPr>
      <w:r w:rsidRPr="00F83185">
        <w:rPr>
          <w:rFonts w:ascii="Arial" w:hAnsi="Arial" w:cs="Arial"/>
          <w:b/>
        </w:rPr>
        <w:object w:dxaOrig="1551" w:dyaOrig="1004">
          <v:shape id="_x0000_i1034" type="#_x0000_t75" style="width:77.85pt;height:50.25pt" o:ole="">
            <v:imagedata r:id="rId37" o:title=""/>
          </v:shape>
          <o:OLEObject Type="Embed" ProgID="Word.Document.12" ShapeID="_x0000_i1034" DrawAspect="Icon" ObjectID="_1536652204" r:id="rId38">
            <o:FieldCodes>\s</o:FieldCodes>
          </o:OLEObject>
        </w:object>
      </w:r>
    </w:p>
    <w:p w:rsidR="009C7B52" w:rsidRPr="005A5D6E" w:rsidRDefault="009C7B52" w:rsidP="00810896">
      <w:pPr>
        <w:pStyle w:val="ListParagraph"/>
        <w:spacing w:after="120" w:line="288" w:lineRule="auto"/>
        <w:rPr>
          <w:rFonts w:ascii="Arial" w:hAnsi="Arial" w:cs="Arial"/>
          <w:color w:val="FF0000"/>
        </w:rPr>
      </w:pPr>
    </w:p>
    <w:p w:rsidR="009F6529" w:rsidRPr="00490E4B" w:rsidRDefault="009F6529" w:rsidP="00810896">
      <w:pPr>
        <w:pStyle w:val="ListParagraph"/>
        <w:spacing w:after="120" w:line="288" w:lineRule="auto"/>
        <w:rPr>
          <w:rFonts w:ascii="Arial" w:hAnsi="Arial" w:cs="Arial"/>
        </w:rPr>
      </w:pPr>
    </w:p>
    <w:p w:rsidR="009F078C" w:rsidRDefault="009F078C" w:rsidP="00810896">
      <w:pPr>
        <w:pStyle w:val="Heading2"/>
        <w:spacing w:before="0" w:after="120" w:line="288" w:lineRule="auto"/>
        <w:rPr>
          <w:rFonts w:ascii="Arial" w:hAnsi="Arial" w:cs="Arial"/>
        </w:rPr>
      </w:pPr>
      <w:bookmarkStart w:id="34" w:name="_Toc447707382"/>
      <w:r w:rsidRPr="00490E4B">
        <w:rPr>
          <w:rFonts w:ascii="Arial" w:hAnsi="Arial" w:cs="Arial"/>
        </w:rPr>
        <w:lastRenderedPageBreak/>
        <w:t>Scoring Code</w:t>
      </w:r>
      <w:bookmarkEnd w:id="34"/>
    </w:p>
    <w:p w:rsidR="006C5233" w:rsidRPr="006C5233" w:rsidRDefault="006C5233" w:rsidP="006C5233">
      <w:r>
        <w:object w:dxaOrig="1551" w:dyaOrig="1004">
          <v:shape id="_x0000_i1035" type="#_x0000_t75" style="width:77.85pt;height:50.25pt" o:ole="">
            <v:imagedata r:id="rId39" o:title=""/>
          </v:shape>
          <o:OLEObject Type="Embed" ProgID="Package" ShapeID="_x0000_i1035" DrawAspect="Icon" ObjectID="_1536652205" r:id="rId40"/>
        </w:object>
      </w:r>
    </w:p>
    <w:p w:rsidR="006C467A" w:rsidRDefault="006C467A" w:rsidP="00810896">
      <w:pPr>
        <w:pStyle w:val="Heading2"/>
        <w:spacing w:before="0" w:after="120" w:line="288" w:lineRule="auto"/>
        <w:rPr>
          <w:rFonts w:ascii="Arial" w:hAnsi="Arial" w:cs="Arial"/>
        </w:rPr>
      </w:pPr>
      <w:bookmarkStart w:id="35" w:name="_Toc447707383"/>
      <w:proofErr w:type="spellStart"/>
      <w:r w:rsidRPr="00490E4B">
        <w:rPr>
          <w:rFonts w:ascii="Arial" w:hAnsi="Arial" w:cs="Arial"/>
        </w:rPr>
        <w:t>Missings</w:t>
      </w:r>
      <w:proofErr w:type="spellEnd"/>
      <w:r w:rsidRPr="00490E4B">
        <w:rPr>
          <w:rFonts w:ascii="Arial" w:hAnsi="Arial" w:cs="Arial"/>
        </w:rPr>
        <w:t>, Caps/Floors &amp; Transformations</w:t>
      </w:r>
      <w:bookmarkEnd w:id="35"/>
    </w:p>
    <w:p w:rsidR="000348D3" w:rsidRPr="00F6656C" w:rsidRDefault="000348D3" w:rsidP="00F6656C">
      <w:pPr>
        <w:spacing w:after="120" w:line="288" w:lineRule="auto"/>
        <w:jc w:val="both"/>
        <w:rPr>
          <w:rFonts w:ascii="Arial" w:hAnsi="Arial" w:cs="Arial"/>
        </w:rPr>
      </w:pPr>
      <w:r w:rsidRPr="00F6656C">
        <w:rPr>
          <w:rFonts w:ascii="Arial" w:hAnsi="Arial" w:cs="Arial"/>
        </w:rPr>
        <w:t>Missing values and outlier treatment is incorporated in the scoring code.</w:t>
      </w:r>
    </w:p>
    <w:p w:rsidR="002229E5" w:rsidRDefault="002229E5" w:rsidP="00810896">
      <w:pPr>
        <w:pStyle w:val="Heading2"/>
        <w:spacing w:before="0" w:after="120" w:line="288" w:lineRule="auto"/>
        <w:rPr>
          <w:rFonts w:ascii="Arial" w:hAnsi="Arial" w:cs="Arial"/>
        </w:rPr>
      </w:pPr>
    </w:p>
    <w:p w:rsidR="009F078C" w:rsidRDefault="009F078C" w:rsidP="00810896">
      <w:pPr>
        <w:pStyle w:val="Heading2"/>
        <w:spacing w:before="0" w:after="120" w:line="288" w:lineRule="auto"/>
        <w:rPr>
          <w:rFonts w:ascii="Arial" w:hAnsi="Arial" w:cs="Arial"/>
        </w:rPr>
      </w:pPr>
      <w:bookmarkStart w:id="36" w:name="_GoBack"/>
      <w:bookmarkStart w:id="37" w:name="_Toc447707384"/>
      <w:bookmarkEnd w:id="36"/>
      <w:r w:rsidRPr="00490E4B">
        <w:rPr>
          <w:rFonts w:ascii="Arial" w:hAnsi="Arial" w:cs="Arial"/>
        </w:rPr>
        <w:t>Implementation Environment</w:t>
      </w:r>
      <w:bookmarkEnd w:id="37"/>
    </w:p>
    <w:p w:rsidR="000348D3" w:rsidRPr="00F6656C" w:rsidRDefault="002229E5" w:rsidP="00F6656C">
      <w:pPr>
        <w:spacing w:after="120" w:line="288" w:lineRule="auto"/>
        <w:jc w:val="both"/>
        <w:rPr>
          <w:rFonts w:ascii="Arial" w:hAnsi="Arial" w:cs="Arial"/>
        </w:rPr>
      </w:pPr>
      <w:r>
        <w:rPr>
          <w:rFonts w:ascii="Arial" w:hAnsi="Arial" w:cs="Arial"/>
        </w:rPr>
        <w:t xml:space="preserve">The codes have been implemented in </w:t>
      </w:r>
      <w:proofErr w:type="spellStart"/>
      <w:r>
        <w:rPr>
          <w:rFonts w:ascii="Arial" w:hAnsi="Arial" w:cs="Arial"/>
        </w:rPr>
        <w:t>IndusInd</w:t>
      </w:r>
      <w:proofErr w:type="spellEnd"/>
      <w:r>
        <w:rPr>
          <w:rFonts w:ascii="Arial" w:hAnsi="Arial" w:cs="Arial"/>
        </w:rPr>
        <w:t xml:space="preserve"> SAS environment.</w:t>
      </w:r>
    </w:p>
    <w:p w:rsidR="00951478" w:rsidRPr="00490E4B" w:rsidRDefault="00951478" w:rsidP="00810896">
      <w:pPr>
        <w:spacing w:after="120" w:line="288" w:lineRule="auto"/>
        <w:rPr>
          <w:rFonts w:ascii="Arial" w:eastAsiaTheme="majorEastAsia" w:hAnsi="Arial" w:cs="Arial"/>
          <w:b/>
          <w:bCs/>
          <w:caps/>
          <w:color w:val="365F91" w:themeColor="accent1" w:themeShade="BF"/>
          <w:sz w:val="28"/>
          <w:szCs w:val="28"/>
          <w:highlight w:val="lightGray"/>
        </w:rPr>
      </w:pPr>
    </w:p>
    <w:p w:rsidR="009F078C" w:rsidRPr="00490E4B" w:rsidRDefault="00951478" w:rsidP="00810896">
      <w:pPr>
        <w:pStyle w:val="Heading1"/>
        <w:numPr>
          <w:ilvl w:val="0"/>
          <w:numId w:val="24"/>
        </w:numPr>
        <w:spacing w:before="0" w:after="120" w:line="288" w:lineRule="auto"/>
        <w:rPr>
          <w:rFonts w:ascii="Arial" w:hAnsi="Arial" w:cs="Arial"/>
          <w:caps/>
        </w:rPr>
      </w:pPr>
      <w:r w:rsidRPr="00490E4B">
        <w:rPr>
          <w:rFonts w:ascii="Arial" w:hAnsi="Arial" w:cs="Arial"/>
          <w:caps/>
        </w:rPr>
        <w:t xml:space="preserve"> </w:t>
      </w:r>
      <w:bookmarkStart w:id="38" w:name="_Toc447707385"/>
      <w:r w:rsidR="009F078C" w:rsidRPr="00490E4B">
        <w:rPr>
          <w:rFonts w:ascii="Arial" w:hAnsi="Arial" w:cs="Arial"/>
          <w:caps/>
        </w:rPr>
        <w:t>Ongoing Model Risk Management</w:t>
      </w:r>
      <w:bookmarkEnd w:id="38"/>
    </w:p>
    <w:p w:rsidR="009F078C" w:rsidRPr="00490E4B" w:rsidRDefault="009F078C" w:rsidP="00810896">
      <w:pPr>
        <w:spacing w:after="120" w:line="288" w:lineRule="auto"/>
        <w:rPr>
          <w:rFonts w:ascii="Arial" w:hAnsi="Arial" w:cs="Arial"/>
        </w:rPr>
      </w:pPr>
    </w:p>
    <w:p w:rsidR="00B35672" w:rsidRDefault="00B35672" w:rsidP="00810896">
      <w:pPr>
        <w:pStyle w:val="Heading2"/>
        <w:spacing w:before="0" w:after="120" w:line="288" w:lineRule="auto"/>
        <w:rPr>
          <w:rFonts w:ascii="Arial" w:hAnsi="Arial" w:cs="Arial"/>
        </w:rPr>
      </w:pPr>
      <w:bookmarkStart w:id="39" w:name="_Toc447707386"/>
      <w:r w:rsidRPr="00490E4B">
        <w:rPr>
          <w:rFonts w:ascii="Arial" w:hAnsi="Arial" w:cs="Arial"/>
        </w:rPr>
        <w:t>Summary of Model Risks and Limitations</w:t>
      </w:r>
      <w:bookmarkEnd w:id="39"/>
    </w:p>
    <w:p w:rsidR="009C2F23" w:rsidRPr="00F6656C" w:rsidRDefault="00EF36DB" w:rsidP="00F6656C">
      <w:pPr>
        <w:spacing w:after="120" w:line="288" w:lineRule="auto"/>
        <w:jc w:val="both"/>
        <w:rPr>
          <w:rFonts w:ascii="Arial" w:hAnsi="Arial" w:cs="Arial"/>
        </w:rPr>
      </w:pPr>
      <w:proofErr w:type="spellStart"/>
      <w:r w:rsidRPr="00F6656C">
        <w:rPr>
          <w:rFonts w:ascii="Arial" w:hAnsi="Arial" w:cs="Arial"/>
        </w:rPr>
        <w:t>IndusInd</w:t>
      </w:r>
      <w:proofErr w:type="spellEnd"/>
      <w:r w:rsidRPr="00F6656C">
        <w:rPr>
          <w:rFonts w:ascii="Arial" w:hAnsi="Arial" w:cs="Arial"/>
        </w:rPr>
        <w:t xml:space="preserve"> is a growing bank and some of the products that are a part of recommendation framework </w:t>
      </w:r>
      <w:r w:rsidR="00F15893" w:rsidRPr="00F6656C">
        <w:rPr>
          <w:rFonts w:ascii="Arial" w:hAnsi="Arial" w:cs="Arial"/>
        </w:rPr>
        <w:t>are</w:t>
      </w:r>
      <w:r w:rsidRPr="00F6656C">
        <w:rPr>
          <w:rFonts w:ascii="Arial" w:hAnsi="Arial" w:cs="Arial"/>
        </w:rPr>
        <w:t xml:space="preserve"> evolving. With time the event rate on which the models have been developed will change and this can impact the model results significantly. Hence, model performance should be monitored strictly going forward. Also, for many products the events have been augmented using bureau data. This means that the behavior of customers who are holding products from other organizations are considered as event and their behavior is considered to be similar to the customer who are holding products with </w:t>
      </w:r>
      <w:proofErr w:type="spellStart"/>
      <w:r w:rsidRPr="00F6656C">
        <w:rPr>
          <w:rFonts w:ascii="Arial" w:hAnsi="Arial" w:cs="Arial"/>
        </w:rPr>
        <w:t>IndusInd</w:t>
      </w:r>
      <w:proofErr w:type="spellEnd"/>
      <w:r w:rsidRPr="00F6656C">
        <w:rPr>
          <w:rFonts w:ascii="Arial" w:hAnsi="Arial" w:cs="Arial"/>
        </w:rPr>
        <w:t>. This can cause a conflict in behavior and may not provide a true representation of event behavior. Models also use data from bureau for product holding and enquiry information. These have proved to be significant and therefore, for the models to perform consistently in future, these models have to be updated in future for latest data.</w:t>
      </w:r>
    </w:p>
    <w:p w:rsidR="00EB6BAC" w:rsidRDefault="00EB6BAC">
      <w:pPr>
        <w:rPr>
          <w:rFonts w:ascii="Arial" w:eastAsiaTheme="majorEastAsia" w:hAnsi="Arial" w:cs="Arial"/>
          <w:b/>
          <w:bCs/>
          <w:caps/>
          <w:color w:val="365F91" w:themeColor="accent1" w:themeShade="BF"/>
          <w:sz w:val="28"/>
          <w:szCs w:val="28"/>
        </w:rPr>
      </w:pPr>
      <w:r>
        <w:rPr>
          <w:rFonts w:ascii="Arial" w:hAnsi="Arial" w:cs="Arial"/>
          <w:caps/>
        </w:rPr>
        <w:br w:type="page"/>
      </w:r>
    </w:p>
    <w:p w:rsidR="007E6255" w:rsidRPr="00490E4B" w:rsidRDefault="007E6255" w:rsidP="00810896">
      <w:pPr>
        <w:pStyle w:val="Heading1"/>
        <w:numPr>
          <w:ilvl w:val="0"/>
          <w:numId w:val="24"/>
        </w:numPr>
        <w:spacing w:before="0" w:after="120" w:line="288" w:lineRule="auto"/>
        <w:rPr>
          <w:rFonts w:ascii="Arial" w:hAnsi="Arial" w:cs="Arial"/>
          <w:caps/>
        </w:rPr>
      </w:pPr>
      <w:bookmarkStart w:id="40" w:name="_Toc447707387"/>
      <w:r w:rsidRPr="00490E4B">
        <w:rPr>
          <w:rFonts w:ascii="Arial" w:hAnsi="Arial" w:cs="Arial"/>
          <w:caps/>
        </w:rPr>
        <w:lastRenderedPageBreak/>
        <w:t>References</w:t>
      </w:r>
      <w:bookmarkEnd w:id="40"/>
    </w:p>
    <w:p w:rsidR="00226AC7" w:rsidRDefault="00B31924" w:rsidP="00810896">
      <w:pPr>
        <w:pStyle w:val="ListParagraph"/>
        <w:numPr>
          <w:ilvl w:val="0"/>
          <w:numId w:val="23"/>
        </w:numPr>
        <w:spacing w:after="120" w:line="288" w:lineRule="auto"/>
        <w:ind w:left="360"/>
        <w:rPr>
          <w:rFonts w:ascii="Arial" w:hAnsi="Arial" w:cs="Arial"/>
        </w:rPr>
      </w:pPr>
      <w:r>
        <w:rPr>
          <w:rFonts w:ascii="Arial" w:hAnsi="Arial" w:cs="Arial"/>
        </w:rPr>
        <w:t>Segment profiles</w:t>
      </w:r>
      <w:r w:rsidR="00226AC7">
        <w:rPr>
          <w:rFonts w:ascii="Arial" w:hAnsi="Arial" w:cs="Arial"/>
        </w:rPr>
        <w:t xml:space="preserve"> </w:t>
      </w:r>
    </w:p>
    <w:p w:rsidR="00B31924" w:rsidRDefault="005A5D6E" w:rsidP="00226AC7">
      <w:pPr>
        <w:pStyle w:val="ListParagraph"/>
        <w:spacing w:after="120" w:line="288" w:lineRule="auto"/>
        <w:ind w:left="360"/>
        <w:rPr>
          <w:rFonts w:ascii="Arial" w:hAnsi="Arial" w:cs="Arial"/>
        </w:rPr>
      </w:pPr>
      <w:r w:rsidRPr="005038CA">
        <w:rPr>
          <w:rFonts w:ascii="Arial" w:hAnsi="Arial" w:cs="Arial"/>
        </w:rPr>
        <w:object w:dxaOrig="1551" w:dyaOrig="1004">
          <v:shape id="_x0000_i1036" type="#_x0000_t75" style="width:77.85pt;height:50.25pt" o:ole="">
            <v:imagedata r:id="rId41" o:title=""/>
          </v:shape>
          <o:OLEObject Type="Embed" ProgID="Excel.Sheet.12" ShapeID="_x0000_i1036" DrawAspect="Icon" ObjectID="_1536652206" r:id="rId42"/>
        </w:object>
      </w:r>
    </w:p>
    <w:p w:rsidR="00B31924" w:rsidRDefault="002229E5" w:rsidP="00810896">
      <w:pPr>
        <w:pStyle w:val="ListParagraph"/>
        <w:numPr>
          <w:ilvl w:val="0"/>
          <w:numId w:val="23"/>
        </w:numPr>
        <w:spacing w:after="120" w:line="288" w:lineRule="auto"/>
        <w:ind w:left="360"/>
        <w:rPr>
          <w:rFonts w:ascii="Arial" w:hAnsi="Arial" w:cs="Arial"/>
        </w:rPr>
      </w:pPr>
      <w:r>
        <w:rPr>
          <w:rFonts w:ascii="Arial" w:hAnsi="Arial" w:cs="Arial"/>
        </w:rPr>
        <w:t>Model estimation results</w:t>
      </w:r>
    </w:p>
    <w:p w:rsidR="00540C56" w:rsidRPr="00540C56" w:rsidRDefault="00540C56" w:rsidP="00802D02">
      <w:pPr>
        <w:spacing w:after="120" w:line="288" w:lineRule="auto"/>
        <w:ind w:left="-360" w:hanging="360"/>
        <w:rPr>
          <w:rFonts w:ascii="Arial" w:hAnsi="Arial" w:cs="Arial"/>
        </w:rPr>
      </w:pPr>
      <w:r>
        <w:rPr>
          <w:rFonts w:ascii="Arial" w:hAnsi="Arial" w:cs="Arial"/>
        </w:rPr>
        <w:t xml:space="preserve">                </w:t>
      </w:r>
      <w:r w:rsidR="00F40D52" w:rsidRPr="00321F1F">
        <w:rPr>
          <w:rFonts w:ascii="Arial" w:hAnsi="Arial" w:cs="Arial"/>
        </w:rPr>
        <w:pict>
          <v:shape id="_x0000_i1037" type="#_x0000_t75" style="width:77.85pt;height:50.25pt">
            <v:imagedata r:id="rId43" o:title=""/>
          </v:shape>
        </w:pict>
      </w:r>
      <w:r w:rsidR="00EB2732">
        <w:rPr>
          <w:rFonts w:ascii="Arial" w:hAnsi="Arial" w:cs="Arial"/>
        </w:rPr>
        <w:t xml:space="preserve">   </w:t>
      </w:r>
      <w:r w:rsidR="00F40D52" w:rsidRPr="00321F1F">
        <w:rPr>
          <w:rFonts w:ascii="Arial" w:hAnsi="Arial" w:cs="Arial"/>
        </w:rPr>
        <w:pict>
          <v:shape id="_x0000_i1038" type="#_x0000_t75" style="width:77.85pt;height:50.25pt">
            <v:imagedata r:id="rId44" o:title=""/>
          </v:shape>
        </w:pict>
      </w:r>
      <w:r w:rsidR="00EB2732">
        <w:rPr>
          <w:rFonts w:ascii="Arial" w:hAnsi="Arial" w:cs="Arial"/>
        </w:rPr>
        <w:t xml:space="preserve">    </w:t>
      </w:r>
      <w:r w:rsidR="005A5D6E" w:rsidRPr="00321F1F">
        <w:rPr>
          <w:rFonts w:ascii="Arial" w:hAnsi="Arial" w:cs="Arial"/>
        </w:rPr>
        <w:object w:dxaOrig="1551" w:dyaOrig="1004">
          <v:shape id="_x0000_i1039" type="#_x0000_t75" style="width:77.85pt;height:50.25pt" o:ole="">
            <v:imagedata r:id="rId45" o:title=""/>
          </v:shape>
          <o:OLEObject Type="Embed" ProgID="Package" ShapeID="_x0000_i1039" DrawAspect="Icon" ObjectID="_1536652207" r:id="rId46"/>
        </w:object>
      </w:r>
      <w:r w:rsidR="00EB2732">
        <w:rPr>
          <w:rFonts w:ascii="Arial" w:hAnsi="Arial" w:cs="Arial"/>
        </w:rPr>
        <w:t xml:space="preserve">    </w:t>
      </w:r>
      <w:r w:rsidR="005A5D6E" w:rsidRPr="00321F1F">
        <w:rPr>
          <w:rFonts w:ascii="Arial" w:hAnsi="Arial" w:cs="Arial"/>
        </w:rPr>
        <w:object w:dxaOrig="1551" w:dyaOrig="1004">
          <v:shape id="_x0000_i1040" type="#_x0000_t75" style="width:77.85pt;height:50.25pt" o:ole="">
            <v:imagedata r:id="rId47" o:title=""/>
          </v:shape>
          <o:OLEObject Type="Embed" ProgID="Package" ShapeID="_x0000_i1040" DrawAspect="Icon" ObjectID="_1536652208" r:id="rId48"/>
        </w:object>
      </w:r>
    </w:p>
    <w:p w:rsidR="00B31924" w:rsidRPr="00F8299E" w:rsidRDefault="00F96366" w:rsidP="00810896">
      <w:pPr>
        <w:pStyle w:val="ListParagraph"/>
        <w:numPr>
          <w:ilvl w:val="0"/>
          <w:numId w:val="23"/>
        </w:numPr>
        <w:spacing w:after="120" w:line="288" w:lineRule="auto"/>
        <w:ind w:left="360"/>
        <w:rPr>
          <w:rFonts w:ascii="Arial" w:hAnsi="Arial" w:cs="Arial"/>
        </w:rPr>
      </w:pPr>
      <w:r w:rsidRPr="00F8299E">
        <w:rPr>
          <w:rFonts w:ascii="Arial" w:hAnsi="Arial" w:cs="Arial"/>
        </w:rPr>
        <w:t>Recommendation Framework results</w:t>
      </w:r>
    </w:p>
    <w:p w:rsidR="00672D2D" w:rsidRPr="00672D2D" w:rsidRDefault="00F3689A" w:rsidP="00672D2D">
      <w:pPr>
        <w:spacing w:after="120" w:line="288" w:lineRule="auto"/>
        <w:rPr>
          <w:rFonts w:ascii="Arial" w:hAnsi="Arial" w:cs="Arial"/>
        </w:rPr>
      </w:pPr>
      <w:r w:rsidRPr="00F83185">
        <w:rPr>
          <w:rFonts w:ascii="Arial" w:hAnsi="Arial" w:cs="Arial"/>
        </w:rPr>
        <w:object w:dxaOrig="1551" w:dyaOrig="1004">
          <v:shape id="_x0000_i1041" type="#_x0000_t75" style="width:77.85pt;height:50.25pt" o:ole="">
            <v:imagedata r:id="rId49" o:title=""/>
          </v:shape>
          <o:OLEObject Type="Embed" ProgID="Excel.Sheet.12" ShapeID="_x0000_i1041" DrawAspect="Icon" ObjectID="_1536652209" r:id="rId50"/>
        </w:object>
      </w:r>
      <w:r w:rsidR="00F8299E">
        <w:rPr>
          <w:rFonts w:ascii="Arial" w:hAnsi="Arial" w:cs="Arial"/>
        </w:rPr>
        <w:t xml:space="preserve">    </w:t>
      </w:r>
      <w:r w:rsidR="00F8299E" w:rsidRPr="00F83185">
        <w:rPr>
          <w:rFonts w:ascii="Arial" w:hAnsi="Arial" w:cs="Arial"/>
        </w:rPr>
        <w:object w:dxaOrig="1551" w:dyaOrig="1004">
          <v:shape id="_x0000_i1042" type="#_x0000_t75" style="width:77.85pt;height:50.25pt" o:ole="">
            <v:imagedata r:id="rId51" o:title=""/>
          </v:shape>
          <o:OLEObject Type="Embed" ProgID="Excel.Sheet.12" ShapeID="_x0000_i1042" DrawAspect="Icon" ObjectID="_1536652210" r:id="rId52"/>
        </w:object>
      </w:r>
      <w:r w:rsidR="00F8299E">
        <w:rPr>
          <w:rFonts w:ascii="Arial" w:hAnsi="Arial" w:cs="Arial"/>
        </w:rPr>
        <w:t xml:space="preserve">    </w:t>
      </w:r>
      <w:r w:rsidR="001B3B20" w:rsidRPr="00F83185">
        <w:rPr>
          <w:rFonts w:ascii="Arial" w:hAnsi="Arial" w:cs="Arial"/>
        </w:rPr>
        <w:object w:dxaOrig="1551" w:dyaOrig="1004">
          <v:shape id="_x0000_i1043" type="#_x0000_t75" style="width:77.85pt;height:50.25pt" o:ole="">
            <v:imagedata r:id="rId53" o:title=""/>
          </v:shape>
          <o:OLEObject Type="Embed" ProgID="Excel.Sheet.12" ShapeID="_x0000_i1043" DrawAspect="Icon" ObjectID="_1536652211" r:id="rId54"/>
        </w:object>
      </w:r>
      <w:r w:rsidR="001B3B20">
        <w:rPr>
          <w:rFonts w:ascii="Arial" w:hAnsi="Arial" w:cs="Arial"/>
        </w:rPr>
        <w:t xml:space="preserve">     </w:t>
      </w:r>
      <w:r w:rsidR="001B3B20" w:rsidRPr="00F83185">
        <w:rPr>
          <w:rFonts w:ascii="Arial" w:hAnsi="Arial" w:cs="Arial"/>
        </w:rPr>
        <w:object w:dxaOrig="1551" w:dyaOrig="1004">
          <v:shape id="_x0000_i1044" type="#_x0000_t75" style="width:77.85pt;height:50.25pt" o:ole="">
            <v:imagedata r:id="rId55" o:title=""/>
          </v:shape>
          <o:OLEObject Type="Embed" ProgID="Excel.Sheet.12" ShapeID="_x0000_i1044" DrawAspect="Icon" ObjectID="_1536652212" r:id="rId56"/>
        </w:object>
      </w:r>
    </w:p>
    <w:p w:rsidR="00F96366" w:rsidRPr="004E673F" w:rsidRDefault="004E673F" w:rsidP="004E673F">
      <w:pPr>
        <w:spacing w:after="120" w:line="288" w:lineRule="auto"/>
        <w:rPr>
          <w:rFonts w:ascii="Arial" w:hAnsi="Arial" w:cs="Arial"/>
        </w:rPr>
      </w:pPr>
      <w:r>
        <w:rPr>
          <w:rFonts w:ascii="Arial" w:hAnsi="Arial" w:cs="Arial"/>
        </w:rPr>
        <w:t xml:space="preserve">*The above recommendation results are based on the full data (CA as well as SA) provided by </w:t>
      </w:r>
      <w:proofErr w:type="spellStart"/>
      <w:r>
        <w:rPr>
          <w:rFonts w:ascii="Arial" w:hAnsi="Arial" w:cs="Arial"/>
        </w:rPr>
        <w:t>IndusInd</w:t>
      </w:r>
      <w:proofErr w:type="spellEnd"/>
      <w:r>
        <w:rPr>
          <w:rFonts w:ascii="Arial" w:hAnsi="Arial" w:cs="Arial"/>
        </w:rPr>
        <w:t>.</w:t>
      </w:r>
    </w:p>
    <w:p w:rsidR="00540C56" w:rsidRPr="00490E4B" w:rsidRDefault="00540C56" w:rsidP="00540C56">
      <w:pPr>
        <w:pStyle w:val="ListParagraph"/>
        <w:spacing w:after="120" w:line="288" w:lineRule="auto"/>
        <w:ind w:left="360"/>
        <w:rPr>
          <w:rFonts w:ascii="Arial" w:hAnsi="Arial" w:cs="Arial"/>
        </w:rPr>
      </w:pPr>
    </w:p>
    <w:p w:rsidR="007E6255" w:rsidRPr="0008097C" w:rsidRDefault="007E6255" w:rsidP="004E673F">
      <w:pPr>
        <w:spacing w:after="120" w:line="288" w:lineRule="auto"/>
      </w:pPr>
    </w:p>
    <w:sectPr w:rsidR="007E6255" w:rsidRPr="0008097C" w:rsidSect="00491EBC">
      <w:headerReference w:type="default" r:id="rId57"/>
      <w:footerReference w:type="default" r:id="rId58"/>
      <w:headerReference w:type="first" r:id="rId59"/>
      <w:footerReference w:type="first" r:id="rId60"/>
      <w:pgSz w:w="12240" w:h="15840"/>
      <w:pgMar w:top="1843"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B29" w:rsidRDefault="00176B29" w:rsidP="00F02EED">
      <w:pPr>
        <w:spacing w:after="0" w:line="240" w:lineRule="auto"/>
      </w:pPr>
      <w:r>
        <w:separator/>
      </w:r>
    </w:p>
  </w:endnote>
  <w:endnote w:type="continuationSeparator" w:id="0">
    <w:p w:rsidR="00176B29" w:rsidRDefault="00176B29" w:rsidP="00F02E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0083166"/>
      <w:docPartObj>
        <w:docPartGallery w:val="Page Numbers (Bottom of Page)"/>
        <w:docPartUnique/>
      </w:docPartObj>
    </w:sdtPr>
    <w:sdtContent>
      <w:p w:rsidR="00131A3A" w:rsidRDefault="00321F1F">
        <w:pPr>
          <w:pStyle w:val="Footer"/>
          <w:jc w:val="right"/>
        </w:pPr>
        <w:r>
          <w:fldChar w:fldCharType="begin"/>
        </w:r>
        <w:r w:rsidR="00131A3A">
          <w:instrText xml:space="preserve"> PAGE   \* MERGEFORMAT </w:instrText>
        </w:r>
        <w:r>
          <w:fldChar w:fldCharType="separate"/>
        </w:r>
        <w:r w:rsidR="00F40D52">
          <w:rPr>
            <w:noProof/>
          </w:rPr>
          <w:t>7</w:t>
        </w:r>
        <w:r>
          <w:rPr>
            <w:noProof/>
          </w:rPr>
          <w:fldChar w:fldCharType="end"/>
        </w:r>
      </w:p>
    </w:sdtContent>
  </w:sdt>
  <w:p w:rsidR="00131A3A" w:rsidRPr="00F02EED" w:rsidRDefault="00131A3A" w:rsidP="00F02EED">
    <w:pPr>
      <w:pStyle w:val="Footer"/>
      <w:rPr>
        <w:sz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A3A" w:rsidRDefault="00131A3A" w:rsidP="00957CD2">
    <w:pPr>
      <w:pStyle w:val="Footer"/>
      <w:jc w:val="center"/>
      <w:rPr>
        <w:sz w:val="16"/>
        <w:szCs w:val="16"/>
      </w:rPr>
    </w:pPr>
  </w:p>
  <w:p w:rsidR="00131A3A" w:rsidRDefault="00131A3A" w:rsidP="00957CD2">
    <w:pPr>
      <w:pStyle w:val="Footer"/>
      <w:jc w:val="center"/>
    </w:pPr>
    <w:r>
      <w:rPr>
        <w:sz w:val="16"/>
        <w:szCs w:val="16"/>
      </w:rPr>
      <w:t>© 2015</w:t>
    </w:r>
    <w:r w:rsidRPr="00F02EED">
      <w:rPr>
        <w:sz w:val="16"/>
        <w:szCs w:val="16"/>
      </w:rPr>
      <w:t xml:space="preserve"> Confidential and Proprietary, </w:t>
    </w:r>
    <w:r>
      <w:rPr>
        <w:sz w:val="16"/>
        <w:szCs w:val="16"/>
      </w:rPr>
      <w:t xml:space="preserve">CenturyLink </w:t>
    </w:r>
    <w:r w:rsidRPr="00F02EED">
      <w:rPr>
        <w:sz w:val="16"/>
        <w:szCs w:val="16"/>
      </w:rPr>
      <w:t>Cognilytics</w:t>
    </w:r>
    <w:r>
      <w:rPr>
        <w:sz w:val="16"/>
        <w:szCs w:val="16"/>
      </w:rPr>
      <w:t>.</w:t>
    </w:r>
    <w:r w:rsidRPr="00F02EED">
      <w:rPr>
        <w:sz w:val="16"/>
        <w:szCs w:val="16"/>
      </w:rPr>
      <w:t xml:space="preserve"> Not to be distributed without express written permission</w:t>
    </w:r>
  </w:p>
  <w:p w:rsidR="00131A3A" w:rsidRDefault="00131A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B29" w:rsidRDefault="00176B29" w:rsidP="00F02EED">
      <w:pPr>
        <w:spacing w:after="0" w:line="240" w:lineRule="auto"/>
      </w:pPr>
      <w:r>
        <w:separator/>
      </w:r>
    </w:p>
  </w:footnote>
  <w:footnote w:type="continuationSeparator" w:id="0">
    <w:p w:rsidR="00176B29" w:rsidRDefault="00176B29" w:rsidP="00F02E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A3A" w:rsidRDefault="00131A3A">
    <w:pPr>
      <w:pStyle w:val="Header"/>
    </w:pPr>
    <w:r>
      <w:rPr>
        <w:noProof/>
      </w:rPr>
      <w:drawing>
        <wp:inline distT="0" distB="0" distL="0" distR="0">
          <wp:extent cx="3338623" cy="377466"/>
          <wp:effectExtent l="0" t="0" r="0" b="3810"/>
          <wp:docPr id="3" name="Picture 3" descr="C:\Users\shibu.sam\Desktop\WIP decks\Horizontal CTL_Cog_TM_19M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u.sam\Desktop\WIP decks\Horizontal CTL_Cog_TM_19Mar15.png"/>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29" t="28947" r="3770" b="32872"/>
                  <a:stretch/>
                </pic:blipFill>
                <pic:spPr bwMode="auto">
                  <a:xfrm>
                    <a:off x="0" y="0"/>
                    <a:ext cx="3350611" cy="37882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A3A" w:rsidRDefault="00131A3A">
    <w:pPr>
      <w:pStyle w:val="Header"/>
    </w:pPr>
    <w:r>
      <w:rPr>
        <w:noProof/>
      </w:rPr>
      <w:drawing>
        <wp:inline distT="0" distB="0" distL="0" distR="0">
          <wp:extent cx="3338623" cy="377466"/>
          <wp:effectExtent l="0" t="0" r="0" b="3810"/>
          <wp:docPr id="2" name="Picture 2" descr="C:\Users\shibu.sam\Desktop\WIP decks\Horizontal CTL_Cog_TM_19M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u.sam\Desktop\WIP decks\Horizontal CTL_Cog_TM_19Mar15.png"/>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29" t="28947" r="3770" b="32872"/>
                  <a:stretch/>
                </pic:blipFill>
                <pic:spPr bwMode="auto">
                  <a:xfrm>
                    <a:off x="0" y="0"/>
                    <a:ext cx="3350611" cy="37882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51B2"/>
    <w:multiLevelType w:val="hybridMultilevel"/>
    <w:tmpl w:val="A5AC3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7449"/>
    <w:multiLevelType w:val="hybridMultilevel"/>
    <w:tmpl w:val="DCAA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34979"/>
    <w:multiLevelType w:val="hybridMultilevel"/>
    <w:tmpl w:val="BC10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0DBC"/>
    <w:multiLevelType w:val="hybridMultilevel"/>
    <w:tmpl w:val="4352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840B6"/>
    <w:multiLevelType w:val="hybridMultilevel"/>
    <w:tmpl w:val="2A5A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41EEB"/>
    <w:multiLevelType w:val="hybridMultilevel"/>
    <w:tmpl w:val="9826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25161"/>
    <w:multiLevelType w:val="hybridMultilevel"/>
    <w:tmpl w:val="9676AFDE"/>
    <w:lvl w:ilvl="0" w:tplc="72F8F94A">
      <w:start w:val="1"/>
      <w:numFmt w:val="bullet"/>
      <w:lvlText w:val=""/>
      <w:lvlJc w:val="left"/>
      <w:pPr>
        <w:tabs>
          <w:tab w:val="num" w:pos="720"/>
        </w:tabs>
        <w:ind w:left="720" w:hanging="360"/>
      </w:pPr>
      <w:rPr>
        <w:rFonts w:ascii="Wingdings" w:hAnsi="Wingdings" w:hint="default"/>
      </w:rPr>
    </w:lvl>
    <w:lvl w:ilvl="1" w:tplc="2FECE744" w:tentative="1">
      <w:start w:val="1"/>
      <w:numFmt w:val="bullet"/>
      <w:lvlText w:val=""/>
      <w:lvlJc w:val="left"/>
      <w:pPr>
        <w:tabs>
          <w:tab w:val="num" w:pos="1440"/>
        </w:tabs>
        <w:ind w:left="1440" w:hanging="360"/>
      </w:pPr>
      <w:rPr>
        <w:rFonts w:ascii="Wingdings" w:hAnsi="Wingdings" w:hint="default"/>
      </w:rPr>
    </w:lvl>
    <w:lvl w:ilvl="2" w:tplc="CB3C471E" w:tentative="1">
      <w:start w:val="1"/>
      <w:numFmt w:val="bullet"/>
      <w:lvlText w:val=""/>
      <w:lvlJc w:val="left"/>
      <w:pPr>
        <w:tabs>
          <w:tab w:val="num" w:pos="2160"/>
        </w:tabs>
        <w:ind w:left="2160" w:hanging="360"/>
      </w:pPr>
      <w:rPr>
        <w:rFonts w:ascii="Wingdings" w:hAnsi="Wingdings" w:hint="default"/>
      </w:rPr>
    </w:lvl>
    <w:lvl w:ilvl="3" w:tplc="B59818AA" w:tentative="1">
      <w:start w:val="1"/>
      <w:numFmt w:val="bullet"/>
      <w:lvlText w:val=""/>
      <w:lvlJc w:val="left"/>
      <w:pPr>
        <w:tabs>
          <w:tab w:val="num" w:pos="2880"/>
        </w:tabs>
        <w:ind w:left="2880" w:hanging="360"/>
      </w:pPr>
      <w:rPr>
        <w:rFonts w:ascii="Wingdings" w:hAnsi="Wingdings" w:hint="default"/>
      </w:rPr>
    </w:lvl>
    <w:lvl w:ilvl="4" w:tplc="AB2EA82A" w:tentative="1">
      <w:start w:val="1"/>
      <w:numFmt w:val="bullet"/>
      <w:lvlText w:val=""/>
      <w:lvlJc w:val="left"/>
      <w:pPr>
        <w:tabs>
          <w:tab w:val="num" w:pos="3600"/>
        </w:tabs>
        <w:ind w:left="3600" w:hanging="360"/>
      </w:pPr>
      <w:rPr>
        <w:rFonts w:ascii="Wingdings" w:hAnsi="Wingdings" w:hint="default"/>
      </w:rPr>
    </w:lvl>
    <w:lvl w:ilvl="5" w:tplc="0464D928" w:tentative="1">
      <w:start w:val="1"/>
      <w:numFmt w:val="bullet"/>
      <w:lvlText w:val=""/>
      <w:lvlJc w:val="left"/>
      <w:pPr>
        <w:tabs>
          <w:tab w:val="num" w:pos="4320"/>
        </w:tabs>
        <w:ind w:left="4320" w:hanging="360"/>
      </w:pPr>
      <w:rPr>
        <w:rFonts w:ascii="Wingdings" w:hAnsi="Wingdings" w:hint="default"/>
      </w:rPr>
    </w:lvl>
    <w:lvl w:ilvl="6" w:tplc="8618D6FC" w:tentative="1">
      <w:start w:val="1"/>
      <w:numFmt w:val="bullet"/>
      <w:lvlText w:val=""/>
      <w:lvlJc w:val="left"/>
      <w:pPr>
        <w:tabs>
          <w:tab w:val="num" w:pos="5040"/>
        </w:tabs>
        <w:ind w:left="5040" w:hanging="360"/>
      </w:pPr>
      <w:rPr>
        <w:rFonts w:ascii="Wingdings" w:hAnsi="Wingdings" w:hint="default"/>
      </w:rPr>
    </w:lvl>
    <w:lvl w:ilvl="7" w:tplc="3B78C21A" w:tentative="1">
      <w:start w:val="1"/>
      <w:numFmt w:val="bullet"/>
      <w:lvlText w:val=""/>
      <w:lvlJc w:val="left"/>
      <w:pPr>
        <w:tabs>
          <w:tab w:val="num" w:pos="5760"/>
        </w:tabs>
        <w:ind w:left="5760" w:hanging="360"/>
      </w:pPr>
      <w:rPr>
        <w:rFonts w:ascii="Wingdings" w:hAnsi="Wingdings" w:hint="default"/>
      </w:rPr>
    </w:lvl>
    <w:lvl w:ilvl="8" w:tplc="F6D011A8" w:tentative="1">
      <w:start w:val="1"/>
      <w:numFmt w:val="bullet"/>
      <w:lvlText w:val=""/>
      <w:lvlJc w:val="left"/>
      <w:pPr>
        <w:tabs>
          <w:tab w:val="num" w:pos="6480"/>
        </w:tabs>
        <w:ind w:left="6480" w:hanging="360"/>
      </w:pPr>
      <w:rPr>
        <w:rFonts w:ascii="Wingdings" w:hAnsi="Wingdings" w:hint="default"/>
      </w:rPr>
    </w:lvl>
  </w:abstractNum>
  <w:abstractNum w:abstractNumId="7">
    <w:nsid w:val="134F64CB"/>
    <w:multiLevelType w:val="hybridMultilevel"/>
    <w:tmpl w:val="6440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648E9"/>
    <w:multiLevelType w:val="hybridMultilevel"/>
    <w:tmpl w:val="AB429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56693"/>
    <w:multiLevelType w:val="hybridMultilevel"/>
    <w:tmpl w:val="4092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A166E0"/>
    <w:multiLevelType w:val="hybridMultilevel"/>
    <w:tmpl w:val="10F27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BA3640"/>
    <w:multiLevelType w:val="hybridMultilevel"/>
    <w:tmpl w:val="D3028D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7770BC8"/>
    <w:multiLevelType w:val="hybridMultilevel"/>
    <w:tmpl w:val="7F66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0A2129"/>
    <w:multiLevelType w:val="hybridMultilevel"/>
    <w:tmpl w:val="09206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E57AFC"/>
    <w:multiLevelType w:val="hybridMultilevel"/>
    <w:tmpl w:val="D98A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BC63AF"/>
    <w:multiLevelType w:val="hybridMultilevel"/>
    <w:tmpl w:val="092AF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FB5CE0"/>
    <w:multiLevelType w:val="hybridMultilevel"/>
    <w:tmpl w:val="ADBC7BBC"/>
    <w:lvl w:ilvl="0" w:tplc="04090001">
      <w:start w:val="1"/>
      <w:numFmt w:val="bullet"/>
      <w:lvlText w:val=""/>
      <w:lvlJc w:val="left"/>
      <w:pPr>
        <w:ind w:left="720" w:hanging="360"/>
      </w:pPr>
      <w:rPr>
        <w:rFonts w:ascii="Symbol" w:hAnsi="Symbol" w:hint="default"/>
      </w:rPr>
    </w:lvl>
    <w:lvl w:ilvl="1" w:tplc="158E3D0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83882"/>
    <w:multiLevelType w:val="hybridMultilevel"/>
    <w:tmpl w:val="366E76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D230FBE"/>
    <w:multiLevelType w:val="hybridMultilevel"/>
    <w:tmpl w:val="434E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F42515"/>
    <w:multiLevelType w:val="hybridMultilevel"/>
    <w:tmpl w:val="C8D4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1C3B22"/>
    <w:multiLevelType w:val="hybridMultilevel"/>
    <w:tmpl w:val="A746CF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9EF6127"/>
    <w:multiLevelType w:val="hybridMultilevel"/>
    <w:tmpl w:val="74E63622"/>
    <w:lvl w:ilvl="0" w:tplc="04090001">
      <w:start w:val="1"/>
      <w:numFmt w:val="bullet"/>
      <w:lvlText w:val=""/>
      <w:lvlJc w:val="left"/>
      <w:pPr>
        <w:ind w:left="720" w:hanging="360"/>
      </w:pPr>
      <w:rPr>
        <w:rFonts w:ascii="Symbol" w:hAnsi="Symbol" w:hint="default"/>
      </w:rPr>
    </w:lvl>
    <w:lvl w:ilvl="1" w:tplc="158E3D0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F65F92"/>
    <w:multiLevelType w:val="hybridMultilevel"/>
    <w:tmpl w:val="80DC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DE1065"/>
    <w:multiLevelType w:val="hybridMultilevel"/>
    <w:tmpl w:val="FC109216"/>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01E1EC7"/>
    <w:multiLevelType w:val="hybridMultilevel"/>
    <w:tmpl w:val="BC7435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60352092"/>
    <w:multiLevelType w:val="hybridMultilevel"/>
    <w:tmpl w:val="62586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4637BB9"/>
    <w:multiLevelType w:val="hybridMultilevel"/>
    <w:tmpl w:val="8288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1A68FD"/>
    <w:multiLevelType w:val="hybridMultilevel"/>
    <w:tmpl w:val="2BB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545D5B"/>
    <w:multiLevelType w:val="hybridMultilevel"/>
    <w:tmpl w:val="8C56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C16BAD"/>
    <w:multiLevelType w:val="hybridMultilevel"/>
    <w:tmpl w:val="34D6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A2986"/>
    <w:multiLevelType w:val="hybridMultilevel"/>
    <w:tmpl w:val="731C5EAE"/>
    <w:lvl w:ilvl="0" w:tplc="9C76D4AC">
      <w:start w:val="1"/>
      <w:numFmt w:val="bullet"/>
      <w:lvlText w:val="•"/>
      <w:lvlJc w:val="left"/>
      <w:pPr>
        <w:tabs>
          <w:tab w:val="num" w:pos="720"/>
        </w:tabs>
        <w:ind w:left="720" w:hanging="360"/>
      </w:pPr>
      <w:rPr>
        <w:rFonts w:ascii="Arial" w:hAnsi="Arial" w:hint="default"/>
      </w:rPr>
    </w:lvl>
    <w:lvl w:ilvl="1" w:tplc="654CAA5C">
      <w:start w:val="1"/>
      <w:numFmt w:val="bullet"/>
      <w:lvlText w:val="•"/>
      <w:lvlJc w:val="left"/>
      <w:pPr>
        <w:tabs>
          <w:tab w:val="num" w:pos="1440"/>
        </w:tabs>
        <w:ind w:left="1440" w:hanging="360"/>
      </w:pPr>
      <w:rPr>
        <w:rFonts w:ascii="Arial" w:hAnsi="Arial" w:hint="default"/>
      </w:rPr>
    </w:lvl>
    <w:lvl w:ilvl="2" w:tplc="1A2C5D76" w:tentative="1">
      <w:start w:val="1"/>
      <w:numFmt w:val="bullet"/>
      <w:lvlText w:val="•"/>
      <w:lvlJc w:val="left"/>
      <w:pPr>
        <w:tabs>
          <w:tab w:val="num" w:pos="2160"/>
        </w:tabs>
        <w:ind w:left="2160" w:hanging="360"/>
      </w:pPr>
      <w:rPr>
        <w:rFonts w:ascii="Arial" w:hAnsi="Arial" w:hint="default"/>
      </w:rPr>
    </w:lvl>
    <w:lvl w:ilvl="3" w:tplc="143EE6BC" w:tentative="1">
      <w:start w:val="1"/>
      <w:numFmt w:val="bullet"/>
      <w:lvlText w:val="•"/>
      <w:lvlJc w:val="left"/>
      <w:pPr>
        <w:tabs>
          <w:tab w:val="num" w:pos="2880"/>
        </w:tabs>
        <w:ind w:left="2880" w:hanging="360"/>
      </w:pPr>
      <w:rPr>
        <w:rFonts w:ascii="Arial" w:hAnsi="Arial" w:hint="default"/>
      </w:rPr>
    </w:lvl>
    <w:lvl w:ilvl="4" w:tplc="7D9C688A" w:tentative="1">
      <w:start w:val="1"/>
      <w:numFmt w:val="bullet"/>
      <w:lvlText w:val="•"/>
      <w:lvlJc w:val="left"/>
      <w:pPr>
        <w:tabs>
          <w:tab w:val="num" w:pos="3600"/>
        </w:tabs>
        <w:ind w:left="3600" w:hanging="360"/>
      </w:pPr>
      <w:rPr>
        <w:rFonts w:ascii="Arial" w:hAnsi="Arial" w:hint="default"/>
      </w:rPr>
    </w:lvl>
    <w:lvl w:ilvl="5" w:tplc="DD686DD4" w:tentative="1">
      <w:start w:val="1"/>
      <w:numFmt w:val="bullet"/>
      <w:lvlText w:val="•"/>
      <w:lvlJc w:val="left"/>
      <w:pPr>
        <w:tabs>
          <w:tab w:val="num" w:pos="4320"/>
        </w:tabs>
        <w:ind w:left="4320" w:hanging="360"/>
      </w:pPr>
      <w:rPr>
        <w:rFonts w:ascii="Arial" w:hAnsi="Arial" w:hint="default"/>
      </w:rPr>
    </w:lvl>
    <w:lvl w:ilvl="6" w:tplc="E662D7E0" w:tentative="1">
      <w:start w:val="1"/>
      <w:numFmt w:val="bullet"/>
      <w:lvlText w:val="•"/>
      <w:lvlJc w:val="left"/>
      <w:pPr>
        <w:tabs>
          <w:tab w:val="num" w:pos="5040"/>
        </w:tabs>
        <w:ind w:left="5040" w:hanging="360"/>
      </w:pPr>
      <w:rPr>
        <w:rFonts w:ascii="Arial" w:hAnsi="Arial" w:hint="default"/>
      </w:rPr>
    </w:lvl>
    <w:lvl w:ilvl="7" w:tplc="3910A3A8" w:tentative="1">
      <w:start w:val="1"/>
      <w:numFmt w:val="bullet"/>
      <w:lvlText w:val="•"/>
      <w:lvlJc w:val="left"/>
      <w:pPr>
        <w:tabs>
          <w:tab w:val="num" w:pos="5760"/>
        </w:tabs>
        <w:ind w:left="5760" w:hanging="360"/>
      </w:pPr>
      <w:rPr>
        <w:rFonts w:ascii="Arial" w:hAnsi="Arial" w:hint="default"/>
      </w:rPr>
    </w:lvl>
    <w:lvl w:ilvl="8" w:tplc="10B66D20" w:tentative="1">
      <w:start w:val="1"/>
      <w:numFmt w:val="bullet"/>
      <w:lvlText w:val="•"/>
      <w:lvlJc w:val="left"/>
      <w:pPr>
        <w:tabs>
          <w:tab w:val="num" w:pos="6480"/>
        </w:tabs>
        <w:ind w:left="6480" w:hanging="360"/>
      </w:pPr>
      <w:rPr>
        <w:rFonts w:ascii="Arial" w:hAnsi="Arial" w:hint="default"/>
      </w:rPr>
    </w:lvl>
  </w:abstractNum>
  <w:abstractNum w:abstractNumId="31">
    <w:nsid w:val="71620336"/>
    <w:multiLevelType w:val="hybridMultilevel"/>
    <w:tmpl w:val="ABB4B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B24C98"/>
    <w:multiLevelType w:val="hybridMultilevel"/>
    <w:tmpl w:val="5C08F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4518BD"/>
    <w:multiLevelType w:val="hybridMultilevel"/>
    <w:tmpl w:val="60D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9B7B4C"/>
    <w:multiLevelType w:val="hybridMultilevel"/>
    <w:tmpl w:val="A18C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12"/>
  </w:num>
  <w:num w:numId="4">
    <w:abstractNumId w:val="1"/>
  </w:num>
  <w:num w:numId="5">
    <w:abstractNumId w:val="22"/>
  </w:num>
  <w:num w:numId="6">
    <w:abstractNumId w:val="14"/>
  </w:num>
  <w:num w:numId="7">
    <w:abstractNumId w:val="33"/>
  </w:num>
  <w:num w:numId="8">
    <w:abstractNumId w:val="34"/>
  </w:num>
  <w:num w:numId="9">
    <w:abstractNumId w:val="3"/>
  </w:num>
  <w:num w:numId="10">
    <w:abstractNumId w:val="24"/>
  </w:num>
  <w:num w:numId="11">
    <w:abstractNumId w:val="7"/>
  </w:num>
  <w:num w:numId="12">
    <w:abstractNumId w:val="11"/>
  </w:num>
  <w:num w:numId="13">
    <w:abstractNumId w:val="18"/>
  </w:num>
  <w:num w:numId="14">
    <w:abstractNumId w:val="15"/>
  </w:num>
  <w:num w:numId="15">
    <w:abstractNumId w:val="16"/>
  </w:num>
  <w:num w:numId="16">
    <w:abstractNumId w:val="19"/>
  </w:num>
  <w:num w:numId="17">
    <w:abstractNumId w:val="17"/>
  </w:num>
  <w:num w:numId="18">
    <w:abstractNumId w:val="2"/>
  </w:num>
  <w:num w:numId="19">
    <w:abstractNumId w:val="29"/>
  </w:num>
  <w:num w:numId="20">
    <w:abstractNumId w:val="21"/>
  </w:num>
  <w:num w:numId="21">
    <w:abstractNumId w:val="5"/>
  </w:num>
  <w:num w:numId="22">
    <w:abstractNumId w:val="4"/>
  </w:num>
  <w:num w:numId="23">
    <w:abstractNumId w:val="32"/>
  </w:num>
  <w:num w:numId="24">
    <w:abstractNumId w:val="23"/>
  </w:num>
  <w:num w:numId="25">
    <w:abstractNumId w:val="0"/>
  </w:num>
  <w:num w:numId="26">
    <w:abstractNumId w:val="27"/>
  </w:num>
  <w:num w:numId="27">
    <w:abstractNumId w:val="9"/>
  </w:num>
  <w:num w:numId="28">
    <w:abstractNumId w:val="8"/>
  </w:num>
  <w:num w:numId="29">
    <w:abstractNumId w:val="13"/>
  </w:num>
  <w:num w:numId="30">
    <w:abstractNumId w:val="10"/>
  </w:num>
  <w:num w:numId="31">
    <w:abstractNumId w:val="31"/>
  </w:num>
  <w:num w:numId="32">
    <w:abstractNumId w:val="28"/>
  </w:num>
  <w:num w:numId="33">
    <w:abstractNumId w:val="6"/>
  </w:num>
  <w:num w:numId="34">
    <w:abstractNumId w:val="25"/>
  </w:num>
  <w:num w:numId="35">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F02EED"/>
    <w:rsid w:val="0001264F"/>
    <w:rsid w:val="000348D3"/>
    <w:rsid w:val="00045214"/>
    <w:rsid w:val="0006284F"/>
    <w:rsid w:val="0007431B"/>
    <w:rsid w:val="000800F6"/>
    <w:rsid w:val="0008097C"/>
    <w:rsid w:val="00092EB1"/>
    <w:rsid w:val="00094834"/>
    <w:rsid w:val="000A06C0"/>
    <w:rsid w:val="001013EC"/>
    <w:rsid w:val="00114E57"/>
    <w:rsid w:val="00117062"/>
    <w:rsid w:val="00117F07"/>
    <w:rsid w:val="00127921"/>
    <w:rsid w:val="001302FF"/>
    <w:rsid w:val="00131A3A"/>
    <w:rsid w:val="00135DBF"/>
    <w:rsid w:val="00145142"/>
    <w:rsid w:val="0015109C"/>
    <w:rsid w:val="00162344"/>
    <w:rsid w:val="00167E08"/>
    <w:rsid w:val="00176B29"/>
    <w:rsid w:val="00177369"/>
    <w:rsid w:val="00191434"/>
    <w:rsid w:val="00192C22"/>
    <w:rsid w:val="001A0A77"/>
    <w:rsid w:val="001A5D82"/>
    <w:rsid w:val="001B3B20"/>
    <w:rsid w:val="001C014D"/>
    <w:rsid w:val="001E70D1"/>
    <w:rsid w:val="001F236F"/>
    <w:rsid w:val="0021223C"/>
    <w:rsid w:val="002229E5"/>
    <w:rsid w:val="00226AC7"/>
    <w:rsid w:val="00241B4E"/>
    <w:rsid w:val="00242773"/>
    <w:rsid w:val="00244813"/>
    <w:rsid w:val="002601A0"/>
    <w:rsid w:val="00260A79"/>
    <w:rsid w:val="0027088F"/>
    <w:rsid w:val="00272ACA"/>
    <w:rsid w:val="00276738"/>
    <w:rsid w:val="00293C8D"/>
    <w:rsid w:val="002A0062"/>
    <w:rsid w:val="002A6A9A"/>
    <w:rsid w:val="002A6B4C"/>
    <w:rsid w:val="002B78D7"/>
    <w:rsid w:val="002C078F"/>
    <w:rsid w:val="002C0B3E"/>
    <w:rsid w:val="002E0F1B"/>
    <w:rsid w:val="003031DD"/>
    <w:rsid w:val="00305FD4"/>
    <w:rsid w:val="00321F1F"/>
    <w:rsid w:val="00326CD5"/>
    <w:rsid w:val="003418C6"/>
    <w:rsid w:val="00345B2D"/>
    <w:rsid w:val="00370A9B"/>
    <w:rsid w:val="003A16AE"/>
    <w:rsid w:val="003B42A1"/>
    <w:rsid w:val="003C5F1F"/>
    <w:rsid w:val="003D5065"/>
    <w:rsid w:val="003E15AF"/>
    <w:rsid w:val="003F3E21"/>
    <w:rsid w:val="00421730"/>
    <w:rsid w:val="00425967"/>
    <w:rsid w:val="004271E0"/>
    <w:rsid w:val="004363A5"/>
    <w:rsid w:val="00451644"/>
    <w:rsid w:val="00452FDD"/>
    <w:rsid w:val="0045472A"/>
    <w:rsid w:val="00460129"/>
    <w:rsid w:val="0046593D"/>
    <w:rsid w:val="00490E4B"/>
    <w:rsid w:val="00491EBC"/>
    <w:rsid w:val="004932CB"/>
    <w:rsid w:val="004968FB"/>
    <w:rsid w:val="004A2289"/>
    <w:rsid w:val="004C5C84"/>
    <w:rsid w:val="004C68D7"/>
    <w:rsid w:val="004C7CB8"/>
    <w:rsid w:val="004D1105"/>
    <w:rsid w:val="004D471D"/>
    <w:rsid w:val="004E2053"/>
    <w:rsid w:val="004E5F81"/>
    <w:rsid w:val="004E673F"/>
    <w:rsid w:val="005038CA"/>
    <w:rsid w:val="00521687"/>
    <w:rsid w:val="00523C49"/>
    <w:rsid w:val="005275CC"/>
    <w:rsid w:val="00540847"/>
    <w:rsid w:val="00540C56"/>
    <w:rsid w:val="00551809"/>
    <w:rsid w:val="00552168"/>
    <w:rsid w:val="00584A51"/>
    <w:rsid w:val="00586D9D"/>
    <w:rsid w:val="0059503D"/>
    <w:rsid w:val="005A058E"/>
    <w:rsid w:val="005A5D6E"/>
    <w:rsid w:val="005B0008"/>
    <w:rsid w:val="005D0170"/>
    <w:rsid w:val="005D165C"/>
    <w:rsid w:val="005E20D5"/>
    <w:rsid w:val="005F0732"/>
    <w:rsid w:val="005F5BAC"/>
    <w:rsid w:val="00600AC1"/>
    <w:rsid w:val="006531E7"/>
    <w:rsid w:val="006634E0"/>
    <w:rsid w:val="0066455B"/>
    <w:rsid w:val="00672D2D"/>
    <w:rsid w:val="006804CD"/>
    <w:rsid w:val="006B2362"/>
    <w:rsid w:val="006B764B"/>
    <w:rsid w:val="006C1028"/>
    <w:rsid w:val="006C2353"/>
    <w:rsid w:val="006C467A"/>
    <w:rsid w:val="006C5233"/>
    <w:rsid w:val="006D628B"/>
    <w:rsid w:val="006E436F"/>
    <w:rsid w:val="006F0DF6"/>
    <w:rsid w:val="0070236D"/>
    <w:rsid w:val="00702FE9"/>
    <w:rsid w:val="00717B7A"/>
    <w:rsid w:val="0073069E"/>
    <w:rsid w:val="007320A2"/>
    <w:rsid w:val="007419E2"/>
    <w:rsid w:val="00746677"/>
    <w:rsid w:val="0074668C"/>
    <w:rsid w:val="0074732C"/>
    <w:rsid w:val="00755C70"/>
    <w:rsid w:val="00774EF8"/>
    <w:rsid w:val="007754DB"/>
    <w:rsid w:val="00780BAC"/>
    <w:rsid w:val="0079542B"/>
    <w:rsid w:val="007B3887"/>
    <w:rsid w:val="007B553E"/>
    <w:rsid w:val="007C412A"/>
    <w:rsid w:val="007E40EC"/>
    <w:rsid w:val="007E5C1C"/>
    <w:rsid w:val="007E6255"/>
    <w:rsid w:val="00802D02"/>
    <w:rsid w:val="00810896"/>
    <w:rsid w:val="00820AFB"/>
    <w:rsid w:val="00826312"/>
    <w:rsid w:val="008424AE"/>
    <w:rsid w:val="008532A5"/>
    <w:rsid w:val="00864CD7"/>
    <w:rsid w:val="00870E65"/>
    <w:rsid w:val="00874A5D"/>
    <w:rsid w:val="00874E61"/>
    <w:rsid w:val="0088689A"/>
    <w:rsid w:val="00893B50"/>
    <w:rsid w:val="008952D1"/>
    <w:rsid w:val="008A2867"/>
    <w:rsid w:val="008A3915"/>
    <w:rsid w:val="008B4D9D"/>
    <w:rsid w:val="008D1FCA"/>
    <w:rsid w:val="008D34D6"/>
    <w:rsid w:val="008D715B"/>
    <w:rsid w:val="008E3E74"/>
    <w:rsid w:val="00903F7D"/>
    <w:rsid w:val="0091362C"/>
    <w:rsid w:val="00916207"/>
    <w:rsid w:val="009421FC"/>
    <w:rsid w:val="0094243D"/>
    <w:rsid w:val="00951478"/>
    <w:rsid w:val="00955399"/>
    <w:rsid w:val="00957CD2"/>
    <w:rsid w:val="00963C45"/>
    <w:rsid w:val="009777A9"/>
    <w:rsid w:val="0098253D"/>
    <w:rsid w:val="0098458B"/>
    <w:rsid w:val="009971BA"/>
    <w:rsid w:val="009A0545"/>
    <w:rsid w:val="009A2F1A"/>
    <w:rsid w:val="009A7053"/>
    <w:rsid w:val="009A7BA9"/>
    <w:rsid w:val="009B5920"/>
    <w:rsid w:val="009C2F23"/>
    <w:rsid w:val="009C7B52"/>
    <w:rsid w:val="009D0C5D"/>
    <w:rsid w:val="009D1115"/>
    <w:rsid w:val="009D37F5"/>
    <w:rsid w:val="009D5AF3"/>
    <w:rsid w:val="009F0279"/>
    <w:rsid w:val="009F078C"/>
    <w:rsid w:val="009F565D"/>
    <w:rsid w:val="009F5798"/>
    <w:rsid w:val="009F6529"/>
    <w:rsid w:val="009F68EF"/>
    <w:rsid w:val="00A0678A"/>
    <w:rsid w:val="00A106E0"/>
    <w:rsid w:val="00A34236"/>
    <w:rsid w:val="00A36417"/>
    <w:rsid w:val="00A41777"/>
    <w:rsid w:val="00A45BC7"/>
    <w:rsid w:val="00A62261"/>
    <w:rsid w:val="00A66B46"/>
    <w:rsid w:val="00A838B1"/>
    <w:rsid w:val="00A84121"/>
    <w:rsid w:val="00A852AC"/>
    <w:rsid w:val="00A900C8"/>
    <w:rsid w:val="00AA44DF"/>
    <w:rsid w:val="00AA5E97"/>
    <w:rsid w:val="00AE6615"/>
    <w:rsid w:val="00AF32D8"/>
    <w:rsid w:val="00AF454C"/>
    <w:rsid w:val="00B05083"/>
    <w:rsid w:val="00B1550C"/>
    <w:rsid w:val="00B17898"/>
    <w:rsid w:val="00B23428"/>
    <w:rsid w:val="00B31924"/>
    <w:rsid w:val="00B34076"/>
    <w:rsid w:val="00B35672"/>
    <w:rsid w:val="00B430A0"/>
    <w:rsid w:val="00B572BD"/>
    <w:rsid w:val="00B57E14"/>
    <w:rsid w:val="00B62F51"/>
    <w:rsid w:val="00B67774"/>
    <w:rsid w:val="00B850B4"/>
    <w:rsid w:val="00B86073"/>
    <w:rsid w:val="00BA03A9"/>
    <w:rsid w:val="00BA2463"/>
    <w:rsid w:val="00BA2808"/>
    <w:rsid w:val="00BA5049"/>
    <w:rsid w:val="00BE3769"/>
    <w:rsid w:val="00BF1C78"/>
    <w:rsid w:val="00C130A1"/>
    <w:rsid w:val="00C21F67"/>
    <w:rsid w:val="00C22A30"/>
    <w:rsid w:val="00C22B81"/>
    <w:rsid w:val="00C30521"/>
    <w:rsid w:val="00C31440"/>
    <w:rsid w:val="00C32041"/>
    <w:rsid w:val="00C50E4F"/>
    <w:rsid w:val="00C55936"/>
    <w:rsid w:val="00C64218"/>
    <w:rsid w:val="00CC2D20"/>
    <w:rsid w:val="00CD2424"/>
    <w:rsid w:val="00CD717A"/>
    <w:rsid w:val="00CE0132"/>
    <w:rsid w:val="00CE45A7"/>
    <w:rsid w:val="00CF434E"/>
    <w:rsid w:val="00D11551"/>
    <w:rsid w:val="00D214EF"/>
    <w:rsid w:val="00D2355B"/>
    <w:rsid w:val="00D3471F"/>
    <w:rsid w:val="00D61027"/>
    <w:rsid w:val="00D71E08"/>
    <w:rsid w:val="00D846DC"/>
    <w:rsid w:val="00D917D5"/>
    <w:rsid w:val="00DB55F1"/>
    <w:rsid w:val="00DB7BDE"/>
    <w:rsid w:val="00DD2F22"/>
    <w:rsid w:val="00DE09C4"/>
    <w:rsid w:val="00DF6992"/>
    <w:rsid w:val="00DF6B69"/>
    <w:rsid w:val="00E04805"/>
    <w:rsid w:val="00E17529"/>
    <w:rsid w:val="00E27BE3"/>
    <w:rsid w:val="00E566B2"/>
    <w:rsid w:val="00E57560"/>
    <w:rsid w:val="00E7224C"/>
    <w:rsid w:val="00E73B99"/>
    <w:rsid w:val="00E760E7"/>
    <w:rsid w:val="00E775EE"/>
    <w:rsid w:val="00E85AB4"/>
    <w:rsid w:val="00E91745"/>
    <w:rsid w:val="00E951EF"/>
    <w:rsid w:val="00E968C8"/>
    <w:rsid w:val="00EA2FDA"/>
    <w:rsid w:val="00EB125C"/>
    <w:rsid w:val="00EB2732"/>
    <w:rsid w:val="00EB29F7"/>
    <w:rsid w:val="00EB2CE1"/>
    <w:rsid w:val="00EB6BAC"/>
    <w:rsid w:val="00EC5AFC"/>
    <w:rsid w:val="00ED0EAD"/>
    <w:rsid w:val="00EF0233"/>
    <w:rsid w:val="00EF36DB"/>
    <w:rsid w:val="00EF5007"/>
    <w:rsid w:val="00F02EED"/>
    <w:rsid w:val="00F15893"/>
    <w:rsid w:val="00F2392B"/>
    <w:rsid w:val="00F32D0E"/>
    <w:rsid w:val="00F330F2"/>
    <w:rsid w:val="00F3689A"/>
    <w:rsid w:val="00F40D52"/>
    <w:rsid w:val="00F44BA3"/>
    <w:rsid w:val="00F46459"/>
    <w:rsid w:val="00F60E34"/>
    <w:rsid w:val="00F62893"/>
    <w:rsid w:val="00F63B3F"/>
    <w:rsid w:val="00F6656C"/>
    <w:rsid w:val="00F66B4D"/>
    <w:rsid w:val="00F675D6"/>
    <w:rsid w:val="00F70C1A"/>
    <w:rsid w:val="00F736A8"/>
    <w:rsid w:val="00F82042"/>
    <w:rsid w:val="00F8299E"/>
    <w:rsid w:val="00F83185"/>
    <w:rsid w:val="00F862E9"/>
    <w:rsid w:val="00F96366"/>
    <w:rsid w:val="00FA3043"/>
    <w:rsid w:val="00FA519C"/>
    <w:rsid w:val="00FB79B2"/>
    <w:rsid w:val="00FF6E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5F1"/>
  </w:style>
  <w:style w:type="paragraph" w:styleId="Heading1">
    <w:name w:val="heading 1"/>
    <w:basedOn w:val="Normal"/>
    <w:next w:val="Normal"/>
    <w:link w:val="Heading1Char"/>
    <w:uiPriority w:val="9"/>
    <w:qFormat/>
    <w:rsid w:val="00F02E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2EE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ED"/>
  </w:style>
  <w:style w:type="paragraph" w:styleId="Footer">
    <w:name w:val="footer"/>
    <w:basedOn w:val="Normal"/>
    <w:link w:val="FooterChar"/>
    <w:uiPriority w:val="99"/>
    <w:unhideWhenUsed/>
    <w:rsid w:val="00F02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ED"/>
  </w:style>
  <w:style w:type="character" w:customStyle="1" w:styleId="Heading1Char">
    <w:name w:val="Heading 1 Char"/>
    <w:basedOn w:val="DefaultParagraphFont"/>
    <w:link w:val="Heading1"/>
    <w:uiPriority w:val="9"/>
    <w:rsid w:val="00F02E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2EED"/>
    <w:pPr>
      <w:ind w:left="720"/>
      <w:contextualSpacing/>
    </w:pPr>
  </w:style>
  <w:style w:type="character" w:customStyle="1" w:styleId="Heading2Char">
    <w:name w:val="Heading 2 Char"/>
    <w:basedOn w:val="DefaultParagraphFont"/>
    <w:link w:val="Heading2"/>
    <w:uiPriority w:val="9"/>
    <w:rsid w:val="00F02EED"/>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957C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7CD2"/>
    <w:rPr>
      <w:rFonts w:eastAsiaTheme="minorEastAsia"/>
      <w:lang w:eastAsia="ja-JP"/>
    </w:rPr>
  </w:style>
  <w:style w:type="paragraph" w:styleId="BalloonText">
    <w:name w:val="Balloon Text"/>
    <w:basedOn w:val="Normal"/>
    <w:link w:val="BalloonTextChar"/>
    <w:uiPriority w:val="99"/>
    <w:semiHidden/>
    <w:unhideWhenUsed/>
    <w:rsid w:val="00957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CD2"/>
    <w:rPr>
      <w:rFonts w:ascii="Tahoma" w:hAnsi="Tahoma" w:cs="Tahoma"/>
      <w:sz w:val="16"/>
      <w:szCs w:val="16"/>
    </w:rPr>
  </w:style>
  <w:style w:type="paragraph" w:styleId="Title">
    <w:name w:val="Title"/>
    <w:basedOn w:val="Normal"/>
    <w:next w:val="Normal"/>
    <w:link w:val="TitleChar"/>
    <w:uiPriority w:val="10"/>
    <w:qFormat/>
    <w:rsid w:val="00957C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7CD2"/>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7419E2"/>
  </w:style>
  <w:style w:type="table" w:styleId="TableGrid">
    <w:name w:val="Table Grid"/>
    <w:basedOn w:val="TableNormal"/>
    <w:uiPriority w:val="59"/>
    <w:rsid w:val="00E73B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2">
    <w:name w:val="Medium Shading 1 Accent 2"/>
    <w:basedOn w:val="TableNormal"/>
    <w:uiPriority w:val="63"/>
    <w:rsid w:val="00E73B9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D1155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semiHidden/>
    <w:unhideWhenUsed/>
    <w:rsid w:val="00586D9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932CB"/>
    <w:pPr>
      <w:spacing w:after="100"/>
    </w:pPr>
  </w:style>
  <w:style w:type="paragraph" w:styleId="TOC2">
    <w:name w:val="toc 2"/>
    <w:basedOn w:val="Normal"/>
    <w:next w:val="Normal"/>
    <w:autoRedefine/>
    <w:uiPriority w:val="39"/>
    <w:unhideWhenUsed/>
    <w:rsid w:val="004932CB"/>
    <w:pPr>
      <w:spacing w:after="100"/>
      <w:ind w:left="220"/>
    </w:pPr>
  </w:style>
  <w:style w:type="character" w:styleId="Hyperlink">
    <w:name w:val="Hyperlink"/>
    <w:basedOn w:val="DefaultParagraphFont"/>
    <w:uiPriority w:val="99"/>
    <w:unhideWhenUsed/>
    <w:rsid w:val="004932C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2E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2EE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ED"/>
  </w:style>
  <w:style w:type="paragraph" w:styleId="Footer">
    <w:name w:val="footer"/>
    <w:basedOn w:val="Normal"/>
    <w:link w:val="FooterChar"/>
    <w:uiPriority w:val="99"/>
    <w:unhideWhenUsed/>
    <w:rsid w:val="00F02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ED"/>
  </w:style>
  <w:style w:type="character" w:customStyle="1" w:styleId="Heading1Char">
    <w:name w:val="Heading 1 Char"/>
    <w:basedOn w:val="DefaultParagraphFont"/>
    <w:link w:val="Heading1"/>
    <w:uiPriority w:val="9"/>
    <w:rsid w:val="00F02E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2EED"/>
    <w:pPr>
      <w:ind w:left="720"/>
      <w:contextualSpacing/>
    </w:pPr>
  </w:style>
  <w:style w:type="character" w:customStyle="1" w:styleId="Heading2Char">
    <w:name w:val="Heading 2 Char"/>
    <w:basedOn w:val="DefaultParagraphFont"/>
    <w:link w:val="Heading2"/>
    <w:uiPriority w:val="9"/>
    <w:rsid w:val="00F02EED"/>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957C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7CD2"/>
    <w:rPr>
      <w:rFonts w:eastAsiaTheme="minorEastAsia"/>
      <w:lang w:eastAsia="ja-JP"/>
    </w:rPr>
  </w:style>
  <w:style w:type="paragraph" w:styleId="BalloonText">
    <w:name w:val="Balloon Text"/>
    <w:basedOn w:val="Normal"/>
    <w:link w:val="BalloonTextChar"/>
    <w:uiPriority w:val="99"/>
    <w:semiHidden/>
    <w:unhideWhenUsed/>
    <w:rsid w:val="00957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CD2"/>
    <w:rPr>
      <w:rFonts w:ascii="Tahoma" w:hAnsi="Tahoma" w:cs="Tahoma"/>
      <w:sz w:val="16"/>
      <w:szCs w:val="16"/>
    </w:rPr>
  </w:style>
  <w:style w:type="paragraph" w:styleId="Title">
    <w:name w:val="Title"/>
    <w:basedOn w:val="Normal"/>
    <w:next w:val="Normal"/>
    <w:link w:val="TitleChar"/>
    <w:uiPriority w:val="10"/>
    <w:qFormat/>
    <w:rsid w:val="00957C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7CD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65440380">
      <w:bodyDiv w:val="1"/>
      <w:marLeft w:val="0"/>
      <w:marRight w:val="0"/>
      <w:marTop w:val="0"/>
      <w:marBottom w:val="0"/>
      <w:divBdr>
        <w:top w:val="none" w:sz="0" w:space="0" w:color="auto"/>
        <w:left w:val="none" w:sz="0" w:space="0" w:color="auto"/>
        <w:bottom w:val="none" w:sz="0" w:space="0" w:color="auto"/>
        <w:right w:val="none" w:sz="0" w:space="0" w:color="auto"/>
      </w:divBdr>
      <w:divsChild>
        <w:div w:id="1692730160">
          <w:marLeft w:val="547"/>
          <w:marRight w:val="0"/>
          <w:marTop w:val="144"/>
          <w:marBottom w:val="0"/>
          <w:divBdr>
            <w:top w:val="none" w:sz="0" w:space="0" w:color="auto"/>
            <w:left w:val="none" w:sz="0" w:space="0" w:color="auto"/>
            <w:bottom w:val="none" w:sz="0" w:space="0" w:color="auto"/>
            <w:right w:val="none" w:sz="0" w:space="0" w:color="auto"/>
          </w:divBdr>
        </w:div>
        <w:div w:id="1672639307">
          <w:marLeft w:val="547"/>
          <w:marRight w:val="0"/>
          <w:marTop w:val="144"/>
          <w:marBottom w:val="0"/>
          <w:divBdr>
            <w:top w:val="none" w:sz="0" w:space="0" w:color="auto"/>
            <w:left w:val="none" w:sz="0" w:space="0" w:color="auto"/>
            <w:bottom w:val="none" w:sz="0" w:space="0" w:color="auto"/>
            <w:right w:val="none" w:sz="0" w:space="0" w:color="auto"/>
          </w:divBdr>
        </w:div>
        <w:div w:id="1020280042">
          <w:marLeft w:val="547"/>
          <w:marRight w:val="0"/>
          <w:marTop w:val="144"/>
          <w:marBottom w:val="0"/>
          <w:divBdr>
            <w:top w:val="none" w:sz="0" w:space="0" w:color="auto"/>
            <w:left w:val="none" w:sz="0" w:space="0" w:color="auto"/>
            <w:bottom w:val="none" w:sz="0" w:space="0" w:color="auto"/>
            <w:right w:val="none" w:sz="0" w:space="0" w:color="auto"/>
          </w:divBdr>
        </w:div>
      </w:divsChild>
    </w:div>
    <w:div w:id="576669664">
      <w:bodyDiv w:val="1"/>
      <w:marLeft w:val="0"/>
      <w:marRight w:val="0"/>
      <w:marTop w:val="0"/>
      <w:marBottom w:val="0"/>
      <w:divBdr>
        <w:top w:val="none" w:sz="0" w:space="0" w:color="auto"/>
        <w:left w:val="none" w:sz="0" w:space="0" w:color="auto"/>
        <w:bottom w:val="none" w:sz="0" w:space="0" w:color="auto"/>
        <w:right w:val="none" w:sz="0" w:space="0" w:color="auto"/>
      </w:divBdr>
    </w:div>
    <w:div w:id="971404993">
      <w:bodyDiv w:val="1"/>
      <w:marLeft w:val="0"/>
      <w:marRight w:val="0"/>
      <w:marTop w:val="0"/>
      <w:marBottom w:val="0"/>
      <w:divBdr>
        <w:top w:val="none" w:sz="0" w:space="0" w:color="auto"/>
        <w:left w:val="none" w:sz="0" w:space="0" w:color="auto"/>
        <w:bottom w:val="none" w:sz="0" w:space="0" w:color="auto"/>
        <w:right w:val="none" w:sz="0" w:space="0" w:color="auto"/>
      </w:divBdr>
    </w:div>
    <w:div w:id="1067535711">
      <w:bodyDiv w:val="1"/>
      <w:marLeft w:val="0"/>
      <w:marRight w:val="0"/>
      <w:marTop w:val="0"/>
      <w:marBottom w:val="0"/>
      <w:divBdr>
        <w:top w:val="none" w:sz="0" w:space="0" w:color="auto"/>
        <w:left w:val="none" w:sz="0" w:space="0" w:color="auto"/>
        <w:bottom w:val="none" w:sz="0" w:space="0" w:color="auto"/>
        <w:right w:val="none" w:sz="0" w:space="0" w:color="auto"/>
      </w:divBdr>
    </w:div>
    <w:div w:id="1533768513">
      <w:bodyDiv w:val="1"/>
      <w:marLeft w:val="0"/>
      <w:marRight w:val="0"/>
      <w:marTop w:val="0"/>
      <w:marBottom w:val="0"/>
      <w:divBdr>
        <w:top w:val="none" w:sz="0" w:space="0" w:color="auto"/>
        <w:left w:val="none" w:sz="0" w:space="0" w:color="auto"/>
        <w:bottom w:val="none" w:sz="0" w:space="0" w:color="auto"/>
        <w:right w:val="none" w:sz="0" w:space="0" w:color="auto"/>
      </w:divBdr>
    </w:div>
    <w:div w:id="1849178859">
      <w:bodyDiv w:val="1"/>
      <w:marLeft w:val="0"/>
      <w:marRight w:val="0"/>
      <w:marTop w:val="0"/>
      <w:marBottom w:val="0"/>
      <w:divBdr>
        <w:top w:val="none" w:sz="0" w:space="0" w:color="auto"/>
        <w:left w:val="none" w:sz="0" w:space="0" w:color="auto"/>
        <w:bottom w:val="none" w:sz="0" w:space="0" w:color="auto"/>
        <w:right w:val="none" w:sz="0" w:space="0" w:color="auto"/>
      </w:divBdr>
      <w:divsChild>
        <w:div w:id="1838885034">
          <w:marLeft w:val="432"/>
          <w:marRight w:val="0"/>
          <w:marTop w:val="0"/>
          <w:marBottom w:val="120"/>
          <w:divBdr>
            <w:top w:val="none" w:sz="0" w:space="0" w:color="auto"/>
            <w:left w:val="none" w:sz="0" w:space="0" w:color="auto"/>
            <w:bottom w:val="none" w:sz="0" w:space="0" w:color="auto"/>
            <w:right w:val="none" w:sz="0" w:space="0" w:color="auto"/>
          </w:divBdr>
        </w:div>
        <w:div w:id="161162434">
          <w:marLeft w:val="432"/>
          <w:marRight w:val="0"/>
          <w:marTop w:val="0"/>
          <w:marBottom w:val="120"/>
          <w:divBdr>
            <w:top w:val="none" w:sz="0" w:space="0" w:color="auto"/>
            <w:left w:val="none" w:sz="0" w:space="0" w:color="auto"/>
            <w:bottom w:val="none" w:sz="0" w:space="0" w:color="auto"/>
            <w:right w:val="none" w:sz="0" w:space="0" w:color="auto"/>
          </w:divBdr>
        </w:div>
        <w:div w:id="866407142">
          <w:marLeft w:val="432"/>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pendent_variable" TargetMode="External"/><Relationship Id="rId18" Type="http://schemas.openxmlformats.org/officeDocument/2006/relationships/image" Target="media/image3.png"/><Relationship Id="rId26" Type="http://schemas.openxmlformats.org/officeDocument/2006/relationships/package" Target="embeddings/Microsoft_Office_Excel_Worksheet3.xls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Office_Excel_Worksheet7.xlsx"/><Relationship Id="rId42" Type="http://schemas.openxmlformats.org/officeDocument/2006/relationships/package" Target="embeddings/Microsoft_Office_Excel_Worksheet10.xlsx"/><Relationship Id="rId47" Type="http://schemas.openxmlformats.org/officeDocument/2006/relationships/image" Target="media/image19.emf"/><Relationship Id="rId50" Type="http://schemas.openxmlformats.org/officeDocument/2006/relationships/package" Target="embeddings/Microsoft_Office_Excel_Worksheet11.xlsx"/><Relationship Id="rId55" Type="http://schemas.openxmlformats.org/officeDocument/2006/relationships/image" Target="media/image23.emf"/><Relationship Id="rId63"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oleObject" Target="embeddings/Microsoft_Office_Excel_97-2003_Worksheet1.xls"/><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package" Target="embeddings/Microsoft_Office_Excel_Worksheet13.xls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pendent_and_independent_variables" TargetMode="External"/><Relationship Id="rId24" Type="http://schemas.openxmlformats.org/officeDocument/2006/relationships/package" Target="embeddings/Microsoft_Office_Excel_Worksheet2.xlsx"/><Relationship Id="rId32" Type="http://schemas.openxmlformats.org/officeDocument/2006/relationships/package" Target="embeddings/Microsoft_Office_Excel_Worksheet6.xlsx"/><Relationship Id="rId37" Type="http://schemas.openxmlformats.org/officeDocument/2006/relationships/image" Target="media/image13.emf"/><Relationship Id="rId40" Type="http://schemas.openxmlformats.org/officeDocument/2006/relationships/oleObject" Target="embeddings/oleObject1.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Independent_variable" TargetMode="External"/><Relationship Id="rId23" Type="http://schemas.openxmlformats.org/officeDocument/2006/relationships/image" Target="media/image6.emf"/><Relationship Id="rId28" Type="http://schemas.openxmlformats.org/officeDocument/2006/relationships/package" Target="embeddings/Microsoft_Office_Excel_Worksheet4.xlsx"/><Relationship Id="rId36" Type="http://schemas.openxmlformats.org/officeDocument/2006/relationships/package" Target="embeddings/Microsoft_Office_Excel_Worksheet8.xlsx"/><Relationship Id="rId49" Type="http://schemas.openxmlformats.org/officeDocument/2006/relationships/image" Target="media/image20.emf"/><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hyperlink" Target="https://en.wikipedia.org/wiki/Regression_analysis"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package" Target="embeddings/Microsoft_Office_Excel_Worksheet12.xlsx"/><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en.wikipedia.org/wiki/Statistics" TargetMode="External"/><Relationship Id="rId14" Type="http://schemas.openxmlformats.org/officeDocument/2006/relationships/hyperlink" Target="https://en.wikipedia.org/wiki/Odds" TargetMode="External"/><Relationship Id="rId22" Type="http://schemas.openxmlformats.org/officeDocument/2006/relationships/package" Target="embeddings/Microsoft_Office_Excel_Worksheet1.xlsx"/><Relationship Id="rId27" Type="http://schemas.openxmlformats.org/officeDocument/2006/relationships/image" Target="media/image8.emf"/><Relationship Id="rId30" Type="http://schemas.openxmlformats.org/officeDocument/2006/relationships/package" Target="embeddings/Microsoft_Office_Excel_Worksheet5.xls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3.bin"/><Relationship Id="rId56" Type="http://schemas.openxmlformats.org/officeDocument/2006/relationships/package" Target="embeddings/Microsoft_Office_Excel_Worksheet14.xlsx"/><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hyperlink" Target="https://en.wikipedia.org/wiki/Categorical_variable" TargetMode="Externa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Office_Word_Document9.docx"/><Relationship Id="rId46" Type="http://schemas.openxmlformats.org/officeDocument/2006/relationships/oleObject" Target="embeddings/oleObject2.bin"/><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AE075-64A9-401E-A0EB-2A865146B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16</Pages>
  <Words>4006</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NBO Framework Development –Savings Account</vt:lpstr>
    </vt:vector>
  </TitlesOfParts>
  <Company/>
  <LinksUpToDate>false</LinksUpToDate>
  <CharactersWithSpaces>26793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NBO Framework Development –Savings Account</dc:title>
  <dc:subject>Model Development Document</dc:subject>
  <dc:creator>Sneha Jha</dc:creator>
  <cp:lastModifiedBy>CenturyLink Employee</cp:lastModifiedBy>
  <cp:revision>30</cp:revision>
  <cp:lastPrinted>2014-02-28T21:38:00Z</cp:lastPrinted>
  <dcterms:created xsi:type="dcterms:W3CDTF">2016-04-06T04:57:00Z</dcterms:created>
  <dcterms:modified xsi:type="dcterms:W3CDTF">2016-09-29T05:33:00Z</dcterms:modified>
</cp:coreProperties>
</file>