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6062" w14:textId="77777777" w:rsidR="00A62532" w:rsidRPr="00A62532" w:rsidRDefault="00A62532" w:rsidP="00A62532">
      <w:pPr>
        <w:rPr>
          <w:b/>
          <w:bCs/>
        </w:rPr>
      </w:pPr>
      <w:r w:rsidRPr="00A62532">
        <w:rPr>
          <w:b/>
          <w:bCs/>
        </w:rPr>
        <w:t>Summary and Highlights: Advanced CNNs in Keras</w:t>
      </w:r>
    </w:p>
    <w:p w14:paraId="3A8475E2" w14:textId="77777777" w:rsidR="00A62532" w:rsidRPr="00A62532" w:rsidRDefault="00A62532" w:rsidP="00A62532">
      <w:r w:rsidRPr="00A62532">
        <w:t xml:space="preserve">Congratulations! You have completed this module. At this point in the course, you know that: </w:t>
      </w:r>
    </w:p>
    <w:p w14:paraId="06AB2743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Using advanced techniques to develop convolutional neural networks (CNNs) using Keras can enhance deep learning models and significantly improve performance on complete tasks.</w:t>
      </w:r>
    </w:p>
    <w:p w14:paraId="6F0DE5BE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Incorporating various data augmentation techniques using Keras can improve the performance and generalization ability of models.</w:t>
      </w:r>
    </w:p>
    <w:p w14:paraId="033390E7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Transfer learning using pre-trained models in Keras improves training time and performance.</w:t>
      </w:r>
    </w:p>
    <w:p w14:paraId="6C4AB087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Pre-trained models in Keras allow you to build high-performing models even with limited computational resources and data.</w:t>
      </w:r>
    </w:p>
    <w:p w14:paraId="0863173F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 xml:space="preserve">Transfer learning involves fine tuning of pre-trained models when you do not have enough data to train a deep-learning model. </w:t>
      </w:r>
    </w:p>
    <w:p w14:paraId="5C7F7B2A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Fine tuning pre-trained models allows you to adapt the model to a specific task, leading to even better performance.</w:t>
      </w:r>
    </w:p>
    <w:p w14:paraId="21A4EBB4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TensorFlow is a powerful library that enables image manipulation tasks, such as classification, data augmentations, and more advanced techniques.</w:t>
      </w:r>
    </w:p>
    <w:p w14:paraId="4EF30C04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TensorFlow’s high-level APIs simplify the implementation of complete image-processing tasks.</w:t>
      </w:r>
    </w:p>
    <w:p w14:paraId="5D20D50F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Transpose convolution is helpful in image generation, super-resolution, and semantic segmentation applications.</w:t>
      </w:r>
    </w:p>
    <w:p w14:paraId="4F9A97F6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It performs the inverse convolution operation, effectively up-sampling the input image to a larger higher resolution size.</w:t>
      </w:r>
    </w:p>
    <w:p w14:paraId="78C48757" w14:textId="77777777" w:rsidR="00A62532" w:rsidRPr="00A62532" w:rsidRDefault="00A62532" w:rsidP="00A62532">
      <w:pPr>
        <w:numPr>
          <w:ilvl w:val="0"/>
          <w:numId w:val="1"/>
        </w:numPr>
      </w:pPr>
      <w:r w:rsidRPr="00A62532">
        <w:t>It works by inserting zeros between elements of the input feature map and then applying the convolution operation.</w:t>
      </w:r>
    </w:p>
    <w:p w14:paraId="1E7D3D55" w14:textId="77777777" w:rsidR="00020E5C" w:rsidRDefault="00020E5C"/>
    <w:sectPr w:rsidR="00020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F1563"/>
    <w:multiLevelType w:val="multilevel"/>
    <w:tmpl w:val="77E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216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5C"/>
    <w:rsid w:val="00020E5C"/>
    <w:rsid w:val="00A62532"/>
    <w:rsid w:val="00C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58C7BB0-A66A-4323-89D1-0C5FE3D9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2025-02-18T03:16:00Z</dcterms:created>
  <dcterms:modified xsi:type="dcterms:W3CDTF">2025-02-18T03:17:00Z</dcterms:modified>
</cp:coreProperties>
</file>