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5D028" w14:textId="77777777" w:rsidR="00AB28AE" w:rsidRPr="00AB28AE" w:rsidRDefault="00AB28AE" w:rsidP="00AB28AE">
      <w:pPr>
        <w:rPr>
          <w:b/>
          <w:bCs/>
        </w:rPr>
      </w:pPr>
      <w:r w:rsidRPr="00AB28AE">
        <w:rPr>
          <w:b/>
          <w:bCs/>
        </w:rPr>
        <w:t>Summary</w:t>
      </w:r>
    </w:p>
    <w:p w14:paraId="650F8AE9" w14:textId="77777777" w:rsidR="00AB28AE" w:rsidRPr="00AB28AE" w:rsidRDefault="00AB28AE" w:rsidP="00AB28AE">
      <w:r w:rsidRPr="00AB28AE">
        <w:t>Congratulations! You have completed this module. At this point in the course, you know:</w:t>
      </w:r>
    </w:p>
    <w:p w14:paraId="2050FA91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Watson Studio is a helpful tool for:</w:t>
      </w:r>
    </w:p>
    <w:p w14:paraId="5DA9520F" w14:textId="77777777" w:rsidR="00AB28AE" w:rsidRPr="00AB28AE" w:rsidRDefault="00AB28AE" w:rsidP="00AB28AE">
      <w:pPr>
        <w:numPr>
          <w:ilvl w:val="1"/>
          <w:numId w:val="1"/>
        </w:numPr>
      </w:pPr>
      <w:r w:rsidRPr="00AB28AE">
        <w:t>Analyzing and viewing data</w:t>
      </w:r>
    </w:p>
    <w:p w14:paraId="43BDEAEE" w14:textId="77777777" w:rsidR="00AB28AE" w:rsidRPr="00AB28AE" w:rsidRDefault="00AB28AE" w:rsidP="00AB28AE">
      <w:pPr>
        <w:numPr>
          <w:ilvl w:val="1"/>
          <w:numId w:val="1"/>
        </w:numPr>
      </w:pPr>
      <w:r w:rsidRPr="00AB28AE">
        <w:t>Cleaning and shaping data</w:t>
      </w:r>
    </w:p>
    <w:p w14:paraId="67EA925C" w14:textId="77777777" w:rsidR="00AB28AE" w:rsidRPr="00AB28AE" w:rsidRDefault="00AB28AE" w:rsidP="00AB28AE">
      <w:pPr>
        <w:numPr>
          <w:ilvl w:val="1"/>
          <w:numId w:val="1"/>
        </w:numPr>
      </w:pPr>
      <w:r w:rsidRPr="00AB28AE">
        <w:t>Embedding data into streams</w:t>
      </w:r>
    </w:p>
    <w:p w14:paraId="2CFDD4D3" w14:textId="77777777" w:rsidR="00AB28AE" w:rsidRPr="00AB28AE" w:rsidRDefault="00AB28AE" w:rsidP="00AB28AE">
      <w:pPr>
        <w:numPr>
          <w:ilvl w:val="1"/>
          <w:numId w:val="1"/>
        </w:numPr>
      </w:pPr>
      <w:r w:rsidRPr="00AB28AE">
        <w:t>Creating, training, and deploying</w:t>
      </w:r>
    </w:p>
    <w:p w14:paraId="20DA70BB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Learning Watson Studio promotes career growth.</w:t>
      </w:r>
    </w:p>
    <w:p w14:paraId="772373BF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Learning Watson Studio is easy and requires no special skills.</w:t>
      </w:r>
    </w:p>
    <w:p w14:paraId="261C60F9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Watson Studio offers many available resources.</w:t>
      </w:r>
    </w:p>
    <w:p w14:paraId="29C0EA3A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You must create an IBM Cloud account to use Watson Studio.</w:t>
      </w:r>
    </w:p>
    <w:p w14:paraId="68E68EA1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You can open Watson Studio by clicking Catalog on the IBM Cloud dashboard and then AI/Machine Learning.</w:t>
      </w:r>
    </w:p>
    <w:p w14:paraId="6FFAB557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You can create an empty project or a project from a sample or file by selecting the Work with data option.</w:t>
      </w:r>
    </w:p>
    <w:p w14:paraId="000BB84E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You can add a storage service by clicking Add and then selecting the storage service of your choice.</w:t>
      </w:r>
    </w:p>
    <w:p w14:paraId="5CAA38D0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 xml:space="preserve">You can add or create a new notebook by clicking </w:t>
      </w:r>
      <w:proofErr w:type="gramStart"/>
      <w:r w:rsidRPr="00AB28AE">
        <w:rPr>
          <w:b/>
          <w:bCs/>
        </w:rPr>
        <w:t>New</w:t>
      </w:r>
      <w:proofErr w:type="gramEnd"/>
      <w:r w:rsidRPr="00AB28AE">
        <w:rPr>
          <w:b/>
          <w:bCs/>
        </w:rPr>
        <w:t xml:space="preserve"> asset</w:t>
      </w:r>
      <w:r w:rsidRPr="00AB28AE">
        <w:t xml:space="preserve"> on the project home page under the </w:t>
      </w:r>
      <w:r w:rsidRPr="00AB28AE">
        <w:rPr>
          <w:b/>
          <w:bCs/>
        </w:rPr>
        <w:t xml:space="preserve">Assets </w:t>
      </w:r>
      <w:r w:rsidRPr="00AB28AE">
        <w:t>tab.</w:t>
      </w:r>
    </w:p>
    <w:p w14:paraId="0952716A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You can share your notebook without sharing the sensitive cells.</w:t>
      </w:r>
    </w:p>
    <w:p w14:paraId="3AD59533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 xml:space="preserve">Jobs are created and scheduled from the </w:t>
      </w:r>
      <w:r w:rsidRPr="00AB28AE">
        <w:rPr>
          <w:b/>
          <w:bCs/>
        </w:rPr>
        <w:t>Create a job</w:t>
      </w:r>
      <w:r w:rsidRPr="00AB28AE">
        <w:t xml:space="preserve"> icon in the notebook action bar.</w:t>
      </w:r>
    </w:p>
    <w:p w14:paraId="2EC98704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 xml:space="preserve">Jobs can be viewed, edited, or deleted on the project home page under the </w:t>
      </w:r>
      <w:r w:rsidRPr="00AB28AE">
        <w:rPr>
          <w:b/>
          <w:bCs/>
        </w:rPr>
        <w:t xml:space="preserve">Jobs </w:t>
      </w:r>
      <w:r w:rsidRPr="00AB28AE">
        <w:t>tab.</w:t>
      </w:r>
    </w:p>
    <w:p w14:paraId="044D74DB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Jupyter Notebook runtime environments and templates can be found on the Environments tab in the Home Page.</w:t>
      </w:r>
    </w:p>
    <w:p w14:paraId="2A88A537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You can create and change new Jupyter Notebook templates.</w:t>
      </w:r>
    </w:p>
    <w:p w14:paraId="5736F689" w14:textId="77777777" w:rsidR="00AB28AE" w:rsidRPr="00AB28AE" w:rsidRDefault="00AB28AE" w:rsidP="00AB28AE">
      <w:pPr>
        <w:numPr>
          <w:ilvl w:val="0"/>
          <w:numId w:val="1"/>
        </w:numPr>
      </w:pPr>
      <w:r w:rsidRPr="00AB28AE">
        <w:t>Watson Studio accounts can be integrated into GitHub.</w:t>
      </w:r>
    </w:p>
    <w:p w14:paraId="26D5A1C8" w14:textId="767F5CA5" w:rsidR="002D1B4A" w:rsidRDefault="00AB28AE" w:rsidP="00AB28AE">
      <w:pPr>
        <w:numPr>
          <w:ilvl w:val="0"/>
          <w:numId w:val="1"/>
        </w:numPr>
      </w:pPr>
      <w:r w:rsidRPr="00AB28AE">
        <w:t>You can push notebooks from Watson Studio to GitHub.</w:t>
      </w:r>
    </w:p>
    <w:sectPr w:rsidR="002D1B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B1230B"/>
    <w:multiLevelType w:val="multilevel"/>
    <w:tmpl w:val="2910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182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4A"/>
    <w:rsid w:val="002D1B4A"/>
    <w:rsid w:val="00AB28AE"/>
    <w:rsid w:val="00DC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06B17039"/>
  <w15:chartTrackingRefBased/>
  <w15:docId w15:val="{93E929AD-9848-4E50-A035-33BA9EDD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6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40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87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4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062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216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0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3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5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Company/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sadegh khajepour</dc:creator>
  <cp:keywords/>
  <dc:description/>
  <cp:lastModifiedBy>sadegh khajepour</cp:lastModifiedBy>
  <cp:revision>2</cp:revision>
  <dcterms:created xsi:type="dcterms:W3CDTF">2025-02-12T05:28:00Z</dcterms:created>
  <dcterms:modified xsi:type="dcterms:W3CDTF">2025-02-12T05:28:00Z</dcterms:modified>
</cp:coreProperties>
</file>