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2664" w14:textId="77777777" w:rsidR="009C2CF9" w:rsidRPr="009C2CF9" w:rsidRDefault="009C2CF9" w:rsidP="009C2CF9">
      <w:pPr>
        <w:rPr>
          <w:b/>
          <w:bCs/>
        </w:rPr>
      </w:pPr>
      <w:r w:rsidRPr="009C2CF9">
        <w:rPr>
          <w:b/>
          <w:bCs/>
        </w:rPr>
        <w:t>Summary and Highlights</w:t>
      </w:r>
    </w:p>
    <w:p w14:paraId="6FC3B8E2" w14:textId="77777777" w:rsidR="009C2CF9" w:rsidRPr="009C2CF9" w:rsidRDefault="009C2CF9" w:rsidP="009C2CF9">
      <w:r w:rsidRPr="009C2CF9">
        <w:t>Congratulations! You have completed this lesson. At this point in the course, you know that:</w:t>
      </w:r>
    </w:p>
    <w:p w14:paraId="4298A392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One-hot encoding converts categorical data into feature vectors. </w:t>
      </w:r>
    </w:p>
    <w:p w14:paraId="74C80069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The bag-of-words representation portrays a document as the aggregate or average of one-hot encoded vectors. </w:t>
      </w:r>
    </w:p>
    <w:p w14:paraId="37C4BD52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When you feed a bag-of-words vector to a neural network's hidden layer, the output is the sum of the embeddings. </w:t>
      </w:r>
    </w:p>
    <w:p w14:paraId="119FD253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The Embedding and </w:t>
      </w:r>
      <w:proofErr w:type="spellStart"/>
      <w:r w:rsidRPr="009C2CF9">
        <w:t>EmbeddingBag</w:t>
      </w:r>
      <w:proofErr w:type="spellEnd"/>
      <w:r w:rsidRPr="009C2CF9">
        <w:t xml:space="preserve"> classes are used to implement embedding and embedding bags in </w:t>
      </w:r>
      <w:proofErr w:type="spellStart"/>
      <w:r w:rsidRPr="009C2CF9">
        <w:t>PyTorch</w:t>
      </w:r>
      <w:proofErr w:type="spellEnd"/>
      <w:r w:rsidRPr="009C2CF9">
        <w:t>.</w:t>
      </w:r>
    </w:p>
    <w:p w14:paraId="3B548455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A document classifier seamlessly categorizes articles by analyzing the text content.</w:t>
      </w:r>
    </w:p>
    <w:p w14:paraId="346583FA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A neural network is a mathematical function consisting of a sequence of matrix multiplications with a variety of other functions.</w:t>
      </w:r>
    </w:p>
    <w:p w14:paraId="3584D228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The Argmax function identifies the index of the highest logit value, corresponding to the most likely class. </w:t>
      </w:r>
    </w:p>
    <w:p w14:paraId="437F152F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Hyperparameters are externally set configurations of a neural network.</w:t>
      </w:r>
    </w:p>
    <w:p w14:paraId="7D5C7EF1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The prediction function works on real text that starts by taking in tokenized text. It processes the text through the pipeline, and the model predicts the category.</w:t>
      </w:r>
    </w:p>
    <w:p w14:paraId="607EDFB5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A neural network functions via matrix and vector operations, called learnable parameters.</w:t>
      </w:r>
    </w:p>
    <w:p w14:paraId="7E58FBD7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In neural network training, learnable parameters are fine-tuned to enhance model performance. This process is steered by the loss function, which serves as a measure of accuracy.</w:t>
      </w:r>
    </w:p>
    <w:p w14:paraId="36C2662F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The prediction function works on real text that starts by taking in tokenized text. It processes the text through the pipeline, and the model predicts the category.</w:t>
      </w:r>
    </w:p>
    <w:p w14:paraId="5AD6F54F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Cross-entropy is used to find the best parameters.</w:t>
      </w:r>
    </w:p>
    <w:p w14:paraId="038DC88C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For unknown distribution, estimate it by averaging the function applied to a set of samples. This technique is known as Monte Carlo sampling.</w:t>
      </w:r>
    </w:p>
    <w:p w14:paraId="71534519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Optimization is used to minimize the loss.</w:t>
      </w:r>
    </w:p>
    <w:p w14:paraId="228ED0A9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lastRenderedPageBreak/>
        <w:t>Generally, the data set should be partitioned into three subsets: training data for learning, validation data for hyperparameter tuning, and test data to evaluate real-world performance.</w:t>
      </w:r>
    </w:p>
    <w:p w14:paraId="5BE7B18B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The training data is split into training and validation, and then data loaders are set up for training, validation, and testing. </w:t>
      </w:r>
    </w:p>
    <w:p w14:paraId="62930CA4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Batch size specifies the sample count for gradient approximation, and shuffling the data promotes better optimization.</w:t>
      </w:r>
    </w:p>
    <w:p w14:paraId="3E58E60A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 xml:space="preserve">When you define your model, </w:t>
      </w:r>
      <w:proofErr w:type="spellStart"/>
      <w:r w:rsidRPr="009C2CF9">
        <w:t>init_weights</w:t>
      </w:r>
      <w:proofErr w:type="spellEnd"/>
      <w:r w:rsidRPr="009C2CF9">
        <w:t xml:space="preserve"> helps with optimization.</w:t>
      </w:r>
    </w:p>
    <w:p w14:paraId="737DEE23" w14:textId="77777777" w:rsidR="009C2CF9" w:rsidRPr="009C2CF9" w:rsidRDefault="009C2CF9" w:rsidP="009C2CF9">
      <w:pPr>
        <w:numPr>
          <w:ilvl w:val="0"/>
          <w:numId w:val="1"/>
        </w:numPr>
      </w:pPr>
      <w:r w:rsidRPr="009C2CF9">
        <w:t>To train your loop:</w:t>
      </w:r>
    </w:p>
    <w:p w14:paraId="4125B31E" w14:textId="77777777" w:rsidR="009C2CF9" w:rsidRPr="009C2CF9" w:rsidRDefault="009C2CF9" w:rsidP="009C2CF9">
      <w:pPr>
        <w:numPr>
          <w:ilvl w:val="1"/>
          <w:numId w:val="1"/>
        </w:numPr>
      </w:pPr>
      <w:r w:rsidRPr="009C2CF9">
        <w:t>Iterate over each epoch</w:t>
      </w:r>
    </w:p>
    <w:p w14:paraId="5E557038" w14:textId="77777777" w:rsidR="009C2CF9" w:rsidRPr="009C2CF9" w:rsidRDefault="009C2CF9" w:rsidP="009C2CF9">
      <w:pPr>
        <w:numPr>
          <w:ilvl w:val="1"/>
          <w:numId w:val="1"/>
        </w:numPr>
      </w:pPr>
      <w:r w:rsidRPr="009C2CF9">
        <w:t>Set the model to training mode</w:t>
      </w:r>
    </w:p>
    <w:p w14:paraId="0EBF0AE2" w14:textId="77777777" w:rsidR="009C2CF9" w:rsidRPr="009C2CF9" w:rsidRDefault="009C2CF9" w:rsidP="009C2CF9">
      <w:pPr>
        <w:numPr>
          <w:ilvl w:val="1"/>
          <w:numId w:val="1"/>
        </w:numPr>
      </w:pPr>
      <w:r w:rsidRPr="009C2CF9">
        <w:t>Calculate the total loss</w:t>
      </w:r>
    </w:p>
    <w:p w14:paraId="52114137" w14:textId="77777777" w:rsidR="009C2CF9" w:rsidRPr="009C2CF9" w:rsidRDefault="009C2CF9" w:rsidP="009C2CF9">
      <w:pPr>
        <w:numPr>
          <w:ilvl w:val="1"/>
          <w:numId w:val="1"/>
        </w:numPr>
      </w:pPr>
      <w:r w:rsidRPr="009C2CF9">
        <w:t>Divide the data set into batches</w:t>
      </w:r>
    </w:p>
    <w:p w14:paraId="7AFFAEE6" w14:textId="77777777" w:rsidR="009C2CF9" w:rsidRPr="009C2CF9" w:rsidRDefault="009C2CF9" w:rsidP="009C2CF9">
      <w:pPr>
        <w:numPr>
          <w:ilvl w:val="1"/>
          <w:numId w:val="1"/>
        </w:numPr>
      </w:pPr>
      <w:r w:rsidRPr="009C2CF9">
        <w:t>Perform gradient descent</w:t>
      </w:r>
    </w:p>
    <w:p w14:paraId="3DE5982E" w14:textId="77777777" w:rsidR="009C2CF9" w:rsidRPr="009C2CF9" w:rsidRDefault="009C2CF9" w:rsidP="009C2CF9">
      <w:pPr>
        <w:numPr>
          <w:ilvl w:val="1"/>
          <w:numId w:val="1"/>
        </w:numPr>
      </w:pPr>
      <w:r w:rsidRPr="009C2CF9">
        <w:t>Update the loss after each batch is processed</w:t>
      </w:r>
    </w:p>
    <w:p w14:paraId="7666C4EA" w14:textId="77777777" w:rsidR="00394338" w:rsidRDefault="00394338"/>
    <w:sectPr w:rsidR="00394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36612"/>
    <w:multiLevelType w:val="multilevel"/>
    <w:tmpl w:val="2CF2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315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38"/>
    <w:rsid w:val="00394338"/>
    <w:rsid w:val="009C2CF9"/>
    <w:rsid w:val="00C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13084A6-5881-4EE0-8ED0-B0FF3403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2025-02-22T11:43:00Z</dcterms:created>
  <dcterms:modified xsi:type="dcterms:W3CDTF">2025-02-22T11:43:00Z</dcterms:modified>
</cp:coreProperties>
</file>