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E25EDA" w:rsidRPr="00E25EDA">
              <w:rPr>
                <w:rFonts w:ascii="Arial" w:hAnsi="Arial" w:cs="Arial"/>
                <w:sz w:val="20"/>
                <w:szCs w:val="18"/>
                <w:lang w:val="en-GB"/>
              </w:rPr>
              <w:t>Dr.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02747C" w:rsidRDefault="00884DB0" w:rsidP="00D65712">
            <w:pPr>
              <w:tabs>
                <w:tab w:val="left" w:pos="2977"/>
                <w:tab w:val="left" w:pos="5954"/>
              </w:tabs>
              <w:spacing w:before="120" w:after="120"/>
              <w:ind w:right="-1185"/>
              <w:rPr>
                <w:rFonts w:ascii="Arial" w:hAnsi="Arial" w:cs="Arial"/>
                <w:sz w:val="20"/>
                <w:lang w:val="en-GB"/>
              </w:rPr>
            </w:pPr>
            <w:r>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884DB0" w:rsidRDefault="00884DB0" w:rsidP="00884DB0">
            <w:pPr>
              <w:rPr>
                <w:lang w:val="en-GB"/>
              </w:rPr>
            </w:pPr>
            <w:r>
              <w:rPr>
                <w:rFonts w:ascii="Roboto" w:hAnsi="Roboto"/>
                <w:color w:val="172B4D"/>
                <w:sz w:val="21"/>
                <w:szCs w:val="21"/>
                <w:shd w:val="clear" w:color="auto" w:fill="FFFFFF"/>
              </w:rPr>
              <w:t>Heena Mohammedhanif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Md Sakhawat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884DB0" w:rsidRDefault="00884DB0" w:rsidP="00884DB0">
            <w:pPr>
              <w:rPr>
                <w:lang w:val="en-GB"/>
              </w:rPr>
            </w:pPr>
            <w:r>
              <w:rPr>
                <w:rFonts w:ascii="Roboto" w:hAnsi="Roboto"/>
                <w:color w:val="172B4D"/>
                <w:sz w:val="21"/>
                <w:szCs w:val="21"/>
                <w:shd w:val="clear" w:color="auto" w:fill="FFFFFF"/>
              </w:rPr>
              <w:t>Ramjot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884DB0" w:rsidRDefault="00884DB0" w:rsidP="00884DB0">
            <w:pPr>
              <w:rPr>
                <w:lang w:val="en-GB"/>
              </w:rPr>
            </w:pPr>
            <w:r>
              <w:rPr>
                <w:rFonts w:ascii="Roboto" w:hAnsi="Roboto"/>
                <w:color w:val="172B4D"/>
                <w:sz w:val="21"/>
                <w:szCs w:val="21"/>
                <w:shd w:val="clear" w:color="auto" w:fill="FFFFFF"/>
              </w:rPr>
              <w:t>Dhanesh Nilesh Kotadiya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884DB0" w:rsidRDefault="00884DB0" w:rsidP="00884DB0">
            <w:pPr>
              <w:rPr>
                <w:lang w:val="en-GB"/>
              </w:rPr>
            </w:pPr>
            <w:r>
              <w:rPr>
                <w:rFonts w:ascii="Roboto" w:hAnsi="Roboto"/>
                <w:color w:val="172B4D"/>
                <w:sz w:val="21"/>
                <w:szCs w:val="21"/>
                <w:shd w:val="clear" w:color="auto" w:fill="FFFFFF"/>
              </w:rPr>
              <w:t>Kamalpreet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5CCE451B" w:rsidR="002C0615" w:rsidRPr="003B4743" w:rsidRDefault="00A537BA" w:rsidP="002C0615">
      <w:pPr>
        <w:rPr>
          <w:b/>
          <w:bCs/>
          <w:sz w:val="24"/>
          <w:szCs w:val="24"/>
          <w:lang w:val="en-GB"/>
        </w:rPr>
      </w:pPr>
      <w:r w:rsidRPr="003B4743">
        <w:rPr>
          <w:b/>
          <w:bCs/>
          <w:sz w:val="24"/>
          <w:szCs w:val="24"/>
          <w:lang w:val="en-GB"/>
        </w:rPr>
        <w:lastRenderedPageBreak/>
        <w:t>Introduction</w:t>
      </w:r>
    </w:p>
    <w:p w14:paraId="703E0CF9" w14:textId="1784A971" w:rsidR="00E26D4C" w:rsidRPr="003B4743" w:rsidRDefault="00E26D4C" w:rsidP="00382141">
      <w:pPr>
        <w:jc w:val="both"/>
        <w:rPr>
          <w:b/>
          <w:bCs/>
          <w:sz w:val="24"/>
          <w:szCs w:val="24"/>
          <w:lang w:val="en-GB"/>
        </w:rPr>
      </w:pPr>
    </w:p>
    <w:p w14:paraId="7D42FF32" w14:textId="77777777" w:rsidR="00EA726B" w:rsidRPr="003B4743" w:rsidRDefault="00EA726B" w:rsidP="00382141">
      <w:pPr>
        <w:jc w:val="both"/>
        <w:rPr>
          <w:bCs/>
          <w:sz w:val="24"/>
          <w:szCs w:val="24"/>
          <w:lang w:val="en-GB"/>
        </w:rPr>
      </w:pPr>
      <w:r w:rsidRPr="003B4743">
        <w:rPr>
          <w:bCs/>
          <w:sz w:val="24"/>
          <w:szCs w:val="24"/>
          <w:lang w:val="en-GB"/>
        </w:rPr>
        <w:t>Before we continue our discussion, it needs us to define happiness first. According to Veenhoven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now, the UN released 7 World Happiness reports and ground-breaking survey of the state of global happiness (Worldhappiness.report, 2019).</w:t>
      </w:r>
    </w:p>
    <w:p w14:paraId="0E451D19" w14:textId="77777777" w:rsidR="00EA726B" w:rsidRPr="003B4743" w:rsidRDefault="00EA726B" w:rsidP="00382141">
      <w:pPr>
        <w:jc w:val="both"/>
        <w:rPr>
          <w:bCs/>
          <w:sz w:val="24"/>
          <w:szCs w:val="24"/>
          <w:lang w:val="en-GB"/>
        </w:rPr>
      </w:pPr>
    </w:p>
    <w:p w14:paraId="0C7A0C58" w14:textId="77777777" w:rsidR="00EA726B" w:rsidRPr="003B4743" w:rsidRDefault="00EA726B" w:rsidP="00382141">
      <w:pPr>
        <w:jc w:val="both"/>
        <w:rPr>
          <w:bCs/>
          <w:sz w:val="24"/>
          <w:szCs w:val="24"/>
          <w:lang w:val="en-GB"/>
        </w:rPr>
      </w:pPr>
      <w:r w:rsidRPr="003B4743">
        <w:rPr>
          <w:bCs/>
          <w:sz w:val="24"/>
          <w:szCs w:val="24"/>
          <w:lang w:val="en-GB"/>
        </w:rPr>
        <w:t>The World Happiness Report shows that the Scandinavian countries of the world are happier than the people of other nations, but there are people in the Scandinavian country who report that they are struggling and suffering (Andreasson and Birkjær, 2018). So, what makes the people of Scandinavia the happiest in the world? Is it because Scandinavian countries are developed countries in the world? World happiness report shows that developed countries are happier than developing countries because of GDP per capita, Family, Life expectancy, Freedom Generosity and trust in government (kaggle.com). What are the developing countries doing in these sectors?</w:t>
      </w:r>
    </w:p>
    <w:p w14:paraId="413851A7" w14:textId="77777777" w:rsidR="00EA726B" w:rsidRPr="003B4743" w:rsidRDefault="00EA726B" w:rsidP="00382141">
      <w:pPr>
        <w:jc w:val="both"/>
        <w:rPr>
          <w:bCs/>
          <w:sz w:val="24"/>
          <w:szCs w:val="24"/>
          <w:lang w:val="en-GB"/>
        </w:rPr>
      </w:pPr>
    </w:p>
    <w:p w14:paraId="28A14AA9" w14:textId="4DDC3323" w:rsidR="00EA726B" w:rsidRPr="003B4743" w:rsidRDefault="00EA726B" w:rsidP="00382141">
      <w:pPr>
        <w:jc w:val="both"/>
        <w:rPr>
          <w:bCs/>
          <w:sz w:val="24"/>
          <w:szCs w:val="24"/>
          <w:lang w:val="en-GB"/>
        </w:rPr>
      </w:pPr>
      <w:r w:rsidRPr="003B4743">
        <w:rPr>
          <w:bCs/>
          <w:sz w:val="24"/>
          <w:szCs w:val="24"/>
          <w:lang w:val="en-GB"/>
        </w:rPr>
        <w:t xml:space="preserve">Developing countries like Bangladesh and India consider being the fastest growing country in the world (Song, 2019). Even using Gapminder tool we found that Scandinavian country is more stable in every sector while south Asian developing countries are on the rise.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w:t>
      </w:r>
      <w:r w:rsidR="00382141" w:rsidRPr="003B4743">
        <w:rPr>
          <w:bCs/>
          <w:sz w:val="24"/>
          <w:szCs w:val="24"/>
          <w:lang w:val="en-GB"/>
        </w:rPr>
        <w:t>South Asian countries people</w:t>
      </w:r>
      <w:r w:rsidRPr="003B4743">
        <w:rPr>
          <w:bCs/>
          <w:sz w:val="24"/>
          <w:szCs w:val="24"/>
          <w:lang w:val="en-GB"/>
        </w:rPr>
        <w:t xml:space="preserve"> from being happy? This study aims to asses why developing countries people like Bangladesh and India are not happy like others and how they can be happier.</w:t>
      </w:r>
    </w:p>
    <w:p w14:paraId="4EBA0AD0" w14:textId="77777777" w:rsidR="00EA726B" w:rsidRPr="003B4743" w:rsidRDefault="00EA726B" w:rsidP="00382141">
      <w:pPr>
        <w:jc w:val="both"/>
        <w:rPr>
          <w:bCs/>
          <w:sz w:val="24"/>
          <w:szCs w:val="24"/>
          <w:lang w:val="en-GB"/>
        </w:rPr>
      </w:pPr>
    </w:p>
    <w:p w14:paraId="6E86A75C" w14:textId="523DAA19" w:rsidR="00C41E64" w:rsidRPr="003B4743" w:rsidRDefault="00EA726B" w:rsidP="00382141">
      <w:pPr>
        <w:jc w:val="both"/>
        <w:rPr>
          <w:sz w:val="24"/>
          <w:szCs w:val="24"/>
          <w:lang w:val="en-GB"/>
        </w:rPr>
      </w:pPr>
      <w:r w:rsidRPr="003B4743">
        <w:rPr>
          <w:bCs/>
          <w:sz w:val="24"/>
          <w:szCs w:val="24"/>
          <w:lang w:val="en-GB"/>
        </w:rPr>
        <w:t>To find out, we analyse world happiness report dataset from Sustainable Development Solutions Network (2012). This data set includes data from 156-159 countries from 2015 to 2019.</w:t>
      </w:r>
    </w:p>
    <w:p w14:paraId="15A7EBEC" w14:textId="66128749" w:rsidR="00E933EC" w:rsidRPr="003B4743" w:rsidRDefault="00E933EC" w:rsidP="002C0615">
      <w:pPr>
        <w:rPr>
          <w:b/>
          <w:sz w:val="24"/>
          <w:szCs w:val="24"/>
          <w:lang w:val="en-GB"/>
        </w:rPr>
      </w:pPr>
    </w:p>
    <w:p w14:paraId="23D4F78E" w14:textId="53D4BF96" w:rsidR="003E73B7" w:rsidRPr="003B4743" w:rsidRDefault="00E933EC" w:rsidP="002C0615">
      <w:pPr>
        <w:rPr>
          <w:b/>
          <w:sz w:val="24"/>
          <w:szCs w:val="24"/>
          <w:lang w:val="en-GB"/>
        </w:rPr>
      </w:pPr>
      <w:r w:rsidRPr="003B4743">
        <w:rPr>
          <w:b/>
          <w:sz w:val="24"/>
          <w:szCs w:val="24"/>
          <w:lang w:val="en-GB"/>
        </w:rPr>
        <w:t>Background</w:t>
      </w:r>
    </w:p>
    <w:p w14:paraId="23C6B1D3" w14:textId="77777777" w:rsidR="006963EE" w:rsidRPr="003B4743" w:rsidRDefault="006963EE" w:rsidP="002C0615">
      <w:pPr>
        <w:rPr>
          <w:b/>
          <w:sz w:val="24"/>
          <w:szCs w:val="24"/>
          <w:lang w:val="en-GB"/>
        </w:rPr>
      </w:pPr>
    </w:p>
    <w:p w14:paraId="288EA113" w14:textId="77777777" w:rsidR="00A273D7" w:rsidRPr="003B4743" w:rsidRDefault="00A273D7" w:rsidP="00382141">
      <w:pPr>
        <w:jc w:val="both"/>
        <w:rPr>
          <w:sz w:val="24"/>
          <w:szCs w:val="24"/>
          <w:lang w:val="en-GB"/>
        </w:rPr>
      </w:pPr>
      <w:r w:rsidRPr="003B4743">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(Andreasson and Birkjær,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3B4743" w:rsidRDefault="00A273D7" w:rsidP="00382141">
      <w:pPr>
        <w:jc w:val="both"/>
        <w:rPr>
          <w:sz w:val="24"/>
          <w:szCs w:val="24"/>
          <w:lang w:val="en-GB"/>
        </w:rPr>
      </w:pPr>
    </w:p>
    <w:p w14:paraId="077BA533" w14:textId="77777777" w:rsidR="00A273D7" w:rsidRPr="003B4743" w:rsidRDefault="00A273D7" w:rsidP="00382141">
      <w:pPr>
        <w:jc w:val="both"/>
        <w:rPr>
          <w:sz w:val="24"/>
          <w:szCs w:val="24"/>
          <w:lang w:val="en-GB"/>
        </w:rPr>
      </w:pPr>
      <w:r w:rsidRPr="003B4743">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w:t>
      </w:r>
      <w:r w:rsidRPr="003B4743">
        <w:rPr>
          <w:sz w:val="24"/>
          <w:szCs w:val="24"/>
          <w:lang w:val="en-GB"/>
        </w:rPr>
        <w:lastRenderedPageBreak/>
        <w:t xml:space="preserve">to 0.562 in 2019, Health (Life Expectancy) was 0.60 in 2015 and is now 0.723 in 2019. On the other side, the happiness score of Bangladesh was 4.69 in 2015 and drop to 4.45 in 2019. </w:t>
      </w:r>
    </w:p>
    <w:p w14:paraId="048648CB" w14:textId="77777777" w:rsidR="00BF60EB" w:rsidRPr="003B4743" w:rsidRDefault="00BF60EB" w:rsidP="00382141">
      <w:pPr>
        <w:jc w:val="both"/>
        <w:rPr>
          <w:sz w:val="24"/>
          <w:szCs w:val="24"/>
          <w:lang w:val="en-GB"/>
        </w:rPr>
      </w:pPr>
    </w:p>
    <w:p w14:paraId="6B648D79" w14:textId="2710E9F6" w:rsidR="00253542" w:rsidRPr="003B4743" w:rsidRDefault="00BF60EB" w:rsidP="00382141">
      <w:pPr>
        <w:jc w:val="both"/>
        <w:rPr>
          <w:sz w:val="24"/>
          <w:szCs w:val="24"/>
          <w:lang w:val="en-GB"/>
        </w:rPr>
      </w:pPr>
      <w:r w:rsidRPr="003B4743">
        <w:rPr>
          <w:sz w:val="24"/>
          <w:szCs w:val="24"/>
          <w:lang w:val="en-GB"/>
        </w:rPr>
        <w:t xml:space="preserve">A country like Bangladesh economic growth is related to remittance. In addition, India and Pakistan are also receiving </w:t>
      </w:r>
      <w:r w:rsidR="006963EE" w:rsidRPr="003B4743">
        <w:rPr>
          <w:sz w:val="24"/>
          <w:szCs w:val="24"/>
          <w:lang w:val="en-GB"/>
        </w:rPr>
        <w:t>many</w:t>
      </w:r>
      <w:r w:rsidRPr="003B4743">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3B4743">
        <w:rPr>
          <w:sz w:val="24"/>
          <w:szCs w:val="24"/>
          <w:lang w:val="en-GB"/>
        </w:rPr>
        <w:t>.</w:t>
      </w:r>
      <w:r w:rsidR="00EA726B" w:rsidRPr="003B4743">
        <w:rPr>
          <w:sz w:val="24"/>
          <w:szCs w:val="24"/>
          <w:lang w:val="en-GB"/>
        </w:rPr>
        <w:t xml:space="preserve"> For this reason, we need </w:t>
      </w:r>
      <w:r w:rsidR="00382141" w:rsidRPr="003B4743">
        <w:rPr>
          <w:sz w:val="24"/>
          <w:szCs w:val="24"/>
          <w:lang w:val="en-GB"/>
        </w:rPr>
        <w:t>to see</w:t>
      </w:r>
      <w:r w:rsidR="00EA726B" w:rsidRPr="003B4743">
        <w:rPr>
          <w:sz w:val="24"/>
          <w:szCs w:val="24"/>
          <w:lang w:val="en-GB"/>
        </w:rPr>
        <w:t xml:space="preserve"> detail summery of South Asian countries economic growth.</w:t>
      </w:r>
    </w:p>
    <w:p w14:paraId="7BDC7A6A" w14:textId="54512C78" w:rsidR="006963EE" w:rsidRPr="003B4743" w:rsidRDefault="006963EE" w:rsidP="00382141">
      <w:pPr>
        <w:jc w:val="both"/>
        <w:rPr>
          <w:sz w:val="24"/>
          <w:szCs w:val="24"/>
          <w:lang w:val="en-GB"/>
        </w:rPr>
      </w:pPr>
    </w:p>
    <w:p w14:paraId="7D0CADAB" w14:textId="4EEC5397" w:rsidR="006963EE" w:rsidRPr="003B4743" w:rsidRDefault="006963EE" w:rsidP="00382141">
      <w:pPr>
        <w:jc w:val="both"/>
        <w:rPr>
          <w:bCs/>
          <w:sz w:val="24"/>
          <w:szCs w:val="24"/>
          <w:lang w:val="en-GB"/>
        </w:rPr>
      </w:pPr>
      <w:r w:rsidRPr="003B4743">
        <w:rPr>
          <w:bCs/>
          <w:sz w:val="24"/>
          <w:szCs w:val="24"/>
          <w:lang w:val="en-GB"/>
        </w:rPr>
        <w:t>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Gapminder tools</w:t>
      </w:r>
      <w:r w:rsidR="00EA726B" w:rsidRPr="003B4743">
        <w:rPr>
          <w:bCs/>
          <w:sz w:val="24"/>
          <w:szCs w:val="24"/>
          <w:lang w:val="en-GB"/>
        </w:rPr>
        <w:t xml:space="preserve"> (Gapminder.org, 2019)</w:t>
      </w:r>
      <w:r w:rsidRPr="003B4743">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3B4743">
        <w:rPr>
          <w:bCs/>
          <w:sz w:val="24"/>
          <w:szCs w:val="24"/>
          <w:lang w:val="en-GB"/>
        </w:rPr>
        <w:t>.</w:t>
      </w:r>
    </w:p>
    <w:p w14:paraId="36AE9BFA" w14:textId="2E5A9100" w:rsidR="00C41E64" w:rsidRPr="003B4743" w:rsidRDefault="005E422D" w:rsidP="002C0615">
      <w:pPr>
        <w:rPr>
          <w:sz w:val="24"/>
          <w:szCs w:val="24"/>
          <w:lang w:val="en-GB"/>
        </w:rPr>
      </w:pPr>
      <w:r>
        <w:rPr>
          <w:sz w:val="24"/>
          <w:szCs w:val="24"/>
          <w:lang w:val="en-GB"/>
        </w:rPr>
        <w:t xml:space="preserve"> </w:t>
      </w:r>
      <w:bookmarkStart w:id="0" w:name="_GoBack"/>
      <w:bookmarkEnd w:id="0"/>
    </w:p>
    <w:p w14:paraId="6D0B33A6" w14:textId="61C94869" w:rsidR="00C41E64" w:rsidRPr="003B4743" w:rsidRDefault="00C41E64" w:rsidP="002C0615">
      <w:pPr>
        <w:rPr>
          <w:sz w:val="24"/>
          <w:szCs w:val="24"/>
          <w:lang w:val="en-GB"/>
        </w:rPr>
      </w:pPr>
    </w:p>
    <w:p w14:paraId="01EBCD93" w14:textId="4E3A2352" w:rsidR="00C41E64" w:rsidRPr="003B4743" w:rsidRDefault="00C41E64" w:rsidP="002C0615">
      <w:pPr>
        <w:rPr>
          <w:sz w:val="24"/>
          <w:szCs w:val="24"/>
          <w:lang w:val="en-GB"/>
        </w:rPr>
      </w:pPr>
    </w:p>
    <w:p w14:paraId="2769CCFF" w14:textId="20EA12B4" w:rsidR="00C41E64" w:rsidRPr="003B4743" w:rsidRDefault="00C41E64" w:rsidP="002C0615">
      <w:pPr>
        <w:rPr>
          <w:sz w:val="24"/>
          <w:szCs w:val="24"/>
          <w:lang w:val="en-GB"/>
        </w:rPr>
      </w:pPr>
    </w:p>
    <w:p w14:paraId="4EDC427B" w14:textId="72EF4046" w:rsidR="00C41E64" w:rsidRPr="003B4743" w:rsidRDefault="00C41E64" w:rsidP="002C0615">
      <w:pPr>
        <w:rPr>
          <w:sz w:val="24"/>
          <w:szCs w:val="24"/>
          <w:lang w:val="en-GB"/>
        </w:rPr>
      </w:pPr>
    </w:p>
    <w:p w14:paraId="5F81A43B" w14:textId="0B864D5E" w:rsidR="00C41E64" w:rsidRPr="003B4743" w:rsidRDefault="00C41E64" w:rsidP="002C0615">
      <w:pPr>
        <w:rPr>
          <w:sz w:val="24"/>
          <w:szCs w:val="24"/>
          <w:lang w:val="en-GB"/>
        </w:rPr>
      </w:pPr>
    </w:p>
    <w:p w14:paraId="3A52D223" w14:textId="16544B07" w:rsidR="00C41E64" w:rsidRPr="003B4743" w:rsidRDefault="00C41E64" w:rsidP="002C0615">
      <w:pPr>
        <w:rPr>
          <w:sz w:val="24"/>
          <w:szCs w:val="24"/>
          <w:lang w:val="en-GB"/>
        </w:rPr>
      </w:pPr>
    </w:p>
    <w:p w14:paraId="3ACF1BDE" w14:textId="366CE2B3" w:rsidR="00C41E64" w:rsidRPr="003B4743" w:rsidRDefault="00C41E64" w:rsidP="002C0615">
      <w:pPr>
        <w:rPr>
          <w:sz w:val="24"/>
          <w:szCs w:val="24"/>
          <w:lang w:val="en-GB"/>
        </w:rPr>
      </w:pPr>
    </w:p>
    <w:p w14:paraId="0A41B8B5" w14:textId="1657BCC4" w:rsidR="00C41E64" w:rsidRPr="003B4743" w:rsidRDefault="00C41E64" w:rsidP="002C0615">
      <w:pPr>
        <w:rPr>
          <w:sz w:val="24"/>
          <w:szCs w:val="24"/>
          <w:lang w:val="en-GB"/>
        </w:rPr>
      </w:pPr>
    </w:p>
    <w:p w14:paraId="3EF169D8" w14:textId="4E76579D" w:rsidR="00C41E64" w:rsidRPr="003B4743" w:rsidRDefault="00C41E64" w:rsidP="002C0615">
      <w:pPr>
        <w:rPr>
          <w:sz w:val="24"/>
          <w:szCs w:val="24"/>
          <w:lang w:val="en-GB"/>
        </w:rPr>
      </w:pPr>
    </w:p>
    <w:p w14:paraId="2D0BFB34" w14:textId="3FB0B336" w:rsidR="00C41E64" w:rsidRPr="003B4743" w:rsidRDefault="00C41E64" w:rsidP="002C0615">
      <w:pPr>
        <w:rPr>
          <w:sz w:val="24"/>
          <w:szCs w:val="24"/>
          <w:lang w:val="en-GB"/>
        </w:rPr>
      </w:pP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r w:rsidRPr="003B4743">
        <w:rPr>
          <w:sz w:val="24"/>
          <w:szCs w:val="24"/>
          <w:shd w:val="clear" w:color="auto" w:fill="FFFFFF"/>
        </w:rPr>
        <w:t>Veenhoven, R., 1991. Is happiness relative?.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r w:rsidRPr="003B4743">
        <w:rPr>
          <w:sz w:val="24"/>
          <w:szCs w:val="24"/>
          <w:lang w:val="en-GB" w:eastAsia="en-GB"/>
        </w:rPr>
        <w:t>Worldhappiness.report.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r w:rsidRPr="003B4743">
        <w:rPr>
          <w:sz w:val="24"/>
          <w:szCs w:val="24"/>
          <w:shd w:val="clear" w:color="auto" w:fill="FFFFFF"/>
        </w:rPr>
        <w:t>Andreasson, U. and Birkjær,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How South Asia can continue as world’s fastest growing subregion - Lei Lei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p>
    <w:p w14:paraId="132F157F" w14:textId="4FD85FFD" w:rsidR="007B3D3A" w:rsidRPr="003B4743" w:rsidRDefault="007B3D3A" w:rsidP="000D52E3">
      <w:pPr>
        <w:spacing w:line="360" w:lineRule="atLeast"/>
        <w:rPr>
          <w:sz w:val="24"/>
          <w:szCs w:val="24"/>
        </w:rPr>
      </w:pPr>
      <w:r w:rsidRPr="003B4743">
        <w:rPr>
          <w:sz w:val="24"/>
          <w:szCs w:val="24"/>
        </w:rPr>
        <w:t>Gapminder.org. (2019). </w:t>
      </w:r>
      <w:r w:rsidRPr="003B4743">
        <w:rPr>
          <w:rStyle w:val="Emphasis"/>
          <w:sz w:val="24"/>
          <w:szCs w:val="24"/>
        </w:rPr>
        <w:t>Gapminder Tools</w:t>
      </w:r>
      <w:r w:rsidRPr="003B4743">
        <w:rPr>
          <w:sz w:val="24"/>
          <w:szCs w:val="24"/>
        </w:rPr>
        <w:t xml:space="preserve">. [online] Available at: </w:t>
      </w:r>
      <w:hyperlink r:id="rId9"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78B8ACD" w:rsidR="00A273D7" w:rsidRPr="003B4743" w:rsidRDefault="00A273D7" w:rsidP="000D52E3">
      <w:pPr>
        <w:spacing w:line="360" w:lineRule="atLeast"/>
        <w:rPr>
          <w:sz w:val="24"/>
          <w:szCs w:val="24"/>
          <w:lang w:val="en-GB" w:eastAsia="en-GB"/>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sectPr w:rsidR="00A273D7"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A59C6" w14:textId="77777777" w:rsidR="00C125E5" w:rsidRDefault="00C125E5" w:rsidP="00DF4ABC">
      <w:r>
        <w:separator/>
      </w:r>
    </w:p>
  </w:endnote>
  <w:endnote w:type="continuationSeparator" w:id="0">
    <w:p w14:paraId="2586820E" w14:textId="77777777" w:rsidR="00C125E5" w:rsidRDefault="00C125E5"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w:altName w:val="Arial"/>
    <w:panose1 w:val="020B0604020202020204"/>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1168C4" w:rsidRPr="001168C4">
        <w:rPr>
          <w:rFonts w:ascii="Arial" w:hAnsi="Arial" w:cs="Arial"/>
          <w:noProof/>
          <w:sz w:val="18"/>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2A23" w14:textId="77777777" w:rsidR="00C125E5" w:rsidRDefault="00C125E5" w:rsidP="00DF4ABC">
      <w:r>
        <w:separator/>
      </w:r>
    </w:p>
  </w:footnote>
  <w:footnote w:type="continuationSeparator" w:id="0">
    <w:p w14:paraId="778F054E" w14:textId="77777777" w:rsidR="00C125E5" w:rsidRDefault="00C125E5"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6"/>
  </w:num>
  <w:num w:numId="4">
    <w:abstractNumId w:val="15"/>
  </w:num>
  <w:num w:numId="5">
    <w:abstractNumId w:val="11"/>
  </w:num>
  <w:num w:numId="6">
    <w:abstractNumId w:val="22"/>
  </w:num>
  <w:num w:numId="7">
    <w:abstractNumId w:val="9"/>
  </w:num>
  <w:num w:numId="8">
    <w:abstractNumId w:val="3"/>
  </w:num>
  <w:num w:numId="9">
    <w:abstractNumId w:val="10"/>
  </w:num>
  <w:num w:numId="10">
    <w:abstractNumId w:val="4"/>
  </w:num>
  <w:num w:numId="11">
    <w:abstractNumId w:val="19"/>
  </w:num>
  <w:num w:numId="12">
    <w:abstractNumId w:val="13"/>
  </w:num>
  <w:num w:numId="13">
    <w:abstractNumId w:val="6"/>
  </w:num>
  <w:num w:numId="14">
    <w:abstractNumId w:val="12"/>
  </w:num>
  <w:num w:numId="15">
    <w:abstractNumId w:val="17"/>
  </w:num>
  <w:num w:numId="16">
    <w:abstractNumId w:val="14"/>
  </w:num>
  <w:num w:numId="17">
    <w:abstractNumId w:val="20"/>
  </w:num>
  <w:num w:numId="18">
    <w:abstractNumId w:val="5"/>
  </w:num>
  <w:num w:numId="19">
    <w:abstractNumId w:val="18"/>
  </w:num>
  <w:num w:numId="20">
    <w:abstractNumId w:val="0"/>
  </w:num>
  <w:num w:numId="21">
    <w:abstractNumId w:val="8"/>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A144D"/>
    <w:rsid w:val="000A52F0"/>
    <w:rsid w:val="000C5E6B"/>
    <w:rsid w:val="000D52E3"/>
    <w:rsid w:val="000E43A3"/>
    <w:rsid w:val="000E5411"/>
    <w:rsid w:val="000E7720"/>
    <w:rsid w:val="00100501"/>
    <w:rsid w:val="00112377"/>
    <w:rsid w:val="001125E8"/>
    <w:rsid w:val="001168C4"/>
    <w:rsid w:val="001212BA"/>
    <w:rsid w:val="00127F56"/>
    <w:rsid w:val="00142A5A"/>
    <w:rsid w:val="00143AFB"/>
    <w:rsid w:val="00150C8C"/>
    <w:rsid w:val="00152294"/>
    <w:rsid w:val="00155322"/>
    <w:rsid w:val="00185527"/>
    <w:rsid w:val="001A0467"/>
    <w:rsid w:val="001A087C"/>
    <w:rsid w:val="001A1855"/>
    <w:rsid w:val="001B020C"/>
    <w:rsid w:val="001B6715"/>
    <w:rsid w:val="001B6E32"/>
    <w:rsid w:val="001D322F"/>
    <w:rsid w:val="00202EE4"/>
    <w:rsid w:val="00206577"/>
    <w:rsid w:val="0021761F"/>
    <w:rsid w:val="002302D0"/>
    <w:rsid w:val="00251525"/>
    <w:rsid w:val="00252DAF"/>
    <w:rsid w:val="00253542"/>
    <w:rsid w:val="002761F6"/>
    <w:rsid w:val="00297BE1"/>
    <w:rsid w:val="002A05DE"/>
    <w:rsid w:val="002B63EC"/>
    <w:rsid w:val="002B703B"/>
    <w:rsid w:val="002B7346"/>
    <w:rsid w:val="002C0615"/>
    <w:rsid w:val="002C29D5"/>
    <w:rsid w:val="002E51D5"/>
    <w:rsid w:val="002F1C3E"/>
    <w:rsid w:val="00355815"/>
    <w:rsid w:val="00373961"/>
    <w:rsid w:val="00382141"/>
    <w:rsid w:val="003825CF"/>
    <w:rsid w:val="003A5689"/>
    <w:rsid w:val="003B4743"/>
    <w:rsid w:val="003E73B7"/>
    <w:rsid w:val="00423438"/>
    <w:rsid w:val="0042378E"/>
    <w:rsid w:val="0043305C"/>
    <w:rsid w:val="00437ADC"/>
    <w:rsid w:val="004459DA"/>
    <w:rsid w:val="00445BE1"/>
    <w:rsid w:val="00470918"/>
    <w:rsid w:val="00471CA0"/>
    <w:rsid w:val="00473344"/>
    <w:rsid w:val="00474DD5"/>
    <w:rsid w:val="004E1E74"/>
    <w:rsid w:val="004E5352"/>
    <w:rsid w:val="004F4DBA"/>
    <w:rsid w:val="00521680"/>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E422D"/>
    <w:rsid w:val="005E46E7"/>
    <w:rsid w:val="005F7955"/>
    <w:rsid w:val="00605466"/>
    <w:rsid w:val="00605A60"/>
    <w:rsid w:val="00634AB2"/>
    <w:rsid w:val="006417B6"/>
    <w:rsid w:val="00644819"/>
    <w:rsid w:val="00645EF8"/>
    <w:rsid w:val="0065030A"/>
    <w:rsid w:val="006936E8"/>
    <w:rsid w:val="006963EE"/>
    <w:rsid w:val="00696FE6"/>
    <w:rsid w:val="006975F2"/>
    <w:rsid w:val="006C43AD"/>
    <w:rsid w:val="006C5A94"/>
    <w:rsid w:val="006C6C2A"/>
    <w:rsid w:val="006E2B6C"/>
    <w:rsid w:val="006F7698"/>
    <w:rsid w:val="007216C4"/>
    <w:rsid w:val="007364FB"/>
    <w:rsid w:val="00745605"/>
    <w:rsid w:val="00751982"/>
    <w:rsid w:val="007523DB"/>
    <w:rsid w:val="007526E4"/>
    <w:rsid w:val="00760D80"/>
    <w:rsid w:val="00770D15"/>
    <w:rsid w:val="00772A26"/>
    <w:rsid w:val="00774F08"/>
    <w:rsid w:val="00797A75"/>
    <w:rsid w:val="007A5291"/>
    <w:rsid w:val="007B3D3A"/>
    <w:rsid w:val="007B3F99"/>
    <w:rsid w:val="007B69CE"/>
    <w:rsid w:val="007C64EB"/>
    <w:rsid w:val="007D0697"/>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D6861"/>
    <w:rsid w:val="008D7596"/>
    <w:rsid w:val="008E3E9E"/>
    <w:rsid w:val="008F1202"/>
    <w:rsid w:val="00915C98"/>
    <w:rsid w:val="00933CD0"/>
    <w:rsid w:val="009738FD"/>
    <w:rsid w:val="00995B51"/>
    <w:rsid w:val="009C01AF"/>
    <w:rsid w:val="009C2756"/>
    <w:rsid w:val="009C28C5"/>
    <w:rsid w:val="009E28F6"/>
    <w:rsid w:val="009F7AF2"/>
    <w:rsid w:val="00A005C3"/>
    <w:rsid w:val="00A06BD7"/>
    <w:rsid w:val="00A273D7"/>
    <w:rsid w:val="00A433FA"/>
    <w:rsid w:val="00A45CD0"/>
    <w:rsid w:val="00A537BA"/>
    <w:rsid w:val="00A56F4A"/>
    <w:rsid w:val="00A803BB"/>
    <w:rsid w:val="00A96768"/>
    <w:rsid w:val="00AB0503"/>
    <w:rsid w:val="00AF6B23"/>
    <w:rsid w:val="00AF777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25E5"/>
    <w:rsid w:val="00C13E1E"/>
    <w:rsid w:val="00C203B1"/>
    <w:rsid w:val="00C35491"/>
    <w:rsid w:val="00C41E64"/>
    <w:rsid w:val="00C4340A"/>
    <w:rsid w:val="00C7312C"/>
    <w:rsid w:val="00C73664"/>
    <w:rsid w:val="00C91E95"/>
    <w:rsid w:val="00C949ED"/>
    <w:rsid w:val="00C9636D"/>
    <w:rsid w:val="00CA7098"/>
    <w:rsid w:val="00CB3194"/>
    <w:rsid w:val="00CD45FD"/>
    <w:rsid w:val="00D02484"/>
    <w:rsid w:val="00D15D0C"/>
    <w:rsid w:val="00D32042"/>
    <w:rsid w:val="00D33C5F"/>
    <w:rsid w:val="00D40FC8"/>
    <w:rsid w:val="00D50CAC"/>
    <w:rsid w:val="00D51FC7"/>
    <w:rsid w:val="00D526EC"/>
    <w:rsid w:val="00D65712"/>
    <w:rsid w:val="00D8256A"/>
    <w:rsid w:val="00D8356A"/>
    <w:rsid w:val="00D9055E"/>
    <w:rsid w:val="00D943A4"/>
    <w:rsid w:val="00DB013D"/>
    <w:rsid w:val="00DC09EA"/>
    <w:rsid w:val="00DD04BE"/>
    <w:rsid w:val="00DF4ABC"/>
    <w:rsid w:val="00E217C2"/>
    <w:rsid w:val="00E21938"/>
    <w:rsid w:val="00E25EDA"/>
    <w:rsid w:val="00E26D4C"/>
    <w:rsid w:val="00E45734"/>
    <w:rsid w:val="00E45D82"/>
    <w:rsid w:val="00E47081"/>
    <w:rsid w:val="00E5797B"/>
    <w:rsid w:val="00E65532"/>
    <w:rsid w:val="00E912CB"/>
    <w:rsid w:val="00E916F6"/>
    <w:rsid w:val="00E92BD7"/>
    <w:rsid w:val="00E933EC"/>
    <w:rsid w:val="00E9602B"/>
    <w:rsid w:val="00EA46D4"/>
    <w:rsid w:val="00EA726B"/>
    <w:rsid w:val="00EE6345"/>
    <w:rsid w:val="00EF5764"/>
    <w:rsid w:val="00F05CFA"/>
    <w:rsid w:val="00F43426"/>
    <w:rsid w:val="00F630BA"/>
    <w:rsid w:val="00F63282"/>
    <w:rsid w:val="00F63E86"/>
    <w:rsid w:val="00F67A41"/>
    <w:rsid w:val="00F825DF"/>
    <w:rsid w:val="00F9022F"/>
    <w:rsid w:val="00F902AB"/>
    <w:rsid w:val="00FA1FE2"/>
    <w:rsid w:val="00FA27F6"/>
    <w:rsid w:val="00FC13DB"/>
    <w:rsid w:val="00FD57A8"/>
    <w:rsid w:val="00FF33F5"/>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A7E22-7610-3E4D-A900-EACD045A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86</cp:revision>
  <cp:lastPrinted>2019-11-07T19:29:00Z</cp:lastPrinted>
  <dcterms:created xsi:type="dcterms:W3CDTF">2019-08-29T13:38:00Z</dcterms:created>
  <dcterms:modified xsi:type="dcterms:W3CDTF">2019-12-19T13:32:00Z</dcterms:modified>
</cp:coreProperties>
</file>