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Shaikh</w:t>
            </w:r>
            <w:proofErr w:type="spellEnd"/>
            <w:r w:rsidRPr="00E37148">
              <w:rPr>
                <w:rFonts w:ascii="Arial" w:hAnsi="Arial" w:cs="Arial"/>
                <w:sz w:val="20"/>
                <w:shd w:val="clear" w:color="auto" w:fill="FFFFFF"/>
              </w:rPr>
              <w:t>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proofErr w:type="spellStart"/>
            <w:r w:rsidRPr="00E37148">
              <w:rPr>
                <w:rFonts w:ascii="Arial" w:hAnsi="Arial" w:cs="Arial"/>
                <w:sz w:val="20"/>
                <w:lang w:val="en-GB"/>
              </w:rPr>
              <w:t>Md</w:t>
            </w:r>
            <w:proofErr w:type="spellEnd"/>
            <w:r w:rsidRPr="00E37148">
              <w:rPr>
                <w:rFonts w:ascii="Arial" w:hAnsi="Arial" w:cs="Arial"/>
                <w:sz w:val="20"/>
                <w:lang w:val="en-GB"/>
              </w:rPr>
              <w:t xml:space="preserve"> </w:t>
            </w:r>
            <w:proofErr w:type="spellStart"/>
            <w:r w:rsidRPr="00E37148">
              <w:rPr>
                <w:rFonts w:ascii="Arial" w:hAnsi="Arial" w:cs="Arial"/>
                <w:sz w:val="20"/>
                <w:lang w:val="en-GB"/>
              </w:rPr>
              <w:t>Sakhawat</w:t>
            </w:r>
            <w:proofErr w:type="spellEnd"/>
            <w:r w:rsidRPr="00E37148">
              <w:rPr>
                <w:rFonts w:ascii="Arial" w:hAnsi="Arial" w:cs="Arial"/>
                <w:sz w:val="20"/>
                <w:lang w:val="en-GB"/>
              </w:rPr>
              <w:t xml:space="preserve"> </w:t>
            </w:r>
            <w:proofErr w:type="spellStart"/>
            <w:r w:rsidRPr="00E37148">
              <w:rPr>
                <w:rFonts w:ascii="Arial" w:hAnsi="Arial" w:cs="Arial"/>
                <w:sz w:val="20"/>
                <w:lang w:val="en-GB"/>
              </w:rPr>
              <w:t>Hussain</w:t>
            </w:r>
            <w:proofErr w:type="spellEnd"/>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Kaur</w:t>
            </w:r>
            <w:proofErr w:type="spellEnd"/>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Dhanesh</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Nilesh</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Kaur</w:t>
            </w:r>
            <w:proofErr w:type="spellEnd"/>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9" w:history="1">
              <w:r w:rsidR="00772A26" w:rsidRPr="00FF7167">
                <w:rPr>
                  <w:rFonts w:ascii="Arial" w:hAnsi="Arial" w:cs="Arial"/>
                  <w:sz w:val="20"/>
                </w:rPr>
                <w:t>http://www.studynet.herts.ac.uk/ptl/common/LIS.nsf/lis/citing_menu</w:t>
              </w:r>
            </w:hyperlink>
          </w:p>
        </w:tc>
      </w:tr>
    </w:tbl>
    <w:p w14:paraId="7138F3B8" w14:textId="6AF3AB9E" w:rsidR="002C0615" w:rsidRPr="00B06048" w:rsidRDefault="005D431D" w:rsidP="009676BE">
      <w:pPr>
        <w:spacing w:line="276" w:lineRule="auto"/>
        <w:rPr>
          <w:b/>
          <w:bCs/>
          <w:sz w:val="24"/>
          <w:szCs w:val="24"/>
          <w:lang w:val="en-GB"/>
        </w:rPr>
      </w:pPr>
      <w:proofErr w:type="gramStart"/>
      <w:r w:rsidRPr="00B06048">
        <w:rPr>
          <w:b/>
          <w:bCs/>
          <w:sz w:val="24"/>
          <w:szCs w:val="24"/>
          <w:lang w:val="en-GB"/>
        </w:rPr>
        <w:lastRenderedPageBreak/>
        <w:t xml:space="preserve">1 </w:t>
      </w:r>
      <w:r w:rsidR="0072000B" w:rsidRPr="00B06048">
        <w:rPr>
          <w:b/>
          <w:bCs/>
          <w:sz w:val="24"/>
          <w:szCs w:val="24"/>
          <w:lang w:val="en-GB"/>
        </w:rPr>
        <w:t xml:space="preserve"> </w:t>
      </w:r>
      <w:r w:rsidR="00A537BA" w:rsidRPr="00B06048">
        <w:rPr>
          <w:b/>
          <w:bCs/>
          <w:sz w:val="24"/>
          <w:szCs w:val="24"/>
          <w:lang w:val="en-GB"/>
        </w:rPr>
        <w:t>Introduction</w:t>
      </w:r>
      <w:proofErr w:type="gramEnd"/>
    </w:p>
    <w:p w14:paraId="703E0CF9" w14:textId="1784A971" w:rsidR="00E26D4C" w:rsidRPr="00B06048" w:rsidRDefault="00E26D4C" w:rsidP="009676BE">
      <w:pPr>
        <w:spacing w:line="276" w:lineRule="auto"/>
        <w:jc w:val="both"/>
        <w:rPr>
          <w:b/>
          <w:bCs/>
          <w:sz w:val="24"/>
          <w:szCs w:val="24"/>
          <w:lang w:val="en-GB"/>
        </w:rPr>
      </w:pPr>
    </w:p>
    <w:p w14:paraId="73F8FD4D" w14:textId="4841D2E1" w:rsidR="00154C63" w:rsidRPr="00B06048" w:rsidRDefault="00154C63" w:rsidP="009676BE">
      <w:pPr>
        <w:spacing w:line="276" w:lineRule="auto"/>
        <w:jc w:val="both"/>
        <w:rPr>
          <w:bCs/>
          <w:sz w:val="24"/>
          <w:szCs w:val="24"/>
          <w:lang w:val="en-GB"/>
        </w:rPr>
      </w:pPr>
      <w:r w:rsidRPr="00B06048">
        <w:rPr>
          <w:bCs/>
          <w:sz w:val="24"/>
          <w:szCs w:val="24"/>
          <w:lang w:val="en-GB"/>
        </w:rPr>
        <w:t xml:space="preserve">Before we continue our discussion, it needs us to define happiness first. According to </w:t>
      </w:r>
      <w:proofErr w:type="spellStart"/>
      <w:r w:rsidRPr="00B06048">
        <w:rPr>
          <w:bCs/>
          <w:sz w:val="24"/>
          <w:szCs w:val="24"/>
          <w:lang w:val="en-GB"/>
        </w:rPr>
        <w:t>Veenhoven</w:t>
      </w:r>
      <w:proofErr w:type="spellEnd"/>
      <w:r w:rsidRPr="00B06048">
        <w:rPr>
          <w:bCs/>
          <w:sz w:val="24"/>
          <w:szCs w:val="24"/>
          <w:lang w:val="en-GB"/>
        </w:rPr>
        <w:t xml:space="preserve">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w:t>
      </w:r>
      <w:r w:rsidR="008C7414" w:rsidRPr="00B06048">
        <w:rPr>
          <w:bCs/>
          <w:sz w:val="24"/>
          <w:szCs w:val="24"/>
          <w:lang w:val="en-GB"/>
        </w:rPr>
        <w:t>April 2019</w:t>
      </w:r>
      <w:r w:rsidRPr="00B06048">
        <w:rPr>
          <w:bCs/>
          <w:sz w:val="24"/>
          <w:szCs w:val="24"/>
          <w:lang w:val="en-GB"/>
        </w:rPr>
        <w:t>, the UN released 7 World Happiness reports and ground-breaking survey of the state of global happiness (</w:t>
      </w:r>
      <w:proofErr w:type="spellStart"/>
      <w:r w:rsidRPr="00B06048">
        <w:rPr>
          <w:bCs/>
          <w:sz w:val="24"/>
          <w:szCs w:val="24"/>
          <w:lang w:val="en-GB"/>
        </w:rPr>
        <w:t>Worldhappiness.report</w:t>
      </w:r>
      <w:proofErr w:type="spellEnd"/>
      <w:r w:rsidRPr="00B06048">
        <w:rPr>
          <w:bCs/>
          <w:sz w:val="24"/>
          <w:szCs w:val="24"/>
          <w:lang w:val="en-GB"/>
        </w:rPr>
        <w:t>, 2019).</w:t>
      </w:r>
    </w:p>
    <w:p w14:paraId="321A67C9" w14:textId="77777777" w:rsidR="00154C63" w:rsidRPr="00B06048" w:rsidRDefault="00154C63" w:rsidP="009676BE">
      <w:pPr>
        <w:spacing w:line="276" w:lineRule="auto"/>
        <w:jc w:val="both"/>
        <w:rPr>
          <w:bCs/>
          <w:sz w:val="24"/>
          <w:szCs w:val="24"/>
          <w:lang w:val="en-GB"/>
        </w:rPr>
      </w:pPr>
    </w:p>
    <w:p w14:paraId="3A0C6AC1" w14:textId="2A16EB8D" w:rsidR="00154C63" w:rsidRPr="00B06048" w:rsidRDefault="00154C63" w:rsidP="009676BE">
      <w:pPr>
        <w:spacing w:line="276" w:lineRule="auto"/>
        <w:jc w:val="both"/>
        <w:rPr>
          <w:bCs/>
          <w:sz w:val="24"/>
          <w:szCs w:val="24"/>
          <w:lang w:val="en-GB"/>
        </w:rPr>
      </w:pPr>
      <w:r w:rsidRPr="00B06048">
        <w:rPr>
          <w:bCs/>
          <w:sz w:val="24"/>
          <w:szCs w:val="24"/>
          <w:lang w:val="en-GB"/>
        </w:rPr>
        <w:t>The World Happiness Report shows that the Scandinavian countries of the world are happier than the people of other nations, but there are people in the Scandinavian country who report that they are struggling and suffering (</w:t>
      </w:r>
      <w:proofErr w:type="spellStart"/>
      <w:r w:rsidRPr="00B06048">
        <w:rPr>
          <w:bCs/>
          <w:sz w:val="24"/>
          <w:szCs w:val="24"/>
          <w:lang w:val="en-GB"/>
        </w:rPr>
        <w:t>Andreasson</w:t>
      </w:r>
      <w:proofErr w:type="spellEnd"/>
      <w:r w:rsidRPr="00B06048">
        <w:rPr>
          <w:bCs/>
          <w:sz w:val="24"/>
          <w:szCs w:val="24"/>
          <w:lang w:val="en-GB"/>
        </w:rPr>
        <w:t xml:space="preserve"> and </w:t>
      </w:r>
      <w:proofErr w:type="spellStart"/>
      <w:r w:rsidRPr="00B06048">
        <w:rPr>
          <w:bCs/>
          <w:sz w:val="24"/>
          <w:szCs w:val="24"/>
          <w:lang w:val="en-GB"/>
        </w:rPr>
        <w:t>Birkjær</w:t>
      </w:r>
      <w:proofErr w:type="spellEnd"/>
      <w:r w:rsidRPr="00B06048">
        <w:rPr>
          <w:bCs/>
          <w:sz w:val="24"/>
          <w:szCs w:val="24"/>
          <w:lang w:val="en-GB"/>
        </w:rPr>
        <w:t xml:space="preserve">, 2018). So, what makes the people of Scandinavia the happiest in the world? Is it because Scandinavian countries are developed countries in the world? World happiness report </w:t>
      </w:r>
      <w:r w:rsidR="008C7414" w:rsidRPr="00B06048">
        <w:rPr>
          <w:bCs/>
          <w:sz w:val="24"/>
          <w:szCs w:val="24"/>
          <w:lang w:val="en-GB"/>
        </w:rPr>
        <w:t xml:space="preserve">data set </w:t>
      </w:r>
      <w:r w:rsidRPr="00B06048">
        <w:rPr>
          <w:bCs/>
          <w:sz w:val="24"/>
          <w:szCs w:val="24"/>
          <w:lang w:val="en-GB"/>
        </w:rPr>
        <w:t>shows that developed countries are happier than developing countries because of GDP per capita, Family, Life expectancy, Freedom Generosity and trust in government (kaggle.com). What are the developing countries doing in these sectors?</w:t>
      </w:r>
    </w:p>
    <w:p w14:paraId="096834B3" w14:textId="77777777" w:rsidR="00154C63" w:rsidRPr="00B06048" w:rsidRDefault="00154C63" w:rsidP="009676BE">
      <w:pPr>
        <w:spacing w:line="276" w:lineRule="auto"/>
        <w:jc w:val="both"/>
        <w:rPr>
          <w:bCs/>
          <w:sz w:val="24"/>
          <w:szCs w:val="24"/>
          <w:lang w:val="en-GB"/>
        </w:rPr>
      </w:pPr>
    </w:p>
    <w:p w14:paraId="7DBA6E8C" w14:textId="77777777" w:rsidR="00154C63" w:rsidRPr="00B06048" w:rsidRDefault="00154C63" w:rsidP="009676BE">
      <w:pPr>
        <w:spacing w:line="276" w:lineRule="auto"/>
        <w:jc w:val="both"/>
        <w:rPr>
          <w:bCs/>
          <w:sz w:val="24"/>
          <w:szCs w:val="24"/>
          <w:lang w:val="en-GB"/>
        </w:rPr>
      </w:pPr>
      <w:r w:rsidRPr="00B06048">
        <w:rPr>
          <w:bCs/>
          <w:sz w:val="24"/>
          <w:szCs w:val="24"/>
          <w:lang w:val="en-GB"/>
        </w:rPr>
        <w:t xml:space="preserve">Developing countries like Bangladesh and India consider being the fastest growing country in the world (Song, 2019). Even using </w:t>
      </w:r>
      <w:proofErr w:type="spellStart"/>
      <w:r w:rsidRPr="00B06048">
        <w:rPr>
          <w:bCs/>
          <w:sz w:val="24"/>
          <w:szCs w:val="24"/>
          <w:lang w:val="en-GB"/>
        </w:rPr>
        <w:t>Gapminder</w:t>
      </w:r>
      <w:proofErr w:type="spellEnd"/>
      <w:r w:rsidRPr="00B06048">
        <w:rPr>
          <w:bCs/>
          <w:sz w:val="24"/>
          <w:szCs w:val="24"/>
          <w:lang w:val="en-GB"/>
        </w:rPr>
        <w:t xml:space="preserve"> tool we found that Scandinavian country is more stable in every sector while south Asian developing countries are on the rise. There were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742FE18C" w14:textId="77777777" w:rsidR="00154C63" w:rsidRPr="00B06048" w:rsidRDefault="00154C63" w:rsidP="009676BE">
      <w:pPr>
        <w:spacing w:line="276" w:lineRule="auto"/>
        <w:jc w:val="both"/>
        <w:rPr>
          <w:bCs/>
          <w:sz w:val="24"/>
          <w:szCs w:val="24"/>
          <w:lang w:val="en-GB"/>
        </w:rPr>
      </w:pPr>
    </w:p>
    <w:p w14:paraId="6BECBF41" w14:textId="4C976210" w:rsidR="00154C63" w:rsidRPr="00B06048" w:rsidRDefault="00154C63" w:rsidP="009676BE">
      <w:pPr>
        <w:spacing w:line="276" w:lineRule="auto"/>
        <w:jc w:val="both"/>
        <w:rPr>
          <w:bCs/>
          <w:sz w:val="24"/>
          <w:szCs w:val="24"/>
          <w:lang w:val="en-GB"/>
        </w:rPr>
      </w:pPr>
      <w:r w:rsidRPr="00B06048">
        <w:rPr>
          <w:bCs/>
          <w:sz w:val="24"/>
          <w:szCs w:val="24"/>
          <w:lang w:val="en-GB"/>
        </w:rPr>
        <w:t>To find out, we analyse world happiness report dataset from Sustainable Development Solutions Network (2012). This data set includes data from 156-159 countries from 2015 to 2019. To get a more specify answer to our questions we decided to compare 7 countries from 2 different regions. They are Denmark, Iceland, Norway, Switzerland from Scandinavian and Bangladesh, India and Pakistan from South Asia.</w:t>
      </w:r>
    </w:p>
    <w:p w14:paraId="74720324" w14:textId="77777777" w:rsidR="00154C63" w:rsidRPr="00B06048" w:rsidRDefault="00154C63" w:rsidP="009676BE">
      <w:pPr>
        <w:spacing w:line="276" w:lineRule="auto"/>
        <w:jc w:val="both"/>
        <w:rPr>
          <w:bCs/>
          <w:sz w:val="24"/>
          <w:szCs w:val="24"/>
          <w:lang w:val="en-GB"/>
        </w:rPr>
      </w:pPr>
    </w:p>
    <w:p w14:paraId="2C81087A" w14:textId="61B36469" w:rsidR="00C2002B" w:rsidRPr="00B06048" w:rsidRDefault="00154C63" w:rsidP="009676BE">
      <w:pPr>
        <w:spacing w:line="276" w:lineRule="auto"/>
        <w:jc w:val="both"/>
        <w:rPr>
          <w:bCs/>
          <w:sz w:val="24"/>
          <w:szCs w:val="24"/>
          <w:lang w:val="en-GB"/>
        </w:rPr>
      </w:pPr>
      <w:r w:rsidRPr="00B06048">
        <w:rPr>
          <w:bCs/>
          <w:sz w:val="24"/>
          <w:szCs w:val="24"/>
          <w:lang w:val="en-GB"/>
        </w:rPr>
        <w:t xml:space="preserve">The analysis shows that the economy GDP per capita. family, health (life expectancy), freedom, trust (government corruption) and generosity have a significant relationship with world happiness. </w:t>
      </w:r>
      <w:r w:rsidR="008C7414" w:rsidRPr="00B06048">
        <w:rPr>
          <w:bCs/>
          <w:sz w:val="24"/>
          <w:szCs w:val="24"/>
          <w:lang w:val="en-GB"/>
        </w:rPr>
        <w:t>On the other hand, it shows</w:t>
      </w:r>
      <w:r w:rsidRPr="00B06048">
        <w:rPr>
          <w:bCs/>
          <w:sz w:val="24"/>
          <w:szCs w:val="24"/>
          <w:lang w:val="en-GB"/>
        </w:rPr>
        <w:t xml:space="preserve"> a significant variation in social support for happiness scores in Southern Asian countries such as Bangladesh, India and Pakistan. We hypothesise that this is because of the imbalance in generosity,</w:t>
      </w:r>
      <w:r w:rsidR="008C7414" w:rsidRPr="00B06048">
        <w:rPr>
          <w:bCs/>
          <w:sz w:val="24"/>
          <w:szCs w:val="24"/>
          <w:lang w:val="en-GB"/>
        </w:rPr>
        <w:t xml:space="preserve"> freedom</w:t>
      </w:r>
      <w:r w:rsidRPr="00B06048">
        <w:rPr>
          <w:bCs/>
          <w:sz w:val="24"/>
          <w:szCs w:val="24"/>
          <w:lang w:val="en-GB"/>
        </w:rPr>
        <w:t xml:space="preserve"> and </w:t>
      </w:r>
      <w:r w:rsidR="008C7414" w:rsidRPr="00B06048">
        <w:rPr>
          <w:bCs/>
          <w:sz w:val="24"/>
          <w:szCs w:val="24"/>
          <w:lang w:val="en-GB"/>
        </w:rPr>
        <w:t>generosity</w:t>
      </w:r>
      <w:r w:rsidRPr="00B06048">
        <w:rPr>
          <w:bCs/>
          <w:sz w:val="24"/>
          <w:szCs w:val="24"/>
          <w:lang w:val="en-GB"/>
        </w:rPr>
        <w:t>.</w:t>
      </w:r>
    </w:p>
    <w:p w14:paraId="53DE104D" w14:textId="092433D1" w:rsidR="005D431D" w:rsidRPr="00B06048" w:rsidRDefault="005D431D" w:rsidP="009676BE">
      <w:pPr>
        <w:spacing w:line="276" w:lineRule="auto"/>
        <w:jc w:val="both"/>
        <w:rPr>
          <w:bCs/>
          <w:sz w:val="24"/>
          <w:szCs w:val="24"/>
          <w:lang w:val="en-GB"/>
        </w:rPr>
      </w:pPr>
    </w:p>
    <w:p w14:paraId="4CE4843C" w14:textId="0E4E52CA" w:rsidR="005D431D" w:rsidRPr="00B06048" w:rsidRDefault="005D431D" w:rsidP="009676BE">
      <w:pPr>
        <w:spacing w:line="276" w:lineRule="auto"/>
        <w:jc w:val="both"/>
        <w:rPr>
          <w:bCs/>
          <w:sz w:val="24"/>
          <w:szCs w:val="24"/>
          <w:lang w:val="en-GB"/>
        </w:rPr>
      </w:pPr>
      <w:r w:rsidRPr="00B06048">
        <w:rPr>
          <w:bCs/>
          <w:sz w:val="24"/>
          <w:szCs w:val="24"/>
          <w:lang w:val="en-GB"/>
        </w:rPr>
        <w:t xml:space="preserve">To the remainder of this paper is organized as follows, in section 2 we introduce the background to the problem and define our research questions. Our analysis is in Section 3. Section 4 introduces our key result; Section 5 discusses our result concerning our question and </w:t>
      </w:r>
      <w:r w:rsidR="00075B26" w:rsidRPr="00B06048">
        <w:rPr>
          <w:bCs/>
          <w:sz w:val="24"/>
          <w:szCs w:val="24"/>
          <w:lang w:val="en-GB"/>
        </w:rPr>
        <w:t>present our conclusion</w:t>
      </w:r>
      <w:r w:rsidRPr="00B06048">
        <w:rPr>
          <w:bCs/>
          <w:sz w:val="24"/>
          <w:szCs w:val="24"/>
          <w:lang w:val="en-GB"/>
        </w:rPr>
        <w:t>.</w:t>
      </w:r>
    </w:p>
    <w:p w14:paraId="20086CB9" w14:textId="77777777" w:rsidR="009530A3" w:rsidRDefault="009530A3" w:rsidP="009676BE">
      <w:pPr>
        <w:spacing w:line="276" w:lineRule="auto"/>
        <w:rPr>
          <w:b/>
          <w:sz w:val="24"/>
          <w:szCs w:val="24"/>
          <w:lang w:val="en-GB"/>
        </w:rPr>
      </w:pPr>
    </w:p>
    <w:p w14:paraId="6E16F223" w14:textId="77777777" w:rsidR="009530A3" w:rsidRDefault="009530A3" w:rsidP="009676BE">
      <w:pPr>
        <w:spacing w:line="276" w:lineRule="auto"/>
        <w:rPr>
          <w:b/>
          <w:sz w:val="24"/>
          <w:szCs w:val="24"/>
          <w:lang w:val="en-GB"/>
        </w:rPr>
      </w:pPr>
    </w:p>
    <w:p w14:paraId="23D4F78E" w14:textId="7E3FBBDC" w:rsidR="003E73B7" w:rsidRPr="00B06048" w:rsidRDefault="005D431D" w:rsidP="009676BE">
      <w:pPr>
        <w:spacing w:line="276" w:lineRule="auto"/>
        <w:rPr>
          <w:b/>
          <w:sz w:val="24"/>
          <w:szCs w:val="24"/>
          <w:lang w:val="en-GB"/>
        </w:rPr>
      </w:pPr>
      <w:proofErr w:type="gramStart"/>
      <w:r w:rsidRPr="00B06048">
        <w:rPr>
          <w:b/>
          <w:sz w:val="24"/>
          <w:szCs w:val="24"/>
          <w:lang w:val="en-GB"/>
        </w:rPr>
        <w:lastRenderedPageBreak/>
        <w:t xml:space="preserve">2 </w:t>
      </w:r>
      <w:r w:rsidR="0072000B" w:rsidRPr="00B06048">
        <w:rPr>
          <w:b/>
          <w:sz w:val="24"/>
          <w:szCs w:val="24"/>
          <w:lang w:val="en-GB"/>
        </w:rPr>
        <w:t xml:space="preserve"> </w:t>
      </w:r>
      <w:r w:rsidR="00E933EC" w:rsidRPr="00B06048">
        <w:rPr>
          <w:b/>
          <w:sz w:val="24"/>
          <w:szCs w:val="24"/>
          <w:lang w:val="en-GB"/>
        </w:rPr>
        <w:t>Background</w:t>
      </w:r>
      <w:proofErr w:type="gramEnd"/>
    </w:p>
    <w:p w14:paraId="23C6B1D3" w14:textId="77777777" w:rsidR="006963EE" w:rsidRPr="00B06048" w:rsidRDefault="006963EE" w:rsidP="009676BE">
      <w:pPr>
        <w:spacing w:line="276" w:lineRule="auto"/>
        <w:rPr>
          <w:b/>
          <w:sz w:val="24"/>
          <w:szCs w:val="24"/>
          <w:lang w:val="en-GB"/>
        </w:rPr>
      </w:pPr>
    </w:p>
    <w:p w14:paraId="288EA113" w14:textId="77777777" w:rsidR="00A273D7" w:rsidRPr="00B06048" w:rsidRDefault="00A273D7" w:rsidP="009676BE">
      <w:pPr>
        <w:spacing w:line="276" w:lineRule="auto"/>
        <w:jc w:val="both"/>
        <w:rPr>
          <w:sz w:val="24"/>
          <w:szCs w:val="24"/>
          <w:lang w:val="en-GB"/>
        </w:rPr>
      </w:pPr>
      <w:r w:rsidRPr="00B06048">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well-being support that happiness is related to a person income (</w:t>
      </w:r>
      <w:proofErr w:type="spellStart"/>
      <w:r w:rsidRPr="00B06048">
        <w:rPr>
          <w:sz w:val="24"/>
          <w:szCs w:val="24"/>
          <w:lang w:val="en-GB"/>
        </w:rPr>
        <w:t>Andreasson</w:t>
      </w:r>
      <w:proofErr w:type="spellEnd"/>
      <w:r w:rsidRPr="00B06048">
        <w:rPr>
          <w:sz w:val="24"/>
          <w:szCs w:val="24"/>
          <w:lang w:val="en-GB"/>
        </w:rPr>
        <w:t xml:space="preserve"> and </w:t>
      </w:r>
      <w:proofErr w:type="spellStart"/>
      <w:r w:rsidRPr="00B06048">
        <w:rPr>
          <w:sz w:val="24"/>
          <w:szCs w:val="24"/>
          <w:lang w:val="en-GB"/>
        </w:rPr>
        <w:t>Birkjær</w:t>
      </w:r>
      <w:proofErr w:type="spellEnd"/>
      <w:r w:rsidRPr="00B06048">
        <w:rPr>
          <w:sz w:val="24"/>
          <w:szCs w:val="24"/>
          <w:lang w:val="en-GB"/>
        </w:rPr>
        <w:t>,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B06048" w:rsidRDefault="00A273D7" w:rsidP="009676BE">
      <w:pPr>
        <w:spacing w:line="276" w:lineRule="auto"/>
        <w:jc w:val="both"/>
        <w:rPr>
          <w:sz w:val="24"/>
          <w:szCs w:val="24"/>
          <w:lang w:val="en-GB"/>
        </w:rPr>
      </w:pPr>
    </w:p>
    <w:p w14:paraId="077BA533" w14:textId="77777777" w:rsidR="00A273D7" w:rsidRPr="00B06048" w:rsidRDefault="00A273D7" w:rsidP="009676BE">
      <w:pPr>
        <w:spacing w:line="276" w:lineRule="auto"/>
        <w:jc w:val="both"/>
        <w:rPr>
          <w:sz w:val="24"/>
          <w:szCs w:val="24"/>
          <w:lang w:val="en-GB"/>
        </w:rPr>
      </w:pPr>
      <w:r w:rsidRPr="00B06048">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to 0.562 in 2019, Health (Life Expectancy) was 0.60 in 2015 and is now 0.723 in 2019. On the other side, the happiness score of Bangladesh was 4.69 in 2015 and drop to 4.45 in 2019. </w:t>
      </w:r>
    </w:p>
    <w:p w14:paraId="048648CB" w14:textId="77777777" w:rsidR="00BF60EB" w:rsidRPr="00B06048" w:rsidRDefault="00BF60EB" w:rsidP="009676BE">
      <w:pPr>
        <w:spacing w:line="276" w:lineRule="auto"/>
        <w:jc w:val="both"/>
        <w:rPr>
          <w:sz w:val="24"/>
          <w:szCs w:val="24"/>
          <w:lang w:val="en-GB"/>
        </w:rPr>
      </w:pPr>
    </w:p>
    <w:p w14:paraId="6B648D79" w14:textId="3835C7F3" w:rsidR="00253542" w:rsidRPr="00B06048" w:rsidRDefault="00BF60EB" w:rsidP="009676BE">
      <w:pPr>
        <w:spacing w:line="276" w:lineRule="auto"/>
        <w:jc w:val="both"/>
        <w:rPr>
          <w:sz w:val="24"/>
          <w:szCs w:val="24"/>
          <w:lang w:val="en-GB"/>
        </w:rPr>
      </w:pPr>
      <w:r w:rsidRPr="00B06048">
        <w:rPr>
          <w:sz w:val="24"/>
          <w:szCs w:val="24"/>
          <w:lang w:val="en-GB"/>
        </w:rPr>
        <w:t xml:space="preserve">A country like Bangladesh economic growth is related to remittance. In addition, India and Pakistan are also receiving </w:t>
      </w:r>
      <w:r w:rsidR="0064363E" w:rsidRPr="00B06048">
        <w:rPr>
          <w:sz w:val="24"/>
          <w:szCs w:val="24"/>
          <w:lang w:val="en-GB"/>
        </w:rPr>
        <w:t>good amount</w:t>
      </w:r>
      <w:r w:rsidRPr="00B06048">
        <w:rPr>
          <w:sz w:val="24"/>
          <w:szCs w:val="24"/>
          <w:lang w:val="en-GB"/>
        </w:rPr>
        <w:t xml:space="preserve">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B06048">
        <w:rPr>
          <w:sz w:val="24"/>
          <w:szCs w:val="24"/>
          <w:lang w:val="en-GB"/>
        </w:rPr>
        <w:t>.</w:t>
      </w:r>
      <w:r w:rsidR="00EA726B" w:rsidRPr="00B06048">
        <w:rPr>
          <w:sz w:val="24"/>
          <w:szCs w:val="24"/>
          <w:lang w:val="en-GB"/>
        </w:rPr>
        <w:t xml:space="preserve"> For this reason, we need </w:t>
      </w:r>
      <w:r w:rsidR="00382141" w:rsidRPr="00B06048">
        <w:rPr>
          <w:sz w:val="24"/>
          <w:szCs w:val="24"/>
          <w:lang w:val="en-GB"/>
        </w:rPr>
        <w:t>to see</w:t>
      </w:r>
      <w:r w:rsidR="00EA726B" w:rsidRPr="00B06048">
        <w:rPr>
          <w:sz w:val="24"/>
          <w:szCs w:val="24"/>
          <w:lang w:val="en-GB"/>
        </w:rPr>
        <w:t xml:space="preserve"> detail summery of South Asian countries economic growth.</w:t>
      </w:r>
    </w:p>
    <w:p w14:paraId="7BDC7A6A" w14:textId="54512C78" w:rsidR="006963EE" w:rsidRPr="00B06048" w:rsidRDefault="006963EE" w:rsidP="009676BE">
      <w:pPr>
        <w:spacing w:line="276" w:lineRule="auto"/>
        <w:jc w:val="both"/>
        <w:rPr>
          <w:sz w:val="24"/>
          <w:szCs w:val="24"/>
          <w:lang w:val="en-GB"/>
        </w:rPr>
      </w:pPr>
    </w:p>
    <w:p w14:paraId="7D0CADAB" w14:textId="6A6E6080" w:rsidR="006963EE" w:rsidRPr="00B06048" w:rsidRDefault="006963EE" w:rsidP="009676BE">
      <w:pPr>
        <w:spacing w:line="276" w:lineRule="auto"/>
        <w:jc w:val="both"/>
        <w:rPr>
          <w:bCs/>
          <w:sz w:val="24"/>
          <w:szCs w:val="24"/>
          <w:lang w:val="en-GB"/>
        </w:rPr>
      </w:pPr>
      <w:r w:rsidRPr="00B06048">
        <w:rPr>
          <w:bCs/>
          <w:sz w:val="24"/>
          <w:szCs w:val="24"/>
          <w:lang w:val="en-GB"/>
        </w:rPr>
        <w:t xml:space="preserve">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w:t>
      </w:r>
      <w:proofErr w:type="spellStart"/>
      <w:r w:rsidRPr="00B06048">
        <w:rPr>
          <w:bCs/>
          <w:sz w:val="24"/>
          <w:szCs w:val="24"/>
          <w:lang w:val="en-GB"/>
        </w:rPr>
        <w:t>Gapminder</w:t>
      </w:r>
      <w:proofErr w:type="spellEnd"/>
      <w:r w:rsidRPr="00B06048">
        <w:rPr>
          <w:bCs/>
          <w:sz w:val="24"/>
          <w:szCs w:val="24"/>
          <w:lang w:val="en-GB"/>
        </w:rPr>
        <w:t xml:space="preserve"> tools</w:t>
      </w:r>
      <w:r w:rsidR="00EA726B" w:rsidRPr="00B06048">
        <w:rPr>
          <w:bCs/>
          <w:sz w:val="24"/>
          <w:szCs w:val="24"/>
          <w:lang w:val="en-GB"/>
        </w:rPr>
        <w:t xml:space="preserve"> (Gapminder.org, 2019)</w:t>
      </w:r>
      <w:r w:rsidRPr="00B06048">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B06048">
        <w:rPr>
          <w:bCs/>
          <w:sz w:val="24"/>
          <w:szCs w:val="24"/>
          <w:lang w:val="en-GB"/>
        </w:rPr>
        <w:t>.</w:t>
      </w:r>
    </w:p>
    <w:p w14:paraId="27790D95" w14:textId="6A0AC300" w:rsidR="00980C67" w:rsidRPr="00B06048" w:rsidRDefault="00980C67" w:rsidP="009676BE">
      <w:pPr>
        <w:spacing w:line="276" w:lineRule="auto"/>
        <w:jc w:val="both"/>
        <w:rPr>
          <w:bCs/>
          <w:sz w:val="24"/>
          <w:szCs w:val="24"/>
          <w:lang w:val="en-GB"/>
        </w:rPr>
      </w:pPr>
    </w:p>
    <w:p w14:paraId="31E9099D" w14:textId="77777777" w:rsidR="00784D76" w:rsidRDefault="00784D76" w:rsidP="009676BE">
      <w:pPr>
        <w:spacing w:line="276" w:lineRule="auto"/>
        <w:jc w:val="both"/>
        <w:rPr>
          <w:b/>
          <w:bCs/>
          <w:sz w:val="24"/>
          <w:szCs w:val="24"/>
          <w:lang w:val="en-GB"/>
        </w:rPr>
      </w:pPr>
    </w:p>
    <w:p w14:paraId="542299F6" w14:textId="77777777" w:rsidR="00784D76" w:rsidRDefault="00784D76" w:rsidP="009676BE">
      <w:pPr>
        <w:spacing w:line="276" w:lineRule="auto"/>
        <w:jc w:val="both"/>
        <w:rPr>
          <w:b/>
          <w:bCs/>
          <w:sz w:val="24"/>
          <w:szCs w:val="24"/>
          <w:lang w:val="en-GB"/>
        </w:rPr>
      </w:pPr>
    </w:p>
    <w:p w14:paraId="4E79489C" w14:textId="77777777" w:rsidR="00784D76" w:rsidRDefault="00784D76" w:rsidP="009676BE">
      <w:pPr>
        <w:spacing w:line="276" w:lineRule="auto"/>
        <w:jc w:val="both"/>
        <w:rPr>
          <w:b/>
          <w:bCs/>
          <w:sz w:val="24"/>
          <w:szCs w:val="24"/>
          <w:lang w:val="en-GB"/>
        </w:rPr>
      </w:pPr>
    </w:p>
    <w:p w14:paraId="1DE36523" w14:textId="77777777" w:rsidR="00784D76" w:rsidRDefault="00784D76" w:rsidP="009676BE">
      <w:pPr>
        <w:spacing w:line="276" w:lineRule="auto"/>
        <w:jc w:val="both"/>
        <w:rPr>
          <w:b/>
          <w:bCs/>
          <w:sz w:val="24"/>
          <w:szCs w:val="24"/>
          <w:lang w:val="en-GB"/>
        </w:rPr>
      </w:pPr>
    </w:p>
    <w:p w14:paraId="37ABA8BC" w14:textId="77777777" w:rsidR="00784D76" w:rsidRDefault="00784D76" w:rsidP="009676BE">
      <w:pPr>
        <w:spacing w:line="276" w:lineRule="auto"/>
        <w:jc w:val="both"/>
        <w:rPr>
          <w:b/>
          <w:bCs/>
          <w:sz w:val="24"/>
          <w:szCs w:val="24"/>
          <w:lang w:val="en-GB"/>
        </w:rPr>
      </w:pPr>
    </w:p>
    <w:p w14:paraId="4F7516E7" w14:textId="77777777" w:rsidR="00784D76" w:rsidRDefault="00784D76" w:rsidP="009676BE">
      <w:pPr>
        <w:spacing w:line="276" w:lineRule="auto"/>
        <w:jc w:val="both"/>
        <w:rPr>
          <w:b/>
          <w:bCs/>
          <w:sz w:val="24"/>
          <w:szCs w:val="24"/>
          <w:lang w:val="en-GB"/>
        </w:rPr>
      </w:pPr>
    </w:p>
    <w:p w14:paraId="39E7C7D8" w14:textId="3F8F9A7B" w:rsidR="00980C67" w:rsidRPr="00B06048" w:rsidRDefault="00980C67" w:rsidP="009676BE">
      <w:pPr>
        <w:spacing w:line="276" w:lineRule="auto"/>
        <w:jc w:val="both"/>
        <w:rPr>
          <w:b/>
          <w:bCs/>
          <w:sz w:val="24"/>
          <w:szCs w:val="24"/>
          <w:lang w:val="en-GB"/>
        </w:rPr>
      </w:pPr>
      <w:proofErr w:type="gramStart"/>
      <w:r w:rsidRPr="00B06048">
        <w:rPr>
          <w:b/>
          <w:bCs/>
          <w:sz w:val="24"/>
          <w:szCs w:val="24"/>
          <w:lang w:val="en-GB"/>
        </w:rPr>
        <w:lastRenderedPageBreak/>
        <w:t xml:space="preserve">2.2 </w:t>
      </w:r>
      <w:r w:rsidR="0072000B" w:rsidRPr="00B06048">
        <w:rPr>
          <w:b/>
          <w:bCs/>
          <w:sz w:val="24"/>
          <w:szCs w:val="24"/>
          <w:lang w:val="en-GB"/>
        </w:rPr>
        <w:t xml:space="preserve"> </w:t>
      </w:r>
      <w:proofErr w:type="spellStart"/>
      <w:r w:rsidRPr="00B06048">
        <w:rPr>
          <w:b/>
          <w:bCs/>
          <w:sz w:val="24"/>
          <w:szCs w:val="24"/>
          <w:lang w:val="en-GB"/>
        </w:rPr>
        <w:t>Reaserch</w:t>
      </w:r>
      <w:proofErr w:type="spellEnd"/>
      <w:proofErr w:type="gramEnd"/>
      <w:r w:rsidRPr="00B06048">
        <w:rPr>
          <w:b/>
          <w:bCs/>
          <w:sz w:val="24"/>
          <w:szCs w:val="24"/>
          <w:lang w:val="en-GB"/>
        </w:rPr>
        <w:t xml:space="preserve">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11962B1" w14:textId="3BCAA757" w:rsidR="00980C67" w:rsidRPr="00B06048" w:rsidRDefault="00980C67" w:rsidP="009676BE">
      <w:pPr>
        <w:pStyle w:val="ListParagraph"/>
        <w:numPr>
          <w:ilvl w:val="0"/>
          <w:numId w:val="24"/>
        </w:numPr>
        <w:spacing w:line="276" w:lineRule="auto"/>
        <w:jc w:val="both"/>
        <w:rPr>
          <w:bCs/>
          <w:sz w:val="24"/>
          <w:szCs w:val="24"/>
          <w:lang w:val="en-GB"/>
        </w:rPr>
      </w:pPr>
      <w:r w:rsidRPr="00B06048">
        <w:rPr>
          <w:bCs/>
          <w:sz w:val="24"/>
          <w:szCs w:val="24"/>
          <w:lang w:val="en-GB"/>
        </w:rPr>
        <w:t>Do economy GDP per capita, life expectancy, freedom, trust in government, family support and generosity influence happiness score?</w:t>
      </w:r>
    </w:p>
    <w:p w14:paraId="68828C1F" w14:textId="77777777" w:rsidR="002C5D94" w:rsidRPr="00B06048" w:rsidRDefault="002C5D94" w:rsidP="009676BE">
      <w:pPr>
        <w:pStyle w:val="ListParagraph"/>
        <w:spacing w:line="276" w:lineRule="auto"/>
        <w:jc w:val="both"/>
        <w:rPr>
          <w:bCs/>
          <w:sz w:val="24"/>
          <w:szCs w:val="24"/>
          <w:lang w:val="en-GB"/>
        </w:rPr>
      </w:pPr>
    </w:p>
    <w:p w14:paraId="36AE9BFA" w14:textId="73466118" w:rsidR="00C41E64" w:rsidRPr="00B06048" w:rsidRDefault="002C5D94" w:rsidP="009676BE">
      <w:pPr>
        <w:pStyle w:val="ListParagraph"/>
        <w:numPr>
          <w:ilvl w:val="0"/>
          <w:numId w:val="24"/>
        </w:numPr>
        <w:spacing w:line="276" w:lineRule="auto"/>
        <w:rPr>
          <w:sz w:val="24"/>
          <w:szCs w:val="24"/>
          <w:lang w:val="en-GB"/>
        </w:rPr>
      </w:pPr>
      <w:r w:rsidRPr="00B06048">
        <w:rPr>
          <w:bCs/>
          <w:sz w:val="24"/>
          <w:szCs w:val="24"/>
          <w:lang w:val="en-GB"/>
        </w:rPr>
        <w:t>If the happiness score is correlated to GDP per capita, life expectancy, freedom trust in government, family support and generosity then why didn't South Asian developing countries like Bangladesh, India, and Pakistan reduce in happiness score?</w:t>
      </w:r>
    </w:p>
    <w:p w14:paraId="39BB5DB1" w14:textId="77777777" w:rsidR="002C5D94" w:rsidRPr="00B06048" w:rsidRDefault="002C5D94" w:rsidP="009676BE">
      <w:pPr>
        <w:pStyle w:val="ListParagraph"/>
        <w:spacing w:line="276" w:lineRule="auto"/>
        <w:rPr>
          <w:sz w:val="24"/>
          <w:szCs w:val="24"/>
          <w:lang w:val="en-GB"/>
        </w:rPr>
      </w:pPr>
    </w:p>
    <w:p w14:paraId="79BF0C3F" w14:textId="77777777" w:rsidR="00644295" w:rsidRPr="00B06048" w:rsidRDefault="002C5D94" w:rsidP="009676BE">
      <w:pPr>
        <w:pStyle w:val="ListParagraph"/>
        <w:numPr>
          <w:ilvl w:val="0"/>
          <w:numId w:val="24"/>
        </w:numPr>
        <w:spacing w:line="276" w:lineRule="auto"/>
        <w:rPr>
          <w:sz w:val="24"/>
          <w:szCs w:val="24"/>
          <w:lang w:val="en-GB"/>
        </w:rPr>
      </w:pPr>
      <w:r w:rsidRPr="00B06048">
        <w:rPr>
          <w:sz w:val="24"/>
          <w:szCs w:val="24"/>
          <w:lang w:val="en-GB"/>
        </w:rPr>
        <w:t>How can South Asian countries (Bangladesh, India and Pakistan) improve their happiness, as those countries are rapidly improving in their economies and other sectors?</w:t>
      </w:r>
    </w:p>
    <w:p w14:paraId="3145D841" w14:textId="77777777" w:rsidR="00644295" w:rsidRPr="00B06048" w:rsidRDefault="00644295" w:rsidP="009676BE">
      <w:pPr>
        <w:pStyle w:val="ListParagraph"/>
        <w:spacing w:line="276" w:lineRule="auto"/>
        <w:rPr>
          <w:b/>
          <w:sz w:val="24"/>
          <w:szCs w:val="24"/>
          <w:lang w:val="en-GB"/>
        </w:rPr>
      </w:pPr>
    </w:p>
    <w:p w14:paraId="3ACF1BDE" w14:textId="364D9682" w:rsidR="00C41E64" w:rsidRPr="00B06048" w:rsidRDefault="000C0425" w:rsidP="009676BE">
      <w:pPr>
        <w:spacing w:line="276" w:lineRule="auto"/>
        <w:rPr>
          <w:sz w:val="24"/>
          <w:szCs w:val="24"/>
          <w:lang w:val="en-GB"/>
        </w:rPr>
      </w:pPr>
      <w:proofErr w:type="gramStart"/>
      <w:r w:rsidRPr="00B06048">
        <w:rPr>
          <w:b/>
          <w:sz w:val="24"/>
          <w:szCs w:val="24"/>
          <w:lang w:val="en-GB"/>
        </w:rPr>
        <w:t xml:space="preserve">3 </w:t>
      </w:r>
      <w:r w:rsidR="0072000B" w:rsidRPr="00B06048">
        <w:rPr>
          <w:b/>
          <w:sz w:val="24"/>
          <w:szCs w:val="24"/>
          <w:lang w:val="en-GB"/>
        </w:rPr>
        <w:t xml:space="preserve"> </w:t>
      </w:r>
      <w:r w:rsidRPr="00B06048">
        <w:rPr>
          <w:b/>
          <w:sz w:val="24"/>
          <w:szCs w:val="24"/>
          <w:lang w:val="en-GB"/>
        </w:rPr>
        <w:t>Method</w:t>
      </w:r>
      <w:proofErr w:type="gramEnd"/>
    </w:p>
    <w:p w14:paraId="497EBBCF" w14:textId="1DF7C9FF" w:rsidR="000C0425" w:rsidRPr="00B06048" w:rsidRDefault="000C0425" w:rsidP="009676BE">
      <w:pPr>
        <w:spacing w:line="276" w:lineRule="auto"/>
        <w:rPr>
          <w:b/>
          <w:sz w:val="24"/>
          <w:szCs w:val="24"/>
          <w:lang w:val="en-GB"/>
        </w:rPr>
      </w:pPr>
    </w:p>
    <w:p w14:paraId="1BB7A931" w14:textId="50FBC488" w:rsidR="009B45AA" w:rsidRPr="00B06048" w:rsidRDefault="009B45AA" w:rsidP="009676BE">
      <w:pPr>
        <w:spacing w:line="276" w:lineRule="auto"/>
        <w:rPr>
          <w:sz w:val="24"/>
          <w:szCs w:val="24"/>
          <w:lang w:val="en-GB"/>
        </w:rPr>
      </w:pPr>
      <w:r w:rsidRPr="00B06048">
        <w:rPr>
          <w:sz w:val="24"/>
          <w:szCs w:val="24"/>
          <w:lang w:val="en-GB"/>
        </w:rPr>
        <w:t xml:space="preserve">In attempt to answer our questions, we used world happiness dataset from kaggle.com which provided by Sustainable Development Solutions Network (2012). This dataset was taken from The World Happiness Report, a landmark survey of the state of global happiness and this dataset has data from 2015-2019. More detail can found on </w:t>
      </w:r>
      <w:r w:rsidRPr="00B06048">
        <w:rPr>
          <w:sz w:val="24"/>
          <w:szCs w:val="24"/>
          <w:lang w:val="en-GB" w:eastAsia="en-GB"/>
        </w:rPr>
        <w:t xml:space="preserve">Sustainable Development Solutions Network (2012) </w:t>
      </w:r>
      <w:r w:rsidRPr="00B06048">
        <w:rPr>
          <w:sz w:val="24"/>
          <w:szCs w:val="24"/>
          <w:lang w:val="en-GB"/>
        </w:rPr>
        <w:t xml:space="preserve">and </w:t>
      </w:r>
      <w:proofErr w:type="spellStart"/>
      <w:r w:rsidRPr="00B06048">
        <w:rPr>
          <w:sz w:val="24"/>
          <w:szCs w:val="24"/>
          <w:lang w:val="en-GB"/>
        </w:rPr>
        <w:t>Worldhappiness.report</w:t>
      </w:r>
      <w:proofErr w:type="spellEnd"/>
      <w:r w:rsidRPr="00B06048">
        <w:rPr>
          <w:sz w:val="24"/>
          <w:szCs w:val="24"/>
          <w:lang w:val="en-GB"/>
        </w:rPr>
        <w:t xml:space="preserve"> (2019).</w:t>
      </w:r>
    </w:p>
    <w:p w14:paraId="6FE27944" w14:textId="77777777" w:rsidR="009B45AA" w:rsidRPr="00B06048" w:rsidRDefault="009B45AA" w:rsidP="009676BE">
      <w:pPr>
        <w:spacing w:line="276" w:lineRule="auto"/>
        <w:rPr>
          <w:sz w:val="24"/>
          <w:szCs w:val="24"/>
          <w:lang w:val="en-GB"/>
        </w:rPr>
      </w:pPr>
    </w:p>
    <w:p w14:paraId="05F3FCB6" w14:textId="65AF6354" w:rsidR="000C0425" w:rsidRPr="00B06048" w:rsidRDefault="009B45AA" w:rsidP="009676BE">
      <w:pPr>
        <w:spacing w:line="276" w:lineRule="auto"/>
        <w:rPr>
          <w:sz w:val="24"/>
          <w:szCs w:val="24"/>
          <w:lang w:val="en-GB"/>
        </w:rPr>
      </w:pPr>
      <w:r w:rsidRPr="00B06048">
        <w:rPr>
          <w:sz w:val="24"/>
          <w:szCs w:val="24"/>
          <w:lang w:val="en-GB"/>
        </w:rPr>
        <w:t>To find our answer, we did some analysis of the 2015 and 2016 datasets. After that, we created a different dataset with information on 7 countries from 2015 to 2018, and we analyse this dataset for further analysis.</w:t>
      </w:r>
    </w:p>
    <w:p w14:paraId="14828A20" w14:textId="6EF9A3B8" w:rsidR="009B45AA" w:rsidRPr="00B06048" w:rsidRDefault="009B45AA"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proofErr w:type="gramStart"/>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w:t>
      </w:r>
      <w:proofErr w:type="gramEnd"/>
      <w:r w:rsidRPr="00B06048">
        <w:rPr>
          <w:b/>
          <w:sz w:val="24"/>
          <w:szCs w:val="24"/>
          <w:lang w:val="en-GB"/>
        </w:rPr>
        <w:t xml:space="preserve"> Analysis</w:t>
      </w:r>
    </w:p>
    <w:p w14:paraId="37B2AAE4" w14:textId="5A5B6F8B" w:rsidR="009B45AA" w:rsidRPr="00B06048" w:rsidRDefault="009B45AA" w:rsidP="009676BE">
      <w:pPr>
        <w:spacing w:line="276" w:lineRule="auto"/>
        <w:jc w:val="both"/>
        <w:rPr>
          <w:sz w:val="24"/>
          <w:szCs w:val="24"/>
          <w:lang w:val="en-GB"/>
        </w:rPr>
      </w:pPr>
    </w:p>
    <w:p w14:paraId="293CC1FF" w14:textId="77777777" w:rsidR="00D427B6" w:rsidRPr="00B06048" w:rsidRDefault="00D427B6" w:rsidP="009676BE">
      <w:pPr>
        <w:spacing w:line="276" w:lineRule="auto"/>
        <w:jc w:val="both"/>
        <w:rPr>
          <w:sz w:val="24"/>
          <w:szCs w:val="24"/>
          <w:lang w:val="en-GB"/>
        </w:rPr>
      </w:pPr>
      <w:r w:rsidRPr="00B06048">
        <w:rPr>
          <w:sz w:val="24"/>
          <w:szCs w:val="24"/>
          <w:lang w:val="en-GB"/>
        </w:rPr>
        <w:t xml:space="preserve">The analysis of this paper focuses on two aspects, which influence more happiness in the World Happiness Report and why developing countries are lagging in this race. To get our answer we proposed the following </w:t>
      </w:r>
      <w:proofErr w:type="spellStart"/>
      <w:r w:rsidRPr="00B06048">
        <w:rPr>
          <w:sz w:val="24"/>
          <w:szCs w:val="24"/>
          <w:lang w:val="en-GB"/>
        </w:rPr>
        <w:t>hyptheses</w:t>
      </w:r>
      <w:proofErr w:type="spellEnd"/>
      <w:r w:rsidRPr="00B06048">
        <w:rPr>
          <w:sz w:val="24"/>
          <w:szCs w:val="24"/>
          <w:lang w:val="en-GB"/>
        </w:rPr>
        <w:t xml:space="preserve"> and every hypothesis test is done using SPSS.</w:t>
      </w:r>
    </w:p>
    <w:p w14:paraId="57198427" w14:textId="77777777" w:rsidR="00D427B6" w:rsidRPr="00B06048" w:rsidRDefault="00D427B6"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690ABCDD"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w:t>
      </w:r>
      <w:proofErr w:type="gramStart"/>
      <w:r w:rsidR="0020089B" w:rsidRPr="00B06048">
        <w:rPr>
          <w:color w:val="000000"/>
          <w:sz w:val="24"/>
          <w:szCs w:val="24"/>
        </w:rPr>
        <w:t>support )</w:t>
      </w:r>
      <w:proofErr w:type="gramEnd"/>
      <w:r w:rsidR="0020089B" w:rsidRPr="00B06048">
        <w:rPr>
          <w:color w:val="000000"/>
          <w:sz w:val="24"/>
          <w:szCs w:val="24"/>
        </w:rPr>
        <w:t xml:space="preserve">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31010053" w14:textId="3CF75C72" w:rsidR="0072000B" w:rsidRPr="00B06048" w:rsidRDefault="00D427B6" w:rsidP="009676BE">
      <w:pPr>
        <w:spacing w:line="276" w:lineRule="auto"/>
        <w:jc w:val="both"/>
        <w:rPr>
          <w:sz w:val="24"/>
          <w:szCs w:val="24"/>
          <w:lang w:val="en-GB"/>
        </w:rPr>
      </w:pPr>
      <w:r w:rsidRPr="00B06048">
        <w:rPr>
          <w:b/>
          <w:sz w:val="24"/>
          <w:szCs w:val="24"/>
          <w:lang w:val="en-GB"/>
        </w:rPr>
        <w:t>Hypothesis 2:</w:t>
      </w:r>
      <w:r w:rsidRPr="00B06048">
        <w:rPr>
          <w:sz w:val="24"/>
          <w:szCs w:val="24"/>
          <w:lang w:val="en-GB"/>
        </w:rPr>
        <w:t xml:space="preserve"> The difference between Southern Asian</w:t>
      </w:r>
      <w:r w:rsidR="000D666C" w:rsidRPr="00B06048">
        <w:rPr>
          <w:sz w:val="24"/>
          <w:szCs w:val="24"/>
          <w:lang w:val="en-GB"/>
        </w:rPr>
        <w:t xml:space="preserve"> </w:t>
      </w:r>
      <w:r w:rsidRPr="00B06048">
        <w:rPr>
          <w:sz w:val="24"/>
          <w:szCs w:val="24"/>
          <w:lang w:val="en-GB"/>
        </w:rPr>
        <w:t>(Bangladesh, India, Pakistan) and Scandinavian countries in the impact of socia</w:t>
      </w:r>
      <w:r w:rsidR="00784D76">
        <w:rPr>
          <w:sz w:val="24"/>
          <w:szCs w:val="24"/>
          <w:lang w:val="en-GB"/>
        </w:rPr>
        <w:t>l support on the happiness score.</w:t>
      </w:r>
    </w:p>
    <w:p w14:paraId="6137F1F5" w14:textId="0CB1D599" w:rsidR="0072000B" w:rsidRPr="00B06048" w:rsidRDefault="0072000B" w:rsidP="009676BE">
      <w:pPr>
        <w:spacing w:line="276" w:lineRule="auto"/>
        <w:jc w:val="both"/>
        <w:rPr>
          <w:b/>
          <w:sz w:val="24"/>
          <w:szCs w:val="24"/>
          <w:lang w:val="en-GB"/>
        </w:rPr>
      </w:pPr>
      <w:proofErr w:type="gramStart"/>
      <w:r w:rsidRPr="00B06048">
        <w:rPr>
          <w:b/>
          <w:sz w:val="24"/>
          <w:szCs w:val="24"/>
          <w:lang w:val="en-GB"/>
        </w:rPr>
        <w:lastRenderedPageBreak/>
        <w:t>4  Result</w:t>
      </w:r>
      <w:proofErr w:type="gramEnd"/>
    </w:p>
    <w:p w14:paraId="1D5BFD44" w14:textId="60DFA03C" w:rsidR="0072000B" w:rsidRPr="00B06048" w:rsidRDefault="0072000B" w:rsidP="009676BE">
      <w:pPr>
        <w:spacing w:line="276" w:lineRule="auto"/>
        <w:jc w:val="both"/>
        <w:rPr>
          <w:sz w:val="24"/>
          <w:szCs w:val="24"/>
          <w:lang w:val="en-GB"/>
        </w:rPr>
      </w:pPr>
    </w:p>
    <w:p w14:paraId="7E1301E6" w14:textId="5A9EDF4D" w:rsidR="0072000B" w:rsidRPr="00B06048" w:rsidRDefault="00C73EB8" w:rsidP="009676BE">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w:t>
      </w:r>
      <w:proofErr w:type="gramStart"/>
      <w:r w:rsidR="0020089B" w:rsidRPr="00B06048">
        <w:rPr>
          <w:sz w:val="24"/>
          <w:szCs w:val="24"/>
          <w:lang w:val="en-GB"/>
        </w:rPr>
        <w:t>tried</w:t>
      </w:r>
      <w:proofErr w:type="gramEnd"/>
      <w:r w:rsidR="0020089B" w:rsidRPr="00B06048">
        <w:rPr>
          <w:sz w:val="24"/>
          <w:szCs w:val="24"/>
          <w:lang w:val="en-GB"/>
        </w:rPr>
        <w:t xml:space="preserve"> to find out, </w:t>
      </w:r>
      <w:r w:rsidR="0020089B" w:rsidRPr="00B06048">
        <w:rPr>
          <w:color w:val="000000"/>
          <w:sz w:val="24"/>
          <w:szCs w:val="24"/>
        </w:rPr>
        <w:t>influence of social support to the overall world happiness score</w:t>
      </w:r>
      <w:r w:rsidR="0020089B" w:rsidRPr="00B06048">
        <w:rPr>
          <w:sz w:val="24"/>
          <w:szCs w:val="24"/>
          <w:lang w:val="en-GB"/>
        </w:rPr>
        <w:t xml:space="preserve">. </w:t>
      </w:r>
      <w:r w:rsidR="00A074E2" w:rsidRPr="00B06048">
        <w:rPr>
          <w:sz w:val="24"/>
          <w:szCs w:val="24"/>
          <w:lang w:val="en-GB"/>
        </w:rPr>
        <w:t>Table 1 shows the R</w:t>
      </w:r>
      <w:r w:rsidR="00A074E2" w:rsidRPr="00B06048">
        <w:rPr>
          <w:sz w:val="24"/>
          <w:szCs w:val="24"/>
          <w:vertAlign w:val="superscript"/>
          <w:lang w:val="en-GB"/>
        </w:rPr>
        <w:t>2</w:t>
      </w:r>
      <w:r w:rsidR="0020089B" w:rsidRPr="00B06048">
        <w:rPr>
          <w:sz w:val="24"/>
          <w:szCs w:val="24"/>
          <w:lang w:val="en-GB"/>
        </w:rPr>
        <w:t>,</w:t>
      </w:r>
      <w:r w:rsidR="00A074E2" w:rsidRPr="00B06048">
        <w:rPr>
          <w:sz w:val="24"/>
          <w:szCs w:val="24"/>
          <w:lang w:val="en-GB"/>
        </w:rPr>
        <w:t xml:space="preserve"> which shows that 98% of the variations in world happiness scores can be explained by GDP per capita economy, life expectancy, freedom, trust in government, family support, and generosity</w:t>
      </w:r>
      <w:r w:rsidR="0020089B" w:rsidRPr="00B06048">
        <w:rPr>
          <w:sz w:val="24"/>
          <w:szCs w:val="24"/>
          <w:lang w:val="en-GB"/>
        </w:rPr>
        <w:t xml:space="preserve">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A074E2" w:rsidRPr="00B06048" w14:paraId="325755D1" w14:textId="77777777" w:rsidTr="00B136F9">
        <w:trPr>
          <w:cantSplit/>
          <w:trHeight w:val="750"/>
          <w:jc w:val="center"/>
        </w:trPr>
        <w:tc>
          <w:tcPr>
            <w:tcW w:w="7937" w:type="dxa"/>
            <w:gridSpan w:val="5"/>
            <w:tcBorders>
              <w:top w:val="nil"/>
              <w:left w:val="nil"/>
              <w:bottom w:val="nil"/>
              <w:right w:val="nil"/>
            </w:tcBorders>
            <w:shd w:val="clear" w:color="auto" w:fill="FFFFFF"/>
          </w:tcPr>
          <w:p w14:paraId="3D32A36B" w14:textId="77777777" w:rsidR="00A074E2" w:rsidRPr="00B06048" w:rsidRDefault="00A074E2" w:rsidP="009676BE">
            <w:pPr>
              <w:autoSpaceDE w:val="0"/>
              <w:autoSpaceDN w:val="0"/>
              <w:adjustRightInd w:val="0"/>
              <w:spacing w:line="276" w:lineRule="auto"/>
              <w:ind w:right="60"/>
              <w:rPr>
                <w:b/>
                <w:bCs/>
                <w:color w:val="000000"/>
                <w:sz w:val="24"/>
                <w:szCs w:val="24"/>
              </w:rPr>
            </w:pPr>
          </w:p>
          <w:p w14:paraId="4A97885E" w14:textId="3782771F"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Model Summary</w:t>
            </w:r>
          </w:p>
        </w:tc>
      </w:tr>
      <w:tr w:rsidR="00A074E2" w:rsidRPr="00B06048" w14:paraId="5D35D55D" w14:textId="77777777" w:rsidTr="00B136F9">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B83FA55"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71276CB0"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108185AA"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53F1899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743981C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A074E2" w:rsidRPr="00B06048" w14:paraId="61D87C55" w14:textId="77777777" w:rsidTr="00B136F9">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54731AA"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474941A4"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60680638"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11C383CA"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14A39003"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A074E2" w:rsidRPr="00B06048" w14:paraId="6EAF8B4D" w14:textId="77777777" w:rsidTr="00ED79B9">
        <w:trPr>
          <w:cantSplit/>
          <w:trHeight w:val="816"/>
          <w:jc w:val="center"/>
        </w:trPr>
        <w:tc>
          <w:tcPr>
            <w:tcW w:w="7937" w:type="dxa"/>
            <w:gridSpan w:val="5"/>
            <w:tcBorders>
              <w:top w:val="nil"/>
              <w:left w:val="nil"/>
              <w:bottom w:val="nil"/>
              <w:right w:val="nil"/>
            </w:tcBorders>
            <w:shd w:val="clear" w:color="auto" w:fill="FFFFFF"/>
          </w:tcPr>
          <w:p w14:paraId="4926C064" w14:textId="04E2EAF4" w:rsidR="004264AE" w:rsidRPr="00B06048" w:rsidRDefault="00A074E2"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6585AF" w14:textId="01541571" w:rsidR="00ED79B9" w:rsidRPr="00B06048" w:rsidRDefault="0020089B" w:rsidP="009676BE">
      <w:pPr>
        <w:spacing w:line="276" w:lineRule="auto"/>
        <w:rPr>
          <w:sz w:val="24"/>
          <w:szCs w:val="24"/>
        </w:rPr>
      </w:pPr>
      <w:r w:rsidRPr="00B06048">
        <w:rPr>
          <w:sz w:val="24"/>
          <w:szCs w:val="24"/>
        </w:rPr>
        <w:t xml:space="preserve">With F- value of 209.823 and P- value of 0.000 in table 2, it is observed that the relationship between </w:t>
      </w:r>
      <w:r w:rsidRPr="00B06048">
        <w:rPr>
          <w:color w:val="000000"/>
          <w:sz w:val="24"/>
          <w:szCs w:val="24"/>
        </w:rPr>
        <w:t>economy GDP per capita, life expectancy, freedom, trust in government, family support, and generosity</w:t>
      </w:r>
      <w:r w:rsidRPr="00B06048">
        <w:rPr>
          <w:sz w:val="24"/>
          <w:szCs w:val="24"/>
        </w:rPr>
        <w:t xml:space="preserve"> and happiness score is significant.</w:t>
      </w:r>
    </w:p>
    <w:p w14:paraId="4C2DEE17" w14:textId="77777777" w:rsidR="00ED79B9" w:rsidRPr="00B06048" w:rsidRDefault="00ED79B9" w:rsidP="009676BE">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0089B" w:rsidRPr="00B06048" w14:paraId="75A41556" w14:textId="77777777" w:rsidTr="00925D88">
        <w:trPr>
          <w:cantSplit/>
          <w:jc w:val="center"/>
        </w:trPr>
        <w:tc>
          <w:tcPr>
            <w:tcW w:w="8073" w:type="dxa"/>
            <w:gridSpan w:val="7"/>
            <w:tcBorders>
              <w:top w:val="nil"/>
              <w:left w:val="nil"/>
              <w:bottom w:val="nil"/>
              <w:right w:val="nil"/>
            </w:tcBorders>
            <w:shd w:val="clear" w:color="auto" w:fill="FFFFFF"/>
          </w:tcPr>
          <w:p w14:paraId="12056FF0" w14:textId="321BA650"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w:t>
            </w:r>
            <w:proofErr w:type="spellStart"/>
            <w:r w:rsidRPr="00B06048">
              <w:rPr>
                <w:bCs/>
                <w:color w:val="000000"/>
                <w:sz w:val="24"/>
                <w:szCs w:val="24"/>
              </w:rPr>
              <w:t>ANOVA</w:t>
            </w:r>
            <w:r w:rsidRPr="00B06048">
              <w:rPr>
                <w:bCs/>
                <w:color w:val="000000"/>
                <w:sz w:val="24"/>
                <w:szCs w:val="24"/>
                <w:vertAlign w:val="superscript"/>
              </w:rPr>
              <w:t>a</w:t>
            </w:r>
            <w:proofErr w:type="spellEnd"/>
          </w:p>
        </w:tc>
      </w:tr>
      <w:tr w:rsidR="0020089B" w:rsidRPr="00B06048" w14:paraId="696A0C45" w14:textId="77777777" w:rsidTr="00925D88">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32D38B9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89DEEF2"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5DE4BFB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2B9C7906"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2CDB99F9"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7FAEA12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0089B" w:rsidRPr="00B06048" w14:paraId="1623C5A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2465938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269" w:type="dxa"/>
            <w:tcBorders>
              <w:top w:val="single" w:sz="16" w:space="0" w:color="000000"/>
              <w:left w:val="nil"/>
              <w:bottom w:val="nil"/>
              <w:right w:val="single" w:sz="16" w:space="0" w:color="000000"/>
            </w:tcBorders>
            <w:shd w:val="clear" w:color="auto" w:fill="FFFFFF"/>
            <w:vAlign w:val="center"/>
          </w:tcPr>
          <w:p w14:paraId="67D86692"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3E3DD68"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7B1CDFB"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4B37B89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33B0C78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1FE4587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0089B" w:rsidRPr="00B06048" w14:paraId="7581E49E"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5632089" w14:textId="77777777" w:rsidR="0020089B" w:rsidRPr="00B06048" w:rsidRDefault="0020089B" w:rsidP="009676BE">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76E42BCA"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2A70E6A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484E9C9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0ADB3976"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1738121A"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5D1B25B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14BF49E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32C8221" w14:textId="77777777" w:rsidR="0020089B" w:rsidRPr="00B06048" w:rsidRDefault="0020089B" w:rsidP="009676BE">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D88E1DD"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774DA5C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78DD18C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50D977D"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05796B9C"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1E21E0F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01AE8A13" w14:textId="77777777" w:rsidTr="00925D88">
        <w:trPr>
          <w:cantSplit/>
          <w:jc w:val="center"/>
        </w:trPr>
        <w:tc>
          <w:tcPr>
            <w:tcW w:w="8073" w:type="dxa"/>
            <w:gridSpan w:val="7"/>
            <w:tcBorders>
              <w:top w:val="nil"/>
              <w:left w:val="nil"/>
              <w:bottom w:val="nil"/>
              <w:right w:val="nil"/>
            </w:tcBorders>
            <w:shd w:val="clear" w:color="auto" w:fill="FFFFFF"/>
          </w:tcPr>
          <w:p w14:paraId="09830048"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0089B" w:rsidRPr="00B06048" w14:paraId="621C74EB" w14:textId="77777777" w:rsidTr="00925D88">
        <w:trPr>
          <w:cantSplit/>
          <w:jc w:val="center"/>
        </w:trPr>
        <w:tc>
          <w:tcPr>
            <w:tcW w:w="8073" w:type="dxa"/>
            <w:gridSpan w:val="7"/>
            <w:tcBorders>
              <w:top w:val="nil"/>
              <w:left w:val="nil"/>
              <w:bottom w:val="nil"/>
              <w:right w:val="nil"/>
            </w:tcBorders>
            <w:shd w:val="clear" w:color="auto" w:fill="FFFFFF"/>
          </w:tcPr>
          <w:p w14:paraId="1FF3AC0F" w14:textId="4A47F05B" w:rsidR="00DD4A84" w:rsidRPr="00B06048" w:rsidRDefault="0020089B"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60240DC3" w14:textId="77777777" w:rsidR="00DD4A84" w:rsidRDefault="00DD4A84" w:rsidP="009676BE">
      <w:pPr>
        <w:spacing w:line="276" w:lineRule="auto"/>
        <w:rPr>
          <w:sz w:val="24"/>
          <w:szCs w:val="24"/>
          <w:lang w:val="en-GB"/>
        </w:rPr>
      </w:pPr>
    </w:p>
    <w:p w14:paraId="78A25375" w14:textId="77777777" w:rsidR="00784D76" w:rsidRDefault="00784D76" w:rsidP="009676BE">
      <w:pPr>
        <w:spacing w:line="276" w:lineRule="auto"/>
        <w:rPr>
          <w:sz w:val="24"/>
          <w:szCs w:val="24"/>
          <w:lang w:val="en-GB"/>
        </w:rPr>
      </w:pPr>
    </w:p>
    <w:p w14:paraId="0668ABBD" w14:textId="77777777" w:rsidR="00784D76" w:rsidRDefault="00784D76" w:rsidP="009676BE">
      <w:pPr>
        <w:spacing w:line="276" w:lineRule="auto"/>
        <w:rPr>
          <w:sz w:val="24"/>
          <w:szCs w:val="24"/>
          <w:lang w:val="en-GB"/>
        </w:rPr>
      </w:pPr>
    </w:p>
    <w:p w14:paraId="78912B6D" w14:textId="77777777" w:rsidR="00784D76" w:rsidRDefault="00784D76" w:rsidP="009676BE">
      <w:pPr>
        <w:spacing w:line="276" w:lineRule="auto"/>
        <w:rPr>
          <w:sz w:val="24"/>
          <w:szCs w:val="24"/>
          <w:lang w:val="en-GB"/>
        </w:rPr>
      </w:pPr>
    </w:p>
    <w:p w14:paraId="743BF685" w14:textId="77777777" w:rsidR="00784D76" w:rsidRDefault="00784D76" w:rsidP="009676BE">
      <w:pPr>
        <w:spacing w:line="276" w:lineRule="auto"/>
        <w:rPr>
          <w:sz w:val="24"/>
          <w:szCs w:val="24"/>
          <w:lang w:val="en-GB"/>
        </w:rPr>
      </w:pPr>
    </w:p>
    <w:p w14:paraId="3B6D4B52" w14:textId="77777777" w:rsidR="00784D76" w:rsidRDefault="00784D76" w:rsidP="009676BE">
      <w:pPr>
        <w:spacing w:line="276" w:lineRule="auto"/>
        <w:rPr>
          <w:sz w:val="24"/>
          <w:szCs w:val="24"/>
          <w:lang w:val="en-GB"/>
        </w:rPr>
      </w:pPr>
    </w:p>
    <w:p w14:paraId="6AEF5E21" w14:textId="77777777" w:rsidR="00784D76" w:rsidRDefault="00784D76" w:rsidP="009676BE">
      <w:pPr>
        <w:spacing w:line="276" w:lineRule="auto"/>
        <w:rPr>
          <w:sz w:val="24"/>
          <w:szCs w:val="24"/>
          <w:lang w:val="en-GB"/>
        </w:rPr>
      </w:pPr>
    </w:p>
    <w:p w14:paraId="7BFB13EB" w14:textId="77777777" w:rsidR="00784D76" w:rsidRDefault="00784D76" w:rsidP="009676BE">
      <w:pPr>
        <w:spacing w:line="276" w:lineRule="auto"/>
        <w:rPr>
          <w:sz w:val="24"/>
          <w:szCs w:val="24"/>
          <w:lang w:val="en-GB"/>
        </w:rPr>
      </w:pPr>
    </w:p>
    <w:p w14:paraId="6A3808FE" w14:textId="77777777" w:rsidR="00784D76" w:rsidRDefault="00784D76" w:rsidP="009676BE">
      <w:pPr>
        <w:spacing w:line="276" w:lineRule="auto"/>
        <w:rPr>
          <w:sz w:val="24"/>
          <w:szCs w:val="24"/>
          <w:lang w:val="en-GB"/>
        </w:rPr>
      </w:pPr>
    </w:p>
    <w:p w14:paraId="02BDE466" w14:textId="77777777" w:rsidR="00784D76" w:rsidRDefault="00784D76" w:rsidP="009676BE">
      <w:pPr>
        <w:spacing w:line="276" w:lineRule="auto"/>
        <w:rPr>
          <w:sz w:val="24"/>
          <w:szCs w:val="24"/>
          <w:lang w:val="en-GB"/>
        </w:rPr>
      </w:pPr>
    </w:p>
    <w:p w14:paraId="49EFD4A7" w14:textId="77777777" w:rsidR="00784D76" w:rsidRDefault="00784D76" w:rsidP="009676BE">
      <w:pPr>
        <w:spacing w:line="276" w:lineRule="auto"/>
        <w:rPr>
          <w:sz w:val="24"/>
          <w:szCs w:val="24"/>
          <w:lang w:val="en-GB"/>
        </w:rPr>
      </w:pPr>
    </w:p>
    <w:p w14:paraId="10BDDBF9" w14:textId="77777777" w:rsidR="00784D76" w:rsidRDefault="00784D76" w:rsidP="009676BE">
      <w:pPr>
        <w:spacing w:line="276" w:lineRule="auto"/>
        <w:rPr>
          <w:sz w:val="24"/>
          <w:szCs w:val="24"/>
          <w:lang w:val="en-GB"/>
        </w:rPr>
      </w:pPr>
    </w:p>
    <w:p w14:paraId="5EAC86A5" w14:textId="77777777" w:rsidR="00784D76" w:rsidRDefault="00784D76" w:rsidP="009676BE">
      <w:pPr>
        <w:spacing w:line="276" w:lineRule="auto"/>
        <w:rPr>
          <w:sz w:val="24"/>
          <w:szCs w:val="24"/>
          <w:lang w:val="en-GB"/>
        </w:rPr>
      </w:pPr>
    </w:p>
    <w:p w14:paraId="1BB641B5" w14:textId="77777777" w:rsidR="00784D76" w:rsidRPr="00B06048" w:rsidRDefault="00784D76" w:rsidP="009676BE">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DD4A84" w:rsidRPr="00B06048" w14:paraId="1CBB324A" w14:textId="77777777" w:rsidTr="00925D88">
        <w:trPr>
          <w:cantSplit/>
          <w:jc w:val="center"/>
        </w:trPr>
        <w:tc>
          <w:tcPr>
            <w:tcW w:w="9511" w:type="dxa"/>
            <w:gridSpan w:val="7"/>
            <w:tcBorders>
              <w:top w:val="nil"/>
              <w:left w:val="nil"/>
              <w:bottom w:val="nil"/>
              <w:right w:val="nil"/>
            </w:tcBorders>
            <w:shd w:val="clear" w:color="auto" w:fill="FFFFFF"/>
          </w:tcPr>
          <w:p w14:paraId="11FF4084" w14:textId="77777777" w:rsidR="00DD4A84" w:rsidRPr="00B06048" w:rsidRDefault="00DD4A84" w:rsidP="009676BE">
            <w:pPr>
              <w:autoSpaceDE w:val="0"/>
              <w:autoSpaceDN w:val="0"/>
              <w:adjustRightInd w:val="0"/>
              <w:spacing w:line="276" w:lineRule="auto"/>
              <w:ind w:right="60"/>
              <w:rPr>
                <w:b/>
                <w:bCs/>
                <w:color w:val="000000"/>
                <w:sz w:val="24"/>
                <w:szCs w:val="24"/>
              </w:rPr>
            </w:pPr>
          </w:p>
          <w:p w14:paraId="085AC16D" w14:textId="08F66C78"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proofErr w:type="spellStart"/>
            <w:r w:rsidRPr="00B06048">
              <w:rPr>
                <w:bCs/>
                <w:color w:val="000000"/>
                <w:sz w:val="24"/>
                <w:szCs w:val="24"/>
              </w:rPr>
              <w:t>Coefficients</w:t>
            </w:r>
            <w:r w:rsidRPr="00B06048">
              <w:rPr>
                <w:bCs/>
                <w:color w:val="000000"/>
                <w:sz w:val="24"/>
                <w:szCs w:val="24"/>
                <w:vertAlign w:val="superscript"/>
              </w:rPr>
              <w:t>a</w:t>
            </w:r>
            <w:proofErr w:type="spellEnd"/>
          </w:p>
        </w:tc>
      </w:tr>
      <w:tr w:rsidR="00DD4A84" w:rsidRPr="00B06048" w14:paraId="53244905" w14:textId="77777777" w:rsidTr="00925D88">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5485037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0DE3E4F9"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7AD3E305"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2DB92A5B"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339AC27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DD4A84" w:rsidRPr="00B06048" w14:paraId="401C552F" w14:textId="77777777" w:rsidTr="00925D88">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32121836" w14:textId="77777777" w:rsidR="00DD4A84" w:rsidRPr="00B06048" w:rsidRDefault="00DD4A84" w:rsidP="009676BE">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B37AFD2"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2261142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01502386"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7A6F73FD" w14:textId="77777777" w:rsidR="00DD4A84" w:rsidRPr="00B06048" w:rsidRDefault="00DD4A84" w:rsidP="009676BE">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20C1A67A" w14:textId="77777777" w:rsidR="00DD4A84" w:rsidRPr="00B06048" w:rsidRDefault="00DD4A84" w:rsidP="009676BE">
            <w:pPr>
              <w:autoSpaceDE w:val="0"/>
              <w:autoSpaceDN w:val="0"/>
              <w:adjustRightInd w:val="0"/>
              <w:spacing w:line="276" w:lineRule="auto"/>
              <w:rPr>
                <w:color w:val="000000"/>
                <w:sz w:val="24"/>
                <w:szCs w:val="24"/>
              </w:rPr>
            </w:pPr>
          </w:p>
        </w:tc>
      </w:tr>
      <w:tr w:rsidR="00DD4A84" w:rsidRPr="00B06048" w14:paraId="71309ED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19FCD520"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2448" w:type="dxa"/>
            <w:tcBorders>
              <w:top w:val="single" w:sz="16" w:space="0" w:color="000000"/>
              <w:left w:val="nil"/>
              <w:bottom w:val="nil"/>
              <w:right w:val="single" w:sz="16" w:space="0" w:color="000000"/>
            </w:tcBorders>
            <w:shd w:val="clear" w:color="auto" w:fill="FFFFFF"/>
            <w:vAlign w:val="center"/>
          </w:tcPr>
          <w:p w14:paraId="1388F96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tcPr>
          <w:p w14:paraId="08D5AB6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2.345</w:t>
            </w:r>
          </w:p>
        </w:tc>
        <w:tc>
          <w:tcPr>
            <w:tcW w:w="1331" w:type="dxa"/>
            <w:tcBorders>
              <w:top w:val="single" w:sz="16" w:space="0" w:color="000000"/>
              <w:bottom w:val="nil"/>
            </w:tcBorders>
            <w:shd w:val="clear" w:color="auto" w:fill="FFFFFF"/>
          </w:tcPr>
          <w:p w14:paraId="081D825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.186</w:t>
            </w:r>
          </w:p>
        </w:tc>
        <w:tc>
          <w:tcPr>
            <w:tcW w:w="1469" w:type="dxa"/>
            <w:tcBorders>
              <w:top w:val="single" w:sz="16" w:space="0" w:color="000000"/>
              <w:bottom w:val="nil"/>
            </w:tcBorders>
            <w:shd w:val="clear" w:color="auto" w:fill="FFFFFF"/>
          </w:tcPr>
          <w:p w14:paraId="6F1DD0A4" w14:textId="77777777" w:rsidR="00DD4A84" w:rsidRPr="00B06048" w:rsidRDefault="00DD4A84" w:rsidP="009676BE">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tcPr>
          <w:p w14:paraId="65DA14A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12.576</w:t>
            </w:r>
          </w:p>
        </w:tc>
        <w:tc>
          <w:tcPr>
            <w:tcW w:w="1010" w:type="dxa"/>
            <w:tcBorders>
              <w:top w:val="single" w:sz="16" w:space="0" w:color="000000"/>
              <w:bottom w:val="nil"/>
              <w:right w:val="single" w:sz="16" w:space="0" w:color="000000"/>
            </w:tcBorders>
            <w:shd w:val="clear" w:color="auto" w:fill="FFFFFF"/>
          </w:tcPr>
          <w:p w14:paraId="7A56DB8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69463B8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14B4F70"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1335CB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tcPr>
          <w:p w14:paraId="5A78E16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.933</w:t>
            </w:r>
          </w:p>
        </w:tc>
        <w:tc>
          <w:tcPr>
            <w:tcW w:w="1331" w:type="dxa"/>
            <w:tcBorders>
              <w:top w:val="nil"/>
              <w:bottom w:val="nil"/>
            </w:tcBorders>
            <w:shd w:val="clear" w:color="auto" w:fill="FFFFFF"/>
          </w:tcPr>
          <w:p w14:paraId="6A6AF4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.334</w:t>
            </w:r>
          </w:p>
        </w:tc>
        <w:tc>
          <w:tcPr>
            <w:tcW w:w="1469" w:type="dxa"/>
            <w:tcBorders>
              <w:top w:val="nil"/>
              <w:bottom w:val="nil"/>
            </w:tcBorders>
            <w:shd w:val="clear" w:color="auto" w:fill="FFFFFF"/>
          </w:tcPr>
          <w:p w14:paraId="242BBC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.276</w:t>
            </w:r>
          </w:p>
        </w:tc>
        <w:tc>
          <w:tcPr>
            <w:tcW w:w="1009" w:type="dxa"/>
            <w:tcBorders>
              <w:top w:val="nil"/>
              <w:bottom w:val="nil"/>
            </w:tcBorders>
            <w:shd w:val="clear" w:color="auto" w:fill="FFFFFF"/>
          </w:tcPr>
          <w:p w14:paraId="3CE9F0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2.792</w:t>
            </w:r>
          </w:p>
        </w:tc>
        <w:tc>
          <w:tcPr>
            <w:tcW w:w="1010" w:type="dxa"/>
            <w:tcBorders>
              <w:top w:val="nil"/>
              <w:bottom w:val="nil"/>
              <w:right w:val="single" w:sz="16" w:space="0" w:color="000000"/>
            </w:tcBorders>
            <w:shd w:val="clear" w:color="auto" w:fill="FFFFFF"/>
          </w:tcPr>
          <w:p w14:paraId="75B9859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5D280A3"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4666B63C"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D69EFDD"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tcPr>
          <w:p w14:paraId="1423E9D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1.015</w:t>
            </w:r>
          </w:p>
        </w:tc>
        <w:tc>
          <w:tcPr>
            <w:tcW w:w="1331" w:type="dxa"/>
            <w:tcBorders>
              <w:top w:val="nil"/>
              <w:bottom w:val="nil"/>
            </w:tcBorders>
            <w:shd w:val="clear" w:color="auto" w:fill="FFFFFF"/>
          </w:tcPr>
          <w:p w14:paraId="40CEE75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w:t>
            </w:r>
          </w:p>
        </w:tc>
        <w:tc>
          <w:tcPr>
            <w:tcW w:w="1469" w:type="dxa"/>
            <w:tcBorders>
              <w:top w:val="nil"/>
              <w:bottom w:val="nil"/>
            </w:tcBorders>
            <w:shd w:val="clear" w:color="auto" w:fill="FFFFFF"/>
          </w:tcPr>
          <w:p w14:paraId="5C8E200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.342</w:t>
            </w:r>
          </w:p>
        </w:tc>
        <w:tc>
          <w:tcPr>
            <w:tcW w:w="1009" w:type="dxa"/>
            <w:tcBorders>
              <w:top w:val="nil"/>
              <w:bottom w:val="nil"/>
            </w:tcBorders>
            <w:shd w:val="clear" w:color="auto" w:fill="FFFFFF"/>
          </w:tcPr>
          <w:p w14:paraId="5370104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4.276</w:t>
            </w:r>
          </w:p>
        </w:tc>
        <w:tc>
          <w:tcPr>
            <w:tcW w:w="1010" w:type="dxa"/>
            <w:tcBorders>
              <w:top w:val="nil"/>
              <w:bottom w:val="nil"/>
              <w:right w:val="single" w:sz="16" w:space="0" w:color="000000"/>
            </w:tcBorders>
            <w:shd w:val="clear" w:color="auto" w:fill="FFFFFF"/>
          </w:tcPr>
          <w:p w14:paraId="0D2C41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74FEBB3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79DE09B"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EBE69A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tcPr>
          <w:p w14:paraId="19E8399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3.088</w:t>
            </w:r>
          </w:p>
        </w:tc>
        <w:tc>
          <w:tcPr>
            <w:tcW w:w="1331" w:type="dxa"/>
            <w:tcBorders>
              <w:top w:val="nil"/>
              <w:bottom w:val="nil"/>
            </w:tcBorders>
            <w:shd w:val="clear" w:color="auto" w:fill="FFFFFF"/>
          </w:tcPr>
          <w:p w14:paraId="7CF5E4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.663</w:t>
            </w:r>
          </w:p>
        </w:tc>
        <w:tc>
          <w:tcPr>
            <w:tcW w:w="1469" w:type="dxa"/>
            <w:tcBorders>
              <w:top w:val="nil"/>
              <w:bottom w:val="nil"/>
            </w:tcBorders>
            <w:shd w:val="clear" w:color="auto" w:fill="FFFFFF"/>
          </w:tcPr>
          <w:p w14:paraId="003F13B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.425</w:t>
            </w:r>
          </w:p>
        </w:tc>
        <w:tc>
          <w:tcPr>
            <w:tcW w:w="1009" w:type="dxa"/>
            <w:tcBorders>
              <w:top w:val="nil"/>
              <w:bottom w:val="nil"/>
            </w:tcBorders>
            <w:shd w:val="clear" w:color="auto" w:fill="FFFFFF"/>
          </w:tcPr>
          <w:p w14:paraId="0EE377F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4.656</w:t>
            </w:r>
          </w:p>
        </w:tc>
        <w:tc>
          <w:tcPr>
            <w:tcW w:w="1010" w:type="dxa"/>
            <w:tcBorders>
              <w:top w:val="nil"/>
              <w:bottom w:val="nil"/>
              <w:right w:val="single" w:sz="16" w:space="0" w:color="000000"/>
            </w:tcBorders>
            <w:shd w:val="clear" w:color="auto" w:fill="FFFFFF"/>
          </w:tcPr>
          <w:p w14:paraId="477F2D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A5D62A2"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6B6132B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0AE3EC41"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tcPr>
          <w:p w14:paraId="64EB35A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-2.636</w:t>
            </w:r>
          </w:p>
        </w:tc>
        <w:tc>
          <w:tcPr>
            <w:tcW w:w="1331" w:type="dxa"/>
            <w:tcBorders>
              <w:top w:val="nil"/>
              <w:bottom w:val="nil"/>
            </w:tcBorders>
            <w:shd w:val="clear" w:color="auto" w:fill="FFFFFF"/>
          </w:tcPr>
          <w:p w14:paraId="2E754E4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.600</w:t>
            </w:r>
          </w:p>
        </w:tc>
        <w:tc>
          <w:tcPr>
            <w:tcW w:w="1469" w:type="dxa"/>
            <w:tcBorders>
              <w:top w:val="nil"/>
              <w:bottom w:val="nil"/>
            </w:tcBorders>
            <w:shd w:val="clear" w:color="auto" w:fill="FFFFFF"/>
          </w:tcPr>
          <w:p w14:paraId="654916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-.300</w:t>
            </w:r>
          </w:p>
        </w:tc>
        <w:tc>
          <w:tcPr>
            <w:tcW w:w="1009" w:type="dxa"/>
            <w:tcBorders>
              <w:top w:val="nil"/>
              <w:bottom w:val="nil"/>
            </w:tcBorders>
            <w:shd w:val="clear" w:color="auto" w:fill="FFFFFF"/>
          </w:tcPr>
          <w:p w14:paraId="3FEFCC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-4.395</w:t>
            </w:r>
          </w:p>
        </w:tc>
        <w:tc>
          <w:tcPr>
            <w:tcW w:w="1010" w:type="dxa"/>
            <w:tcBorders>
              <w:top w:val="nil"/>
              <w:bottom w:val="nil"/>
              <w:right w:val="single" w:sz="16" w:space="0" w:color="000000"/>
            </w:tcBorders>
            <w:shd w:val="clear" w:color="auto" w:fill="FFFFFF"/>
          </w:tcPr>
          <w:p w14:paraId="6D78478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26D10A9"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B9DB11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B9FFA86"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tcPr>
          <w:p w14:paraId="235ADCD8"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1.754</w:t>
            </w:r>
          </w:p>
        </w:tc>
        <w:tc>
          <w:tcPr>
            <w:tcW w:w="1331" w:type="dxa"/>
            <w:tcBorders>
              <w:top w:val="nil"/>
              <w:bottom w:val="nil"/>
            </w:tcBorders>
            <w:shd w:val="clear" w:color="auto" w:fill="FFFFFF"/>
          </w:tcPr>
          <w:p w14:paraId="6FD70F1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.581</w:t>
            </w:r>
          </w:p>
        </w:tc>
        <w:tc>
          <w:tcPr>
            <w:tcW w:w="1469" w:type="dxa"/>
            <w:tcBorders>
              <w:top w:val="nil"/>
              <w:bottom w:val="nil"/>
            </w:tcBorders>
            <w:shd w:val="clear" w:color="auto" w:fill="FFFFFF"/>
          </w:tcPr>
          <w:p w14:paraId="286B40F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.169</w:t>
            </w:r>
          </w:p>
        </w:tc>
        <w:tc>
          <w:tcPr>
            <w:tcW w:w="1009" w:type="dxa"/>
            <w:tcBorders>
              <w:top w:val="nil"/>
              <w:bottom w:val="nil"/>
            </w:tcBorders>
            <w:shd w:val="clear" w:color="auto" w:fill="FFFFFF"/>
          </w:tcPr>
          <w:p w14:paraId="35A852E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3.021</w:t>
            </w:r>
          </w:p>
        </w:tc>
        <w:tc>
          <w:tcPr>
            <w:tcW w:w="1010" w:type="dxa"/>
            <w:tcBorders>
              <w:top w:val="nil"/>
              <w:bottom w:val="nil"/>
              <w:right w:val="single" w:sz="16" w:space="0" w:color="000000"/>
            </w:tcBorders>
            <w:shd w:val="clear" w:color="auto" w:fill="FFFFFF"/>
          </w:tcPr>
          <w:p w14:paraId="1581DFA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.007</w:t>
            </w:r>
          </w:p>
        </w:tc>
      </w:tr>
      <w:tr w:rsidR="00DD4A84" w:rsidRPr="00B06048" w14:paraId="66288E1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D24EFD3"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2D112F9F"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tcPr>
          <w:p w14:paraId="075CA28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2.370</w:t>
            </w:r>
          </w:p>
        </w:tc>
        <w:tc>
          <w:tcPr>
            <w:tcW w:w="1331" w:type="dxa"/>
            <w:tcBorders>
              <w:top w:val="nil"/>
              <w:bottom w:val="single" w:sz="16" w:space="0" w:color="000000"/>
            </w:tcBorders>
            <w:shd w:val="clear" w:color="auto" w:fill="FFFFFF"/>
          </w:tcPr>
          <w:p w14:paraId="07D4F97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.852</w:t>
            </w:r>
          </w:p>
        </w:tc>
        <w:tc>
          <w:tcPr>
            <w:tcW w:w="1469" w:type="dxa"/>
            <w:tcBorders>
              <w:top w:val="nil"/>
              <w:bottom w:val="single" w:sz="16" w:space="0" w:color="000000"/>
            </w:tcBorders>
            <w:shd w:val="clear" w:color="auto" w:fill="FFFFFF"/>
          </w:tcPr>
          <w:p w14:paraId="107399A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.165</w:t>
            </w:r>
          </w:p>
        </w:tc>
        <w:tc>
          <w:tcPr>
            <w:tcW w:w="1009" w:type="dxa"/>
            <w:tcBorders>
              <w:top w:val="nil"/>
              <w:bottom w:val="single" w:sz="16" w:space="0" w:color="000000"/>
            </w:tcBorders>
            <w:shd w:val="clear" w:color="auto" w:fill="FFFFFF"/>
          </w:tcPr>
          <w:p w14:paraId="3DD9AD4D"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2.781</w:t>
            </w:r>
          </w:p>
        </w:tc>
        <w:tc>
          <w:tcPr>
            <w:tcW w:w="1010" w:type="dxa"/>
            <w:tcBorders>
              <w:top w:val="nil"/>
              <w:bottom w:val="single" w:sz="16" w:space="0" w:color="000000"/>
              <w:right w:val="single" w:sz="16" w:space="0" w:color="000000"/>
            </w:tcBorders>
            <w:shd w:val="clear" w:color="auto" w:fill="FFFFFF"/>
          </w:tcPr>
          <w:p w14:paraId="62DA277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76DA1DF" w14:textId="77777777" w:rsidTr="00925D88">
        <w:trPr>
          <w:cantSplit/>
          <w:trHeight w:val="123"/>
          <w:jc w:val="center"/>
        </w:trPr>
        <w:tc>
          <w:tcPr>
            <w:tcW w:w="9511" w:type="dxa"/>
            <w:gridSpan w:val="7"/>
            <w:tcBorders>
              <w:top w:val="nil"/>
              <w:left w:val="nil"/>
              <w:bottom w:val="nil"/>
              <w:right w:val="nil"/>
            </w:tcBorders>
            <w:shd w:val="clear" w:color="auto" w:fill="FFFFFF"/>
          </w:tcPr>
          <w:p w14:paraId="3CDFF959"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05759EB7" w14:textId="77777777" w:rsidR="00DD4A84" w:rsidRPr="00B06048" w:rsidRDefault="00DD4A84" w:rsidP="009676BE">
      <w:pPr>
        <w:spacing w:line="276" w:lineRule="auto"/>
        <w:rPr>
          <w:sz w:val="24"/>
          <w:szCs w:val="24"/>
          <w:lang w:val="en-GB"/>
        </w:rPr>
      </w:pPr>
    </w:p>
    <w:p w14:paraId="6C97AE1B" w14:textId="77777777" w:rsidR="00DD4A84" w:rsidRPr="00B06048" w:rsidRDefault="00DD4A84" w:rsidP="009676BE">
      <w:pPr>
        <w:spacing w:line="276" w:lineRule="auto"/>
        <w:rPr>
          <w:sz w:val="24"/>
          <w:szCs w:val="24"/>
          <w:lang w:val="en-GB"/>
        </w:rPr>
      </w:pPr>
    </w:p>
    <w:p w14:paraId="79B13B91" w14:textId="35F79914" w:rsidR="0020089B" w:rsidRPr="00B06048" w:rsidRDefault="00DD4A84" w:rsidP="009676BE">
      <w:pPr>
        <w:spacing w:line="276" w:lineRule="auto"/>
        <w:rPr>
          <w:sz w:val="24"/>
          <w:szCs w:val="24"/>
        </w:rPr>
      </w:pPr>
      <w:r w:rsidRPr="00B06048">
        <w:rPr>
          <w:sz w:val="24"/>
          <w:szCs w:val="24"/>
          <w:lang w:val="en-GB"/>
        </w:rPr>
        <w:t>T</w:t>
      </w:r>
      <w:r w:rsidR="0020089B" w:rsidRPr="00B06048">
        <w:rPr>
          <w:sz w:val="24"/>
          <w:szCs w:val="24"/>
          <w:lang w:val="en-GB"/>
        </w:rPr>
        <w:t>able 3,</w:t>
      </w:r>
      <w:r w:rsidRPr="00B06048">
        <w:rPr>
          <w:sz w:val="24"/>
          <w:szCs w:val="24"/>
          <w:lang w:val="en-GB"/>
        </w:rPr>
        <w:t xml:space="preserve"> </w:t>
      </w:r>
      <w:r w:rsidRPr="00B06048">
        <w:rPr>
          <w:sz w:val="24"/>
          <w:szCs w:val="24"/>
        </w:rPr>
        <w:t xml:space="preserve">determine the weight of each of the components (social support) to happiness score; reference is made to their regression coefficients as shown in </w:t>
      </w:r>
      <w:r w:rsidR="00C73EB8" w:rsidRPr="00B06048">
        <w:rPr>
          <w:sz w:val="24"/>
          <w:szCs w:val="24"/>
        </w:rPr>
        <w:t>T</w:t>
      </w:r>
      <w:r w:rsidRPr="00B06048">
        <w:rPr>
          <w:sz w:val="24"/>
          <w:szCs w:val="24"/>
        </w:rPr>
        <w:t xml:space="preserve">able 3. Using the standardized beta coefficients, the constant “a” would disappear and the regression equation is of the form: </w:t>
      </w:r>
    </w:p>
    <w:p w14:paraId="024FEF0D" w14:textId="4F926DBC" w:rsidR="00DD4A84" w:rsidRPr="00B06048" w:rsidRDefault="00DD4A84" w:rsidP="009676BE">
      <w:pPr>
        <w:spacing w:line="276" w:lineRule="auto"/>
        <w:rPr>
          <w:sz w:val="24"/>
          <w:szCs w:val="24"/>
        </w:rPr>
      </w:pPr>
    </w:p>
    <w:p w14:paraId="77482AA5" w14:textId="77777777" w:rsidR="00DD4A84" w:rsidRPr="00B06048" w:rsidRDefault="00DD4A84"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3F889EFD" w14:textId="74F42BA1" w:rsidR="00DD4A84" w:rsidRPr="00B06048" w:rsidRDefault="00DD4A84" w:rsidP="009676BE">
      <w:pPr>
        <w:autoSpaceDE w:val="0"/>
        <w:autoSpaceDN w:val="0"/>
        <w:adjustRightInd w:val="0"/>
        <w:spacing w:line="276" w:lineRule="auto"/>
        <w:jc w:val="center"/>
        <w:rPr>
          <w:sz w:val="24"/>
          <w:szCs w:val="24"/>
          <w:vertAlign w:val="subscript"/>
        </w:rPr>
      </w:pPr>
      <w:r w:rsidRPr="00B06048">
        <w:rPr>
          <w:sz w:val="24"/>
          <w:szCs w:val="24"/>
        </w:rPr>
        <w:t>Y = 0.276x</w:t>
      </w:r>
      <w:r w:rsidRPr="00B06048">
        <w:rPr>
          <w:sz w:val="24"/>
          <w:szCs w:val="24"/>
          <w:vertAlign w:val="subscript"/>
        </w:rPr>
        <w:t>1</w:t>
      </w:r>
      <w:r w:rsidRPr="00B06048">
        <w:rPr>
          <w:sz w:val="24"/>
          <w:szCs w:val="24"/>
        </w:rPr>
        <w:t xml:space="preserve"> + 0.342x</w:t>
      </w:r>
      <w:r w:rsidRPr="00B06048">
        <w:rPr>
          <w:sz w:val="24"/>
          <w:szCs w:val="24"/>
          <w:vertAlign w:val="subscript"/>
        </w:rPr>
        <w:t>2</w:t>
      </w:r>
      <w:r w:rsidRPr="00B06048">
        <w:rPr>
          <w:sz w:val="24"/>
          <w:szCs w:val="24"/>
        </w:rPr>
        <w:t xml:space="preserve"> + 0.425x</w:t>
      </w:r>
      <w:r w:rsidRPr="00B06048">
        <w:rPr>
          <w:sz w:val="24"/>
          <w:szCs w:val="24"/>
          <w:vertAlign w:val="subscript"/>
        </w:rPr>
        <w:t>3</w:t>
      </w:r>
      <w:r w:rsidRPr="00B06048">
        <w:rPr>
          <w:sz w:val="24"/>
          <w:szCs w:val="24"/>
        </w:rPr>
        <w:t xml:space="preserve"> – 0.300x</w:t>
      </w:r>
      <w:r w:rsidRPr="00B06048">
        <w:rPr>
          <w:sz w:val="24"/>
          <w:szCs w:val="24"/>
          <w:vertAlign w:val="subscript"/>
        </w:rPr>
        <w:t>4</w:t>
      </w:r>
      <w:r w:rsidRPr="00B06048">
        <w:rPr>
          <w:sz w:val="24"/>
          <w:szCs w:val="24"/>
        </w:rPr>
        <w:t xml:space="preserve"> + 0.169x</w:t>
      </w:r>
      <w:r w:rsidRPr="00B06048">
        <w:rPr>
          <w:sz w:val="24"/>
          <w:szCs w:val="24"/>
          <w:vertAlign w:val="subscript"/>
        </w:rPr>
        <w:t>5</w:t>
      </w:r>
      <w:r w:rsidRPr="00B06048">
        <w:rPr>
          <w:sz w:val="24"/>
          <w:szCs w:val="24"/>
        </w:rPr>
        <w:t>+ 0.165x</w:t>
      </w:r>
      <w:r w:rsidRPr="00B06048">
        <w:rPr>
          <w:sz w:val="24"/>
          <w:szCs w:val="24"/>
          <w:vertAlign w:val="subscript"/>
        </w:rPr>
        <w:t>6</w:t>
      </w:r>
    </w:p>
    <w:p w14:paraId="6090C967" w14:textId="27693E2D" w:rsidR="00263DBE" w:rsidRPr="00B06048" w:rsidRDefault="00C73EB8" w:rsidP="009676BE">
      <w:pPr>
        <w:spacing w:line="276" w:lineRule="auto"/>
        <w:jc w:val="both"/>
        <w:rPr>
          <w:sz w:val="24"/>
          <w:szCs w:val="24"/>
        </w:rPr>
      </w:pPr>
      <w:r w:rsidRPr="00B06048">
        <w:rPr>
          <w:sz w:val="24"/>
          <w:szCs w:val="24"/>
        </w:rPr>
        <w:t>That is, the regression coefficients value for economy GDP per capita, family, heath (life expectancy), freedom, trust (government corruption) and generosity, as obtained from coefficients table are 0.276, 0.342, 0.425, -0.300, 0.169 and 0.165 respectively, which shows that “Health” is of more effect than “Family”, while “Economy GDP per capita, Trust in government, and Generosity” is of less effect than “Family” while “Freedom” is of less effect than the five above in explaining social support on world happiness score. Furthermore, the table reveals that, with P-values of 0.011, 0.000, 0.000, 0.000, 0.007 and economy GDP per capita, family, heath (life expectancy), freedom, trust (government corruption) and generosity respectively. Therefore, it can be concluded that economy GDP per capita, family, health (life expectancy), freedom, trust (government corruption) and generosity has significant relationship with world happiness score.</w:t>
      </w:r>
    </w:p>
    <w:p w14:paraId="0B831BB8" w14:textId="77777777" w:rsidR="00ED79B9" w:rsidRPr="00B06048" w:rsidRDefault="00ED79B9" w:rsidP="009676BE">
      <w:pPr>
        <w:spacing w:line="276" w:lineRule="auto"/>
        <w:jc w:val="both"/>
        <w:rPr>
          <w:sz w:val="24"/>
          <w:szCs w:val="24"/>
        </w:rPr>
      </w:pPr>
    </w:p>
    <w:p w14:paraId="643C89AE" w14:textId="76B865DC" w:rsidR="00C73EB8" w:rsidRDefault="00C73EB8" w:rsidP="009676BE">
      <w:pPr>
        <w:autoSpaceDE w:val="0"/>
        <w:autoSpaceDN w:val="0"/>
        <w:adjustRightInd w:val="0"/>
        <w:spacing w:line="276" w:lineRule="auto"/>
        <w:jc w:val="both"/>
        <w:rPr>
          <w:sz w:val="24"/>
          <w:szCs w:val="24"/>
        </w:rPr>
      </w:pPr>
      <w:r w:rsidRPr="00B06048">
        <w:rPr>
          <w:sz w:val="24"/>
          <w:szCs w:val="24"/>
        </w:rPr>
        <w:t>Now, we are trying to find out difference between Scandinavian countries</w:t>
      </w:r>
      <w:r w:rsidR="00263DBE" w:rsidRPr="00B06048">
        <w:rPr>
          <w:sz w:val="24"/>
          <w:szCs w:val="24"/>
        </w:rPr>
        <w:t xml:space="preserve"> (Denmark, Iceland, Norway, Switzerland)</w:t>
      </w:r>
      <w:r w:rsidRPr="00B06048">
        <w:rPr>
          <w:sz w:val="24"/>
          <w:szCs w:val="24"/>
        </w:rPr>
        <w:t xml:space="preserve"> and South Asian countries (Bangladesh, India, Pakistan). </w:t>
      </w:r>
    </w:p>
    <w:p w14:paraId="1B28A1B5" w14:textId="77777777" w:rsidR="009530A3" w:rsidRDefault="009530A3" w:rsidP="009676BE">
      <w:pPr>
        <w:autoSpaceDE w:val="0"/>
        <w:autoSpaceDN w:val="0"/>
        <w:adjustRightInd w:val="0"/>
        <w:spacing w:line="276" w:lineRule="auto"/>
        <w:jc w:val="both"/>
        <w:rPr>
          <w:sz w:val="24"/>
          <w:szCs w:val="24"/>
        </w:rPr>
      </w:pPr>
    </w:p>
    <w:p w14:paraId="3A038775" w14:textId="77777777" w:rsidR="00784D76" w:rsidRDefault="00784D76" w:rsidP="009676BE">
      <w:pPr>
        <w:autoSpaceDE w:val="0"/>
        <w:autoSpaceDN w:val="0"/>
        <w:adjustRightInd w:val="0"/>
        <w:spacing w:line="276" w:lineRule="auto"/>
        <w:jc w:val="both"/>
        <w:rPr>
          <w:sz w:val="24"/>
          <w:szCs w:val="24"/>
        </w:rPr>
      </w:pPr>
    </w:p>
    <w:p w14:paraId="34707104" w14:textId="77777777" w:rsidR="00784D76" w:rsidRPr="00B06048" w:rsidRDefault="00784D76" w:rsidP="009676BE">
      <w:pPr>
        <w:autoSpaceDE w:val="0"/>
        <w:autoSpaceDN w:val="0"/>
        <w:adjustRightInd w:val="0"/>
        <w:spacing w:line="276" w:lineRule="auto"/>
        <w:jc w:val="both"/>
        <w:rPr>
          <w:sz w:val="24"/>
          <w:szCs w:val="24"/>
        </w:rPr>
      </w:pPr>
    </w:p>
    <w:p w14:paraId="6D4B9D54" w14:textId="790941AD" w:rsidR="00263DBE" w:rsidRPr="00B06048" w:rsidRDefault="00263DBE" w:rsidP="009676BE">
      <w:pPr>
        <w:spacing w:line="276" w:lineRule="auto"/>
        <w:ind w:right="-180"/>
        <w:jc w:val="center"/>
        <w:rPr>
          <w:sz w:val="24"/>
          <w:szCs w:val="24"/>
        </w:rPr>
      </w:pPr>
      <w:r w:rsidRPr="00B06048">
        <w:rPr>
          <w:b/>
          <w:sz w:val="24"/>
          <w:szCs w:val="24"/>
        </w:rPr>
        <w:lastRenderedPageBreak/>
        <w:t>Table 4:</w:t>
      </w:r>
      <w:r w:rsidRPr="00B06048">
        <w:rPr>
          <w:sz w:val="24"/>
          <w:szCs w:val="24"/>
        </w:rPr>
        <w:t xml:space="preserve"> Results of regression of equation for Southern Asian and Scandinavian Countries, </w:t>
      </w:r>
      <w:proofErr w:type="gramStart"/>
      <w:r w:rsidRPr="00B06048">
        <w:rPr>
          <w:sz w:val="24"/>
          <w:szCs w:val="24"/>
        </w:rPr>
        <w:t>From</w:t>
      </w:r>
      <w:proofErr w:type="gramEnd"/>
      <w:r w:rsidRPr="00B06048">
        <w:rPr>
          <w:sz w:val="24"/>
          <w:szCs w:val="24"/>
        </w:rPr>
        <w:t xml:space="preserve"> 2015-2018.</w:t>
      </w:r>
    </w:p>
    <w:tbl>
      <w:tblPr>
        <w:tblStyle w:val="TableGrid"/>
        <w:tblW w:w="9585" w:type="dxa"/>
        <w:jc w:val="center"/>
        <w:tblInd w:w="0" w:type="dxa"/>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 xml:space="preserve">Southern Asian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7DAB5293" w14:textId="6BCD0A2B" w:rsidR="00950155" w:rsidRPr="00B06048" w:rsidRDefault="00FF6279" w:rsidP="009676BE">
      <w:pPr>
        <w:autoSpaceDE w:val="0"/>
        <w:autoSpaceDN w:val="0"/>
        <w:adjustRightInd w:val="0"/>
        <w:spacing w:line="276" w:lineRule="auto"/>
        <w:jc w:val="both"/>
        <w:rPr>
          <w:sz w:val="24"/>
          <w:szCs w:val="24"/>
        </w:rPr>
      </w:pPr>
      <w:r w:rsidRPr="00B06048">
        <w:rPr>
          <w:sz w:val="24"/>
          <w:szCs w:val="24"/>
        </w:rPr>
        <w:t>The table above is to determine the weight of each of the components (social support) to southern Asian and western Europe; reference is made to their regression coefficients as shown in table above. Using the standardized beta coefficients, the constant “a” would disappear and the regression equation is of the form:</w:t>
      </w:r>
    </w:p>
    <w:p w14:paraId="340BFBD9" w14:textId="77777777" w:rsidR="00ED79B9" w:rsidRPr="00B06048" w:rsidRDefault="00ED79B9" w:rsidP="009676BE">
      <w:pPr>
        <w:autoSpaceDE w:val="0"/>
        <w:autoSpaceDN w:val="0"/>
        <w:adjustRightInd w:val="0"/>
        <w:spacing w:line="276" w:lineRule="auto"/>
        <w:jc w:val="both"/>
        <w:rPr>
          <w:sz w:val="24"/>
          <w:szCs w:val="24"/>
        </w:rPr>
      </w:pPr>
    </w:p>
    <w:p w14:paraId="66540536" w14:textId="308BBA01" w:rsidR="00D63817" w:rsidRPr="00B06048"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291BEFDD" w14:textId="2FCDC2CF" w:rsidR="008264CB" w:rsidRPr="00B06048" w:rsidRDefault="00FF6279" w:rsidP="009676BE">
      <w:pPr>
        <w:autoSpaceDE w:val="0"/>
        <w:autoSpaceDN w:val="0"/>
        <w:adjustRightInd w:val="0"/>
        <w:spacing w:line="276" w:lineRule="auto"/>
        <w:jc w:val="both"/>
        <w:rPr>
          <w:sz w:val="24"/>
          <w:szCs w:val="24"/>
        </w:rPr>
      </w:pPr>
      <w:r w:rsidRPr="00B06048">
        <w:rPr>
          <w:sz w:val="24"/>
          <w:szCs w:val="24"/>
        </w:rPr>
        <w:t>That is, the regression coefficients for economy GDP per capita, family, heath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heath (life expectancy), freedom, trust (government corruption) and generosity respectively. Therefore, it can be concluded that there is significant variation among the social supports to their happiness score in southern Asian.</w:t>
      </w:r>
    </w:p>
    <w:p w14:paraId="6B59CDF7" w14:textId="1A766338" w:rsidR="00D63817" w:rsidRPr="00B06048" w:rsidRDefault="00D63817" w:rsidP="009676BE">
      <w:pPr>
        <w:autoSpaceDE w:val="0"/>
        <w:autoSpaceDN w:val="0"/>
        <w:adjustRightInd w:val="0"/>
        <w:spacing w:line="276" w:lineRule="auto"/>
        <w:jc w:val="both"/>
        <w:rPr>
          <w:b/>
          <w:sz w:val="24"/>
          <w:szCs w:val="24"/>
        </w:rPr>
      </w:pPr>
      <w:r w:rsidRPr="00B06048">
        <w:rPr>
          <w:b/>
          <w:sz w:val="24"/>
          <w:szCs w:val="24"/>
        </w:rPr>
        <w:t xml:space="preserve">Scandinavian Countries </w:t>
      </w:r>
      <w:r w:rsidRPr="00B06048">
        <w:rPr>
          <w:sz w:val="24"/>
          <w:szCs w:val="24"/>
        </w:rPr>
        <w:t>(Denmark, Iceland, Norway, Switzerland)</w:t>
      </w: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1D708"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2D0BFB34" w14:textId="332710FB" w:rsidR="00C41E64" w:rsidRPr="003B4743" w:rsidRDefault="00D63817" w:rsidP="009676BE">
      <w:pPr>
        <w:autoSpaceDE w:val="0"/>
        <w:autoSpaceDN w:val="0"/>
        <w:adjustRightInd w:val="0"/>
        <w:spacing w:line="276" w:lineRule="auto"/>
        <w:jc w:val="both"/>
        <w:rPr>
          <w:sz w:val="24"/>
          <w:szCs w:val="24"/>
          <w:lang w:val="en-GB"/>
        </w:rPr>
      </w:pPr>
      <w:r w:rsidRPr="00B06048">
        <w:rPr>
          <w:sz w:val="24"/>
          <w:szCs w:val="24"/>
        </w:rPr>
        <w:t xml:space="preserve">That is, the regression coefficients for economy GDP per capita, family, heath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Western Europe. The table further reveals that, with P-values of 0.775, 0.662, 0.944, 0.235, 0.705 and 0.693 for economy GDP per capita, family, heath (life expectancy), freedom, trust (government corruption) and generosity respectively. Therefore, it can be concluded </w:t>
      </w:r>
      <w:r w:rsidRPr="00B06048">
        <w:rPr>
          <w:sz w:val="24"/>
          <w:szCs w:val="24"/>
        </w:rPr>
        <w:lastRenderedPageBreak/>
        <w:t xml:space="preserve">that there is no significant variation among the social supports to their happiness score in </w:t>
      </w:r>
      <w:r w:rsidR="009676BE" w:rsidRPr="009676BE">
        <w:rPr>
          <w:sz w:val="24"/>
          <w:szCs w:val="24"/>
        </w:rPr>
        <w:t>Scandinavian Countries</w:t>
      </w:r>
      <w:r w:rsidR="009676BE">
        <w:rPr>
          <w:sz w:val="24"/>
          <w:szCs w:val="24"/>
        </w:rPr>
        <w:t>.</w:t>
      </w: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4490499F" w14:textId="6E6532AC" w:rsidR="00C41E64" w:rsidRPr="003B4743" w:rsidRDefault="00C41E64" w:rsidP="002C0615">
      <w:pPr>
        <w:rPr>
          <w:sz w:val="24"/>
          <w:szCs w:val="24"/>
          <w:lang w:val="en-GB"/>
        </w:rPr>
      </w:pPr>
    </w:p>
    <w:p w14:paraId="5C4FA3B6" w14:textId="77777777" w:rsidR="00E912CB" w:rsidRPr="003B4743" w:rsidRDefault="00E912CB" w:rsidP="002C0615">
      <w:pPr>
        <w:rPr>
          <w:sz w:val="24"/>
          <w:szCs w:val="24"/>
          <w:lang w:val="en-GB"/>
        </w:rPr>
      </w:pPr>
    </w:p>
    <w:p w14:paraId="51E63389" w14:textId="77777777" w:rsidR="00E912CB" w:rsidRPr="003B4743" w:rsidRDefault="00E912CB" w:rsidP="002C0615">
      <w:pPr>
        <w:rPr>
          <w:sz w:val="24"/>
          <w:szCs w:val="24"/>
          <w:lang w:val="en-GB"/>
        </w:rPr>
      </w:pPr>
    </w:p>
    <w:p w14:paraId="6848B52A" w14:textId="7648620B" w:rsidR="00C41E64" w:rsidRPr="003B4743" w:rsidRDefault="00C41E64" w:rsidP="002C0615">
      <w:pPr>
        <w:rPr>
          <w:sz w:val="24"/>
          <w:szCs w:val="24"/>
          <w:shd w:val="clear" w:color="auto" w:fill="FFFFFF"/>
        </w:rPr>
      </w:pPr>
      <w:proofErr w:type="spellStart"/>
      <w:r w:rsidRPr="003B4743">
        <w:rPr>
          <w:sz w:val="24"/>
          <w:szCs w:val="24"/>
          <w:shd w:val="clear" w:color="auto" w:fill="FFFFFF"/>
        </w:rPr>
        <w:t>Veenhoven</w:t>
      </w:r>
      <w:proofErr w:type="spellEnd"/>
      <w:r w:rsidRPr="003B4743">
        <w:rPr>
          <w:sz w:val="24"/>
          <w:szCs w:val="24"/>
          <w:shd w:val="clear" w:color="auto" w:fill="FFFFFF"/>
        </w:rPr>
        <w:t>, R., 1991. Is happiness relative</w:t>
      </w:r>
      <w:proofErr w:type="gramStart"/>
      <w:r w:rsidRPr="003B4743">
        <w:rPr>
          <w:sz w:val="24"/>
          <w:szCs w:val="24"/>
          <w:shd w:val="clear" w:color="auto" w:fill="FFFFFF"/>
        </w:rPr>
        <w:t>?.</w:t>
      </w:r>
      <w:proofErr w:type="gramEnd"/>
      <w:r w:rsidRPr="003B4743">
        <w:rPr>
          <w:sz w:val="24"/>
          <w:szCs w:val="24"/>
          <w:shd w:val="clear" w:color="auto" w:fill="FFFFFF"/>
        </w:rPr>
        <w:t>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2EF4AAC4" w14:textId="7B47E29D" w:rsidR="00C73664" w:rsidRPr="003B4743" w:rsidRDefault="00C73664" w:rsidP="002C0615">
      <w:pPr>
        <w:rPr>
          <w:sz w:val="24"/>
          <w:szCs w:val="24"/>
          <w:shd w:val="clear" w:color="auto" w:fill="FFFFFF"/>
        </w:rPr>
      </w:pPr>
    </w:p>
    <w:p w14:paraId="0FCD90D5" w14:textId="7452118F" w:rsidR="00C73664" w:rsidRPr="003B4743" w:rsidRDefault="00C73664" w:rsidP="00C73664">
      <w:pPr>
        <w:spacing w:line="360" w:lineRule="atLeast"/>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0FB0B893" w14:textId="09A58625" w:rsidR="005C7609" w:rsidRPr="003B4743" w:rsidRDefault="005C7609" w:rsidP="00C73664">
      <w:pPr>
        <w:spacing w:line="360" w:lineRule="atLeast"/>
        <w:rPr>
          <w:sz w:val="24"/>
          <w:szCs w:val="24"/>
          <w:lang w:val="en-GB" w:eastAsia="en-GB"/>
        </w:rPr>
      </w:pPr>
    </w:p>
    <w:p w14:paraId="55E611BD" w14:textId="7532CD49" w:rsidR="002302D0" w:rsidRPr="003B4743" w:rsidRDefault="005C7609" w:rsidP="002302D0">
      <w:pPr>
        <w:spacing w:line="360" w:lineRule="atLeast"/>
        <w:rPr>
          <w:sz w:val="24"/>
          <w:szCs w:val="24"/>
          <w:lang w:val="en-GB" w:eastAsia="en-GB"/>
        </w:rPr>
      </w:pPr>
      <w:proofErr w:type="spellStart"/>
      <w:r w:rsidRPr="003B4743">
        <w:rPr>
          <w:sz w:val="24"/>
          <w:szCs w:val="24"/>
          <w:lang w:val="en-GB" w:eastAsia="en-GB"/>
        </w:rPr>
        <w:t>Worldhappiness.report</w:t>
      </w:r>
      <w:proofErr w:type="spellEnd"/>
      <w:r w:rsidRPr="003B4743">
        <w:rPr>
          <w:sz w:val="24"/>
          <w:szCs w:val="24"/>
          <w:lang w:val="en-GB" w:eastAsia="en-GB"/>
        </w:rPr>
        <w: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38FA5E8F" w14:textId="780A634C" w:rsidR="00473344" w:rsidRPr="003B4743" w:rsidRDefault="00473344" w:rsidP="002302D0">
      <w:pPr>
        <w:spacing w:line="360" w:lineRule="atLeast"/>
        <w:rPr>
          <w:sz w:val="24"/>
          <w:szCs w:val="24"/>
          <w:lang w:val="en-GB" w:eastAsia="en-GB"/>
        </w:rPr>
      </w:pPr>
    </w:p>
    <w:p w14:paraId="2E17E966" w14:textId="1A44BDE6" w:rsidR="005C7609" w:rsidRPr="003B4743" w:rsidRDefault="00473344" w:rsidP="002302D0">
      <w:pPr>
        <w:spacing w:line="360" w:lineRule="atLeast"/>
        <w:rPr>
          <w:sz w:val="24"/>
          <w:szCs w:val="24"/>
          <w:shd w:val="clear" w:color="auto" w:fill="FFFFFF"/>
        </w:rPr>
      </w:pPr>
      <w:proofErr w:type="spellStart"/>
      <w:r w:rsidRPr="003B4743">
        <w:rPr>
          <w:sz w:val="24"/>
          <w:szCs w:val="24"/>
          <w:shd w:val="clear" w:color="auto" w:fill="FFFFFF"/>
        </w:rPr>
        <w:t>Andreasson</w:t>
      </w:r>
      <w:proofErr w:type="spellEnd"/>
      <w:r w:rsidRPr="003B4743">
        <w:rPr>
          <w:sz w:val="24"/>
          <w:szCs w:val="24"/>
          <w:shd w:val="clear" w:color="auto" w:fill="FFFFFF"/>
        </w:rPr>
        <w:t xml:space="preserve">, U. and </w:t>
      </w:r>
      <w:proofErr w:type="spellStart"/>
      <w:r w:rsidRPr="003B4743">
        <w:rPr>
          <w:sz w:val="24"/>
          <w:szCs w:val="24"/>
          <w:shd w:val="clear" w:color="auto" w:fill="FFFFFF"/>
        </w:rPr>
        <w:t>Birkjær</w:t>
      </w:r>
      <w:proofErr w:type="spellEnd"/>
      <w:r w:rsidRPr="003B4743">
        <w:rPr>
          <w:sz w:val="24"/>
          <w:szCs w:val="24"/>
          <w:shd w:val="clear" w:color="auto" w:fill="FFFFFF"/>
        </w:rPr>
        <w:t>,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5A35E93C" w14:textId="614183FA" w:rsidR="000D52E3" w:rsidRPr="003B4743" w:rsidRDefault="000D52E3" w:rsidP="002302D0">
      <w:pPr>
        <w:spacing w:line="360" w:lineRule="atLeast"/>
        <w:rPr>
          <w:sz w:val="24"/>
          <w:szCs w:val="24"/>
          <w:shd w:val="clear" w:color="auto" w:fill="FFFFFF"/>
        </w:rPr>
      </w:pPr>
    </w:p>
    <w:p w14:paraId="2970FE37" w14:textId="1C565881" w:rsidR="000D52E3" w:rsidRPr="003B4743" w:rsidRDefault="000D52E3" w:rsidP="000D52E3">
      <w:pPr>
        <w:spacing w:line="360" w:lineRule="atLeast"/>
        <w:rPr>
          <w:sz w:val="24"/>
          <w:szCs w:val="24"/>
          <w:lang w:val="en-GB" w:eastAsia="en-GB"/>
        </w:rPr>
      </w:pPr>
      <w:r w:rsidRPr="003B4743">
        <w:rPr>
          <w:sz w:val="24"/>
          <w:szCs w:val="24"/>
          <w:lang w:val="en-GB" w:eastAsia="en-GB"/>
        </w:rPr>
        <w:t>Song, L.L. (2019). </w:t>
      </w:r>
      <w:r w:rsidRPr="003B4743">
        <w:rPr>
          <w:i/>
          <w:iCs/>
          <w:sz w:val="24"/>
          <w:szCs w:val="24"/>
          <w:lang w:val="en-GB" w:eastAsia="en-GB"/>
        </w:rPr>
        <w:t xml:space="preserve">How South Asia can continue as world’s fastest growing </w:t>
      </w:r>
      <w:proofErr w:type="spellStart"/>
      <w:r w:rsidRPr="003B4743">
        <w:rPr>
          <w:i/>
          <w:iCs/>
          <w:sz w:val="24"/>
          <w:szCs w:val="24"/>
          <w:lang w:val="en-GB" w:eastAsia="en-GB"/>
        </w:rPr>
        <w:t>subregion</w:t>
      </w:r>
      <w:proofErr w:type="spellEnd"/>
      <w:r w:rsidRPr="003B4743">
        <w:rPr>
          <w:i/>
          <w:iCs/>
          <w:sz w:val="24"/>
          <w:szCs w:val="24"/>
          <w:lang w:val="en-GB" w:eastAsia="en-GB"/>
        </w:rPr>
        <w:t xml:space="preserve"> - Lei </w:t>
      </w:r>
      <w:proofErr w:type="spellStart"/>
      <w:r w:rsidRPr="003B4743">
        <w:rPr>
          <w:i/>
          <w:iCs/>
          <w:sz w:val="24"/>
          <w:szCs w:val="24"/>
          <w:lang w:val="en-GB" w:eastAsia="en-GB"/>
        </w:rPr>
        <w:t>Lei</w:t>
      </w:r>
      <w:proofErr w:type="spellEnd"/>
      <w:r w:rsidRPr="003B4743">
        <w:rPr>
          <w:i/>
          <w:iCs/>
          <w:sz w:val="24"/>
          <w:szCs w:val="24"/>
          <w:lang w:val="en-GB" w:eastAsia="en-GB"/>
        </w:rPr>
        <w:t xml:space="preserve"> Song</w:t>
      </w:r>
      <w:r w:rsidRPr="003B4743">
        <w:rPr>
          <w:sz w:val="24"/>
          <w:szCs w:val="24"/>
          <w:lang w:val="en-GB" w:eastAsia="en-GB"/>
        </w:rPr>
        <w:t xml:space="preserve">. [online] Asian Development Bank. Available at: https://www.adb.org/news/op-ed/how-south-asia-can-continue-world-s-fastest-growing-subregion-lei-lei-song [Accessed </w:t>
      </w:r>
      <w:r w:rsidR="000033A6" w:rsidRPr="003B4743">
        <w:rPr>
          <w:sz w:val="24"/>
          <w:szCs w:val="24"/>
          <w:lang w:val="en-GB" w:eastAsia="en-GB"/>
        </w:rPr>
        <w:t>17</w:t>
      </w:r>
      <w:r w:rsidRPr="003B4743">
        <w:rPr>
          <w:sz w:val="24"/>
          <w:szCs w:val="24"/>
          <w:lang w:val="en-GB" w:eastAsia="en-GB"/>
        </w:rPr>
        <w:t xml:space="preserve"> Dec. 2019].</w:t>
      </w:r>
    </w:p>
    <w:p w14:paraId="378DFF71" w14:textId="5D8D5CD4" w:rsidR="007B3D3A" w:rsidRPr="003B4743" w:rsidRDefault="007B3D3A" w:rsidP="000D52E3">
      <w:pPr>
        <w:spacing w:line="360" w:lineRule="atLeast"/>
        <w:rPr>
          <w:sz w:val="24"/>
          <w:szCs w:val="24"/>
          <w:lang w:val="en-GB" w:eastAsia="en-GB"/>
        </w:rPr>
      </w:pPr>
      <w:bookmarkStart w:id="0" w:name="_GoBack"/>
    </w:p>
    <w:bookmarkEnd w:id="0"/>
    <w:p w14:paraId="132F157F" w14:textId="4FD85FFD" w:rsidR="007B3D3A" w:rsidRPr="003B4743" w:rsidRDefault="007B3D3A" w:rsidP="000D52E3">
      <w:pPr>
        <w:spacing w:line="360" w:lineRule="atLeast"/>
        <w:rPr>
          <w:sz w:val="24"/>
          <w:szCs w:val="24"/>
        </w:rPr>
      </w:pPr>
      <w:r w:rsidRPr="003B4743">
        <w:rPr>
          <w:sz w:val="24"/>
          <w:szCs w:val="24"/>
        </w:rPr>
        <w:t>Gapminder.org. (2019). </w:t>
      </w:r>
      <w:proofErr w:type="spellStart"/>
      <w:r w:rsidRPr="003B4743">
        <w:rPr>
          <w:rStyle w:val="Emphasis"/>
          <w:sz w:val="24"/>
          <w:szCs w:val="24"/>
        </w:rPr>
        <w:t>Gapminder</w:t>
      </w:r>
      <w:proofErr w:type="spellEnd"/>
      <w:r w:rsidRPr="003B4743">
        <w:rPr>
          <w:rStyle w:val="Emphasis"/>
          <w:sz w:val="24"/>
          <w:szCs w:val="24"/>
        </w:rPr>
        <w:t xml:space="preserve"> Tools</w:t>
      </w:r>
      <w:r w:rsidRPr="003B4743">
        <w:rPr>
          <w:sz w:val="24"/>
          <w:szCs w:val="24"/>
        </w:rPr>
        <w:t xml:space="preserve">. [online] Available at: </w:t>
      </w:r>
      <w:hyperlink r:id="rId10" w:history="1">
        <w:r w:rsidR="00D51FC7" w:rsidRPr="003B4743">
          <w:rPr>
            <w:rStyle w:val="Hyperlink"/>
            <w:color w:val="auto"/>
            <w:sz w:val="24"/>
            <w:szCs w:val="24"/>
          </w:rPr>
          <w:t>https://www.gapminder.org/tools/</w:t>
        </w:r>
      </w:hyperlink>
    </w:p>
    <w:p w14:paraId="7846EE03" w14:textId="3AE745ED" w:rsidR="00D51FC7" w:rsidRPr="003B4743" w:rsidRDefault="00D51FC7" w:rsidP="000D52E3">
      <w:pPr>
        <w:spacing w:line="360" w:lineRule="atLeast"/>
        <w:rPr>
          <w:sz w:val="24"/>
          <w:szCs w:val="24"/>
        </w:rPr>
      </w:pPr>
    </w:p>
    <w:p w14:paraId="557266D8" w14:textId="5B48DF87" w:rsidR="00D51FC7" w:rsidRPr="003B4743" w:rsidRDefault="00D51FC7" w:rsidP="000D52E3">
      <w:pPr>
        <w:spacing w:line="360" w:lineRule="atLeast"/>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15B436D5" w14:textId="3DA8355D" w:rsidR="00BC42B9" w:rsidRPr="003B4743" w:rsidRDefault="00BC42B9" w:rsidP="000D52E3">
      <w:pPr>
        <w:spacing w:line="360" w:lineRule="atLeast"/>
        <w:rPr>
          <w:sz w:val="24"/>
          <w:szCs w:val="24"/>
          <w:shd w:val="clear" w:color="auto" w:fill="FFFFFF"/>
        </w:rPr>
      </w:pPr>
    </w:p>
    <w:p w14:paraId="47C7E675" w14:textId="4070970F" w:rsidR="001212BA" w:rsidRPr="003B4743" w:rsidRDefault="00BC42B9" w:rsidP="001212BA">
      <w:pPr>
        <w:spacing w:line="360" w:lineRule="atLeast"/>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3A5FF650" w14:textId="77777777" w:rsidR="001212BA" w:rsidRPr="003B4743" w:rsidRDefault="001212BA" w:rsidP="001212BA">
      <w:pPr>
        <w:spacing w:line="360" w:lineRule="atLeast"/>
        <w:rPr>
          <w:sz w:val="24"/>
          <w:szCs w:val="24"/>
          <w:shd w:val="clear" w:color="auto" w:fill="FFFFFF"/>
        </w:rPr>
      </w:pPr>
    </w:p>
    <w:p w14:paraId="03A7A3AD" w14:textId="4B37F264" w:rsidR="001212BA" w:rsidRPr="003B4743" w:rsidRDefault="001212BA" w:rsidP="000D52E3">
      <w:pPr>
        <w:spacing w:line="360" w:lineRule="atLeast"/>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3C5AB42E" w14:textId="7EBF17FB" w:rsidR="00A273D7" w:rsidRPr="003B4743" w:rsidRDefault="00A273D7" w:rsidP="000D52E3">
      <w:pPr>
        <w:spacing w:line="360" w:lineRule="atLeast"/>
        <w:rPr>
          <w:sz w:val="24"/>
          <w:szCs w:val="24"/>
          <w:shd w:val="clear" w:color="auto" w:fill="FFFFFF"/>
        </w:rPr>
      </w:pPr>
    </w:p>
    <w:p w14:paraId="0407FF22" w14:textId="078B8ACD" w:rsidR="00A273D7" w:rsidRPr="003B4743" w:rsidRDefault="00A273D7" w:rsidP="000D52E3">
      <w:pPr>
        <w:spacing w:line="360" w:lineRule="atLeast"/>
        <w:rPr>
          <w:sz w:val="24"/>
          <w:szCs w:val="24"/>
          <w:lang w:val="en-GB" w:eastAsia="en-GB"/>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sectPr w:rsidR="00A273D7" w:rsidRPr="003B4743" w:rsidSect="00C41E64">
      <w:headerReference w:type="default" r:id="rId11"/>
      <w:footerReference w:type="default" r:id="rId12"/>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8D1B0" w14:textId="77777777" w:rsidR="00220F9C" w:rsidRDefault="00220F9C" w:rsidP="00DF4ABC">
      <w:r>
        <w:separator/>
      </w:r>
    </w:p>
  </w:endnote>
  <w:endnote w:type="continuationSeparator" w:id="0">
    <w:p w14:paraId="689FB87C" w14:textId="77777777" w:rsidR="00220F9C" w:rsidRDefault="00220F9C"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784D76">
      <w:rPr>
        <w:rFonts w:ascii="Arial" w:hAnsi="Arial" w:cs="Arial"/>
        <w:noProof/>
        <w:sz w:val="18"/>
      </w:rPr>
      <w:t>8</w:t>
    </w:r>
    <w:r w:rsidR="009C01AF" w:rsidRPr="00150C8C">
      <w:rPr>
        <w:rFonts w:ascii="Arial" w:hAnsi="Arial" w:cs="Arial"/>
        <w:sz w:val="18"/>
      </w:rPr>
      <w:fldChar w:fldCharType="end"/>
    </w:r>
    <w:r w:rsidRPr="00150C8C">
      <w:rPr>
        <w:rFonts w:ascii="Arial" w:hAnsi="Arial" w:cs="Arial"/>
        <w:sz w:val="18"/>
      </w:rPr>
      <w:t xml:space="preserve"> of </w:t>
    </w:r>
    <w:r w:rsidR="00220F9C">
      <w:fldChar w:fldCharType="begin"/>
    </w:r>
    <w:r w:rsidR="00220F9C">
      <w:instrText xml:space="preserve"> NUMPAGES  \* Arabic  \* MERG</w:instrText>
    </w:r>
    <w:r w:rsidR="00220F9C">
      <w:instrText xml:space="preserve">EFORMAT </w:instrText>
    </w:r>
    <w:r w:rsidR="00220F9C">
      <w:fldChar w:fldCharType="separate"/>
    </w:r>
    <w:r w:rsidR="00784D76" w:rsidRPr="00784D76">
      <w:rPr>
        <w:rFonts w:ascii="Arial" w:hAnsi="Arial" w:cs="Arial"/>
        <w:noProof/>
        <w:sz w:val="18"/>
      </w:rPr>
      <w:t>8</w:t>
    </w:r>
    <w:r w:rsidR="00220F9C">
      <w:rPr>
        <w:rFonts w:ascii="Arial" w:hAnsi="Arial" w:cs="Arial"/>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3B722" w14:textId="77777777" w:rsidR="00220F9C" w:rsidRDefault="00220F9C" w:rsidP="00DF4ABC">
      <w:r>
        <w:separator/>
      </w:r>
    </w:p>
  </w:footnote>
  <w:footnote w:type="continuationSeparator" w:id="0">
    <w:p w14:paraId="6A76C8E2" w14:textId="77777777" w:rsidR="00220F9C" w:rsidRDefault="00220F9C" w:rsidP="00DF4A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8"/>
  </w:num>
  <w:num w:numId="4">
    <w:abstractNumId w:val="16"/>
  </w:num>
  <w:num w:numId="5">
    <w:abstractNumId w:val="12"/>
  </w:num>
  <w:num w:numId="6">
    <w:abstractNumId w:val="24"/>
  </w:num>
  <w:num w:numId="7">
    <w:abstractNumId w:val="10"/>
  </w:num>
  <w:num w:numId="8">
    <w:abstractNumId w:val="4"/>
  </w:num>
  <w:num w:numId="9">
    <w:abstractNumId w:val="11"/>
  </w:num>
  <w:num w:numId="10">
    <w:abstractNumId w:val="5"/>
  </w:num>
  <w:num w:numId="11">
    <w:abstractNumId w:val="21"/>
  </w:num>
  <w:num w:numId="12">
    <w:abstractNumId w:val="14"/>
  </w:num>
  <w:num w:numId="13">
    <w:abstractNumId w:val="7"/>
  </w:num>
  <w:num w:numId="14">
    <w:abstractNumId w:val="13"/>
  </w:num>
  <w:num w:numId="15">
    <w:abstractNumId w:val="19"/>
  </w:num>
  <w:num w:numId="16">
    <w:abstractNumId w:val="15"/>
  </w:num>
  <w:num w:numId="17">
    <w:abstractNumId w:val="22"/>
  </w:num>
  <w:num w:numId="18">
    <w:abstractNumId w:val="6"/>
  </w:num>
  <w:num w:numId="19">
    <w:abstractNumId w:val="20"/>
  </w:num>
  <w:num w:numId="20">
    <w:abstractNumId w:val="0"/>
  </w:num>
  <w:num w:numId="21">
    <w:abstractNumId w:val="9"/>
  </w:num>
  <w:num w:numId="22">
    <w:abstractNumId w:val="8"/>
  </w:num>
  <w:num w:numId="23">
    <w:abstractNumId w:val="3"/>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75B26"/>
    <w:rsid w:val="000A144D"/>
    <w:rsid w:val="000A52F0"/>
    <w:rsid w:val="000C0425"/>
    <w:rsid w:val="000C5E6B"/>
    <w:rsid w:val="000D52E3"/>
    <w:rsid w:val="000D666C"/>
    <w:rsid w:val="000E43A3"/>
    <w:rsid w:val="000E5411"/>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6715"/>
    <w:rsid w:val="001B6E32"/>
    <w:rsid w:val="001D322F"/>
    <w:rsid w:val="0020089B"/>
    <w:rsid w:val="00202EE4"/>
    <w:rsid w:val="00206577"/>
    <w:rsid w:val="0021761F"/>
    <w:rsid w:val="00220F9C"/>
    <w:rsid w:val="002302D0"/>
    <w:rsid w:val="00251525"/>
    <w:rsid w:val="00252DAF"/>
    <w:rsid w:val="00253542"/>
    <w:rsid w:val="00263DBE"/>
    <w:rsid w:val="002761F6"/>
    <w:rsid w:val="00297BE1"/>
    <w:rsid w:val="002A05DE"/>
    <w:rsid w:val="002B63EC"/>
    <w:rsid w:val="002B703B"/>
    <w:rsid w:val="002B7346"/>
    <w:rsid w:val="002C0615"/>
    <w:rsid w:val="002C29D5"/>
    <w:rsid w:val="002C5D94"/>
    <w:rsid w:val="002E51D5"/>
    <w:rsid w:val="002F1C3E"/>
    <w:rsid w:val="00355815"/>
    <w:rsid w:val="00373961"/>
    <w:rsid w:val="00382141"/>
    <w:rsid w:val="003825CF"/>
    <w:rsid w:val="003A5689"/>
    <w:rsid w:val="003B4743"/>
    <w:rsid w:val="003E73B7"/>
    <w:rsid w:val="00423438"/>
    <w:rsid w:val="0042378E"/>
    <w:rsid w:val="004264AE"/>
    <w:rsid w:val="0043305C"/>
    <w:rsid w:val="00437ADC"/>
    <w:rsid w:val="004459DA"/>
    <w:rsid w:val="00445BE1"/>
    <w:rsid w:val="00470918"/>
    <w:rsid w:val="00471CA0"/>
    <w:rsid w:val="00473344"/>
    <w:rsid w:val="00474DD5"/>
    <w:rsid w:val="004E1E74"/>
    <w:rsid w:val="004E5352"/>
    <w:rsid w:val="004F4DBA"/>
    <w:rsid w:val="00521680"/>
    <w:rsid w:val="00530ECC"/>
    <w:rsid w:val="0053459D"/>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A60"/>
    <w:rsid w:val="00634AB2"/>
    <w:rsid w:val="006417B6"/>
    <w:rsid w:val="0064363E"/>
    <w:rsid w:val="00644295"/>
    <w:rsid w:val="00644819"/>
    <w:rsid w:val="00645EF8"/>
    <w:rsid w:val="0065030A"/>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F08"/>
    <w:rsid w:val="00784D76"/>
    <w:rsid w:val="00797A75"/>
    <w:rsid w:val="007A5291"/>
    <w:rsid w:val="007B3D3A"/>
    <w:rsid w:val="007B3F99"/>
    <w:rsid w:val="007B69CE"/>
    <w:rsid w:val="007C64EB"/>
    <w:rsid w:val="007D0697"/>
    <w:rsid w:val="008264CB"/>
    <w:rsid w:val="00831A4C"/>
    <w:rsid w:val="008340D0"/>
    <w:rsid w:val="00847C0C"/>
    <w:rsid w:val="00857CAE"/>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50155"/>
    <w:rsid w:val="009530A3"/>
    <w:rsid w:val="009676BE"/>
    <w:rsid w:val="009738FD"/>
    <w:rsid w:val="00980C67"/>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B0503"/>
    <w:rsid w:val="00AF6B23"/>
    <w:rsid w:val="00AF7779"/>
    <w:rsid w:val="00B06048"/>
    <w:rsid w:val="00B136F9"/>
    <w:rsid w:val="00B23C8F"/>
    <w:rsid w:val="00B23DA1"/>
    <w:rsid w:val="00B30455"/>
    <w:rsid w:val="00B3314F"/>
    <w:rsid w:val="00B35163"/>
    <w:rsid w:val="00B4208E"/>
    <w:rsid w:val="00B47568"/>
    <w:rsid w:val="00B60D2D"/>
    <w:rsid w:val="00B950FD"/>
    <w:rsid w:val="00B97F0B"/>
    <w:rsid w:val="00BC42B9"/>
    <w:rsid w:val="00BD22B5"/>
    <w:rsid w:val="00BD78CA"/>
    <w:rsid w:val="00BE1C31"/>
    <w:rsid w:val="00BE6B6E"/>
    <w:rsid w:val="00BF60EB"/>
    <w:rsid w:val="00C13E1E"/>
    <w:rsid w:val="00C2002B"/>
    <w:rsid w:val="00C203B1"/>
    <w:rsid w:val="00C35491"/>
    <w:rsid w:val="00C41E64"/>
    <w:rsid w:val="00C4340A"/>
    <w:rsid w:val="00C7312C"/>
    <w:rsid w:val="00C73664"/>
    <w:rsid w:val="00C73EB8"/>
    <w:rsid w:val="00C91E95"/>
    <w:rsid w:val="00C949ED"/>
    <w:rsid w:val="00C9636D"/>
    <w:rsid w:val="00CA7098"/>
    <w:rsid w:val="00CB3194"/>
    <w:rsid w:val="00CD45FD"/>
    <w:rsid w:val="00D02484"/>
    <w:rsid w:val="00D15D0C"/>
    <w:rsid w:val="00D32042"/>
    <w:rsid w:val="00D33C5F"/>
    <w:rsid w:val="00D40FC8"/>
    <w:rsid w:val="00D427B6"/>
    <w:rsid w:val="00D50CAC"/>
    <w:rsid w:val="00D51FC7"/>
    <w:rsid w:val="00D526EC"/>
    <w:rsid w:val="00D62376"/>
    <w:rsid w:val="00D63817"/>
    <w:rsid w:val="00D65712"/>
    <w:rsid w:val="00D8256A"/>
    <w:rsid w:val="00D8356A"/>
    <w:rsid w:val="00D87BF8"/>
    <w:rsid w:val="00D9055E"/>
    <w:rsid w:val="00D943A4"/>
    <w:rsid w:val="00DB013D"/>
    <w:rsid w:val="00DC09EA"/>
    <w:rsid w:val="00DD04BE"/>
    <w:rsid w:val="00DD4A84"/>
    <w:rsid w:val="00DF4ABC"/>
    <w:rsid w:val="00E217C2"/>
    <w:rsid w:val="00E21938"/>
    <w:rsid w:val="00E25EDA"/>
    <w:rsid w:val="00E26D4C"/>
    <w:rsid w:val="00E37148"/>
    <w:rsid w:val="00E45734"/>
    <w:rsid w:val="00E45D82"/>
    <w:rsid w:val="00E47081"/>
    <w:rsid w:val="00E5797B"/>
    <w:rsid w:val="00E65532"/>
    <w:rsid w:val="00E912CB"/>
    <w:rsid w:val="00E916F6"/>
    <w:rsid w:val="00E92BD7"/>
    <w:rsid w:val="00E933EC"/>
    <w:rsid w:val="00E9602B"/>
    <w:rsid w:val="00EA46D4"/>
    <w:rsid w:val="00EA726B"/>
    <w:rsid w:val="00ED79B9"/>
    <w:rsid w:val="00EE6345"/>
    <w:rsid w:val="00EF5764"/>
    <w:rsid w:val="00F05CFA"/>
    <w:rsid w:val="00F43426"/>
    <w:rsid w:val="00F630BA"/>
    <w:rsid w:val="00F63282"/>
    <w:rsid w:val="00F63E86"/>
    <w:rsid w:val="00F67A41"/>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gapminder.org/tools/" TargetMode="External"/><Relationship Id="rId4" Type="http://schemas.microsoft.com/office/2007/relationships/stylesWithEffects" Target="stylesWithEffects.xml"/><Relationship Id="rId9" Type="http://schemas.openxmlformats.org/officeDocument/2006/relationships/hyperlink" Target="http://www.studynet.herts.ac.uk/ptl/common/LIS.nsf/lis/citing_men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D2F4E-FC4E-4138-B6D1-B5F98F4E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8</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Dhanesh</cp:lastModifiedBy>
  <cp:revision>109</cp:revision>
  <cp:lastPrinted>2019-11-07T19:29:00Z</cp:lastPrinted>
  <dcterms:created xsi:type="dcterms:W3CDTF">2019-08-29T13:38:00Z</dcterms:created>
  <dcterms:modified xsi:type="dcterms:W3CDTF">2019-12-19T10:07:00Z</dcterms:modified>
</cp:coreProperties>
</file>