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48"/>
          <w:szCs w:val="48"/>
        </w:rPr>
        <w:t xml:space="preserve">SQL Final Task</w:t>
      </w:r>
    </w:p>
    <w:p>
      <w:pPr>
        <w:spacing w:after="240"/>
        <w:jc w:val="center"/>
      </w:pPr>
      <w:r>
        <w:rPr>
          <w:sz w:val="32"/>
          <w:szCs w:val="32"/>
        </w:rPr>
        <w:t xml:space="preserve">Database Design: Household Appliance Store</w:t>
      </w:r>
    </w:p>
    <w:p>
      <w:pPr>
        <w:spacing w:after="120"/>
        <w:jc w:val="center"/>
      </w:pPr>
      <w:r>
        <w:rPr>
          <w:sz w:val="24"/>
          <w:szCs w:val="24"/>
        </w:rPr>
        <w:t xml:space="preserve">Author: Sakhibjamal Omirbaeva</w:t>
      </w:r>
    </w:p>
    <w:p>
      <w:pPr>
        <w:spacing w:after="120"/>
        <w:jc w:val="center"/>
      </w:pPr>
      <w:r>
        <w:rPr>
          <w:sz w:val="24"/>
          <w:szCs w:val="24"/>
        </w:rPr>
        <w:t xml:space="preserve">Course: SQL Foundation — EPAM SP26</w:t>
      </w:r>
    </w:p>
    <w:p>
      <w:pPr>
        <w:spacing w:after="240"/>
        <w:jc w:val="center"/>
      </w:pPr>
      <w:r>
        <w:rPr>
          <w:sz w:val="24"/>
          <w:szCs w:val="24"/>
        </w:rPr>
        <w:t xml:space="preserve">Date: April 2026</w:t>
      </w:r>
    </w:p>
    <w:p>
      <w:r>
        <w:br w:type="page"/>
      </w:r>
    </w:p>
    <w:p>
      <w:pPr>
        <w:pStyle w:val="Heading1"/>
        <w:spacing w:after="180" w:before="360"/>
      </w:pPr>
      <w:r>
        <w:t xml:space="preserve">1. Business Description</w:t>
      </w:r>
    </w:p>
    <w:p>
      <w:pPr>
        <w:spacing w:after="120"/>
      </w:pPr>
      <w:r>
        <w:t xml:space="preserve">The chosen subject area is a Household Appliance Store. The business sells home appliances such as refrigerators, washing machines, televisions, air conditioners, microwaves and vacuum cleaners. The store works both in retail mode (walk-in customers) and through delivery from regional warehouses, and it sources inventory from several domestic and international suppliers (Samsung, LG, Artel, Beko, Bosch, Haier).</w:t>
      </w:r>
    </w:p>
    <w:p>
      <w:pPr>
        <w:spacing w:after="120"/>
      </w:pPr>
      <w:r>
        <w:t xml:space="preserve">From a data point of view the store needs to track:</w:t>
      </w:r>
    </w:p>
    <w:p>
      <w:pPr>
        <w:pStyle w:val="ListParagraph"/>
        <w:numPr>
          <w:ilvl w:val="0"/>
          <w:numId w:val="2"/>
        </w:numPr>
        <w:spacing w:after="80"/>
      </w:pPr>
      <w:r>
        <w:t xml:space="preserve">Product catalogue: brand, model, category, retail price, warranty terms.</w:t>
      </w:r>
    </w:p>
    <w:p>
      <w:pPr>
        <w:pStyle w:val="ListParagraph"/>
        <w:numPr>
          <w:ilvl w:val="0"/>
          <w:numId w:val="2"/>
        </w:numPr>
        <w:spacing w:after="80"/>
      </w:pPr>
      <w:r>
        <w:t xml:space="preserve">Suppliers and the supply prices for each product they deliver.</w:t>
      </w:r>
    </w:p>
    <w:p>
      <w:pPr>
        <w:pStyle w:val="ListParagraph"/>
        <w:numPr>
          <w:ilvl w:val="0"/>
          <w:numId w:val="2"/>
        </w:numPr>
        <w:spacing w:after="80"/>
      </w:pPr>
      <w:r>
        <w:t xml:space="preserve">Warehouses across Tashkent and the regions, with their capacity.</w:t>
      </w:r>
    </w:p>
    <w:p>
      <w:pPr>
        <w:pStyle w:val="ListParagraph"/>
        <w:numPr>
          <w:ilvl w:val="0"/>
          <w:numId w:val="2"/>
        </w:numPr>
        <w:spacing w:after="80"/>
      </w:pPr>
      <w:r>
        <w:t xml:space="preserve">Inventory levels at each warehouse for each product.</w:t>
      </w:r>
    </w:p>
    <w:p>
      <w:pPr>
        <w:pStyle w:val="ListParagraph"/>
        <w:numPr>
          <w:ilvl w:val="0"/>
          <w:numId w:val="2"/>
        </w:numPr>
        <w:spacing w:after="80"/>
      </w:pPr>
      <w:r>
        <w:t xml:space="preserve">Customers, including their phone, email and delivery address.</w:t>
      </w:r>
    </w:p>
    <w:p>
      <w:pPr>
        <w:pStyle w:val="ListParagraph"/>
        <w:numPr>
          <w:ilvl w:val="0"/>
          <w:numId w:val="2"/>
        </w:numPr>
        <w:spacing w:after="80"/>
      </w:pPr>
      <w:r>
        <w:t xml:space="preserve">Employees and their roles (sales, manager, logistics, cashier).</w:t>
      </w:r>
    </w:p>
    <w:p>
      <w:pPr>
        <w:pStyle w:val="ListParagraph"/>
        <w:numPr>
          <w:ilvl w:val="0"/>
          <w:numId w:val="2"/>
        </w:numPr>
        <w:spacing w:after="80"/>
      </w:pPr>
      <w:r>
        <w:t xml:space="preserve">Orders placed by customers, who handled them, where they ship from, and the line items.</w:t>
      </w:r>
    </w:p>
    <w:p>
      <w:pPr>
        <w:spacing w:after="120"/>
      </w:pPr>
      <w:r>
        <w:t xml:space="preserve">The transaction event for this business is an order: a customer buys one or more products, the order has a status (pending → shipped → delivered, or cancelled), and the order is fulfilled from a specific warehouse by a specific salesperson.</w:t>
      </w:r>
    </w:p>
    <w:p>
      <w:pPr>
        <w:pStyle w:val="Heading1"/>
        <w:spacing w:after="180" w:before="360"/>
      </w:pPr>
      <w:r>
        <w:t xml:space="preserve">2. Step-by-Step Approach to Modeling</w:t>
      </w:r>
    </w:p>
    <w:p>
      <w:pPr>
        <w:pStyle w:val="Heading2"/>
        <w:spacing w:after="120" w:before="240"/>
      </w:pPr>
      <w:r>
        <w:t xml:space="preserve">2.1 Conceptual Model</w:t>
      </w:r>
    </w:p>
    <w:p>
      <w:pPr>
        <w:spacing w:after="120"/>
      </w:pPr>
      <w:r>
        <w:t xml:space="preserve">I started by listing the main entities of the business and the relationships between them, without any attributes or data types yet. The goal was to make sure I captured every important real-world thing the store interacts with.</w:t>
      </w:r>
    </w:p>
    <w:p>
      <w:pPr>
        <w:spacing w:after="120"/>
      </w:pPr>
      <w:r>
        <w:t xml:space="preserve">Entities identified:</w:t>
      </w:r>
    </w:p>
    <w:p>
      <w:pPr>
        <w:pStyle w:val="ListParagraph"/>
        <w:numPr>
          <w:ilvl w:val="0"/>
          <w:numId w:val="2"/>
        </w:numPr>
        <w:spacing w:after="80"/>
      </w:pPr>
      <w:r>
        <w:t xml:space="preserve">Category — groups products of the same type.</w:t>
      </w:r>
    </w:p>
    <w:p>
      <w:pPr>
        <w:pStyle w:val="ListParagraph"/>
        <w:numPr>
          <w:ilvl w:val="0"/>
          <w:numId w:val="2"/>
        </w:numPr>
        <w:spacing w:after="80"/>
      </w:pPr>
      <w:r>
        <w:t xml:space="preserve">Product — a specific brand and model on the store catalogue.</w:t>
      </w:r>
    </w:p>
    <w:p>
      <w:pPr>
        <w:pStyle w:val="ListParagraph"/>
        <w:numPr>
          <w:ilvl w:val="0"/>
          <w:numId w:val="2"/>
        </w:numPr>
        <w:spacing w:after="80"/>
      </w:pPr>
      <w:r>
        <w:t xml:space="preserve">Supplier — the company that delivers products to the store.</w:t>
      </w:r>
    </w:p>
    <w:p>
      <w:pPr>
        <w:pStyle w:val="ListParagraph"/>
        <w:numPr>
          <w:ilvl w:val="0"/>
          <w:numId w:val="2"/>
        </w:numPr>
        <w:spacing w:after="80"/>
      </w:pPr>
      <w:r>
        <w:t xml:space="preserve">Warehouse — a physical location where stock is kept.</w:t>
      </w:r>
    </w:p>
    <w:p>
      <w:pPr>
        <w:pStyle w:val="ListParagraph"/>
        <w:numPr>
          <w:ilvl w:val="0"/>
          <w:numId w:val="2"/>
        </w:numPr>
        <w:spacing w:after="80"/>
      </w:pPr>
      <w:r>
        <w:t xml:space="preserve">Customer — the person buying appliances.</w:t>
      </w:r>
    </w:p>
    <w:p>
      <w:pPr>
        <w:pStyle w:val="ListParagraph"/>
        <w:numPr>
          <w:ilvl w:val="0"/>
          <w:numId w:val="2"/>
        </w:numPr>
        <w:spacing w:after="80"/>
      </w:pPr>
      <w:r>
        <w:t xml:space="preserve">Employee — the person handling the order.</w:t>
      </w:r>
    </w:p>
    <w:p>
      <w:pPr>
        <w:pStyle w:val="ListParagraph"/>
        <w:numPr>
          <w:ilvl w:val="0"/>
          <w:numId w:val="2"/>
        </w:numPr>
        <w:spacing w:after="80"/>
      </w:pPr>
      <w:r>
        <w:t xml:space="preserve">Order — a single purchase event by a customer.</w:t>
      </w:r>
    </w:p>
    <w:p>
      <w:pPr>
        <w:spacing w:after="120"/>
      </w:pPr>
      <w:r>
        <w:t xml:space="preserve">Relationships I identified at the conceptual level:</w:t>
      </w:r>
    </w:p>
    <w:p>
      <w:pPr>
        <w:pStyle w:val="ListParagraph"/>
        <w:numPr>
          <w:ilvl w:val="0"/>
          <w:numId w:val="2"/>
        </w:numPr>
        <w:spacing w:after="80"/>
      </w:pPr>
      <w:r>
        <w:t xml:space="preserve">Category 1 : N Product</w:t>
      </w:r>
    </w:p>
    <w:p>
      <w:pPr>
        <w:pStyle w:val="ListParagraph"/>
        <w:numPr>
          <w:ilvl w:val="0"/>
          <w:numId w:val="2"/>
        </w:numPr>
        <w:spacing w:after="80"/>
      </w:pPr>
      <w:r>
        <w:t xml:space="preserve">Product M : N Supplier — same product can come from multiple suppliers.</w:t>
      </w:r>
    </w:p>
    <w:p>
      <w:pPr>
        <w:pStyle w:val="ListParagraph"/>
        <w:numPr>
          <w:ilvl w:val="0"/>
          <w:numId w:val="2"/>
        </w:numPr>
        <w:spacing w:after="80"/>
      </w:pPr>
      <w:r>
        <w:t xml:space="preserve">Product M : N Warehouse — products are stocked across multiple warehouses.</w:t>
      </w:r>
    </w:p>
    <w:p>
      <w:pPr>
        <w:pStyle w:val="ListParagraph"/>
        <w:numPr>
          <w:ilvl w:val="0"/>
          <w:numId w:val="2"/>
        </w:numPr>
        <w:spacing w:after="80"/>
      </w:pPr>
      <w:r>
        <w:t xml:space="preserve">Customer 1 : N Order</w:t>
      </w:r>
    </w:p>
    <w:p>
      <w:pPr>
        <w:pStyle w:val="ListParagraph"/>
        <w:numPr>
          <w:ilvl w:val="0"/>
          <w:numId w:val="2"/>
        </w:numPr>
        <w:spacing w:after="80"/>
      </w:pPr>
      <w:r>
        <w:t xml:space="preserve">Employee 1 : N Order</w:t>
      </w:r>
    </w:p>
    <w:p>
      <w:pPr>
        <w:pStyle w:val="ListParagraph"/>
        <w:numPr>
          <w:ilvl w:val="0"/>
          <w:numId w:val="2"/>
        </w:numPr>
        <w:spacing w:after="80"/>
      </w:pPr>
      <w:r>
        <w:t xml:space="preserve">Warehouse 1 : N Order</w:t>
      </w:r>
    </w:p>
    <w:p>
      <w:pPr>
        <w:pStyle w:val="ListParagraph"/>
        <w:numPr>
          <w:ilvl w:val="0"/>
          <w:numId w:val="2"/>
        </w:numPr>
        <w:spacing w:after="80"/>
      </w:pPr>
      <w:r>
        <w:t xml:space="preserve">Order M : N Product — orders contain many products, products appear on many orders.</w:t>
      </w:r>
    </w:p>
    <w:p>
      <w:pPr>
        <w:pStyle w:val="Heading2"/>
        <w:spacing w:after="120" w:before="240"/>
      </w:pPr>
      <w:r>
        <w:t xml:space="preserve">2.2 Logical Model</w:t>
      </w:r>
    </w:p>
    <w:p>
      <w:pPr>
        <w:spacing w:after="120"/>
      </w:pPr>
      <w:r>
        <w:t xml:space="preserve">Next, I added attributes and primary/foreign keys to each entity, and I resolved every many-to-many relationship into a junction table so the model is in third normal form (3NF).</w:t>
      </w:r>
    </w:p>
    <w:p>
      <w:pPr>
        <w:spacing w:after="120"/>
      </w:pPr>
      <w:r>
        <w:t xml:space="preserve">Three junction tables emerged from the M:N relationships:</w:t>
      </w:r>
    </w:p>
    <w:p>
      <w:pPr>
        <w:pStyle w:val="ListParagraph"/>
        <w:numPr>
          <w:ilvl w:val="0"/>
          <w:numId w:val="2"/>
        </w:numPr>
        <w:spacing w:after="80"/>
      </w:pPr>
      <w:r>
        <w:t xml:space="preserve">product_suppliers — connects products to suppliers, also stores supply_price.</w:t>
      </w:r>
    </w:p>
    <w:p>
      <w:pPr>
        <w:pStyle w:val="ListParagraph"/>
        <w:numPr>
          <w:ilvl w:val="0"/>
          <w:numId w:val="2"/>
        </w:numPr>
        <w:spacing w:after="80"/>
      </w:pPr>
      <w:r>
        <w:t xml:space="preserve">inventory — connects products to warehouses, also stores stock_quantity and last_restocked_at.</w:t>
      </w:r>
    </w:p>
    <w:p>
      <w:pPr>
        <w:pStyle w:val="ListParagraph"/>
        <w:numPr>
          <w:ilvl w:val="0"/>
          <w:numId w:val="2"/>
        </w:numPr>
        <w:spacing w:after="80"/>
      </w:pPr>
      <w:r>
        <w:t xml:space="preserve">order_items — connects orders to products, also stores quantity, unit_price snapshot, and a generated line_total.</w:t>
      </w:r>
    </w:p>
    <w:p>
      <w:pPr>
        <w:spacing w:after="120"/>
      </w:pPr>
      <w:r>
        <w:t xml:space="preserve">I checked all attributes against 3NF: every non-key attribute depends on the whole primary key and only on the primary key. For example, I do not store the customer's name on the orders table; I only store customer_id and look up the name through the FK. Same for category name (looked up via category_id on products).</w:t>
      </w:r>
    </w:p>
    <w:p>
      <w:pPr>
        <w:pStyle w:val="Heading2"/>
        <w:spacing w:after="120" w:before="240"/>
      </w:pPr>
      <w:r>
        <w:t xml:space="preserve">2.3 Physical Model</w:t>
      </w:r>
    </w:p>
    <w:p>
      <w:pPr>
        <w:spacing w:after="120"/>
      </w:pPr>
      <w:r>
        <w:t xml:space="preserve">I created the database appliance_store and inside it a schema also called appliance_store to keep all objects grouped. I dropped and recreated the schema at the top of the script with CASCADE so the file is rerunnable.</w:t>
      </w:r>
    </w:p>
    <w:p>
      <w:pPr>
        <w:spacing w:after="120"/>
      </w:pPr>
      <w:r>
        <w:t xml:space="preserve">Key implementation choices:</w:t>
      </w:r>
    </w:p>
    <w:p>
      <w:pPr>
        <w:pStyle w:val="ListParagraph"/>
        <w:numPr>
          <w:ilvl w:val="0"/>
          <w:numId w:val="2"/>
        </w:numPr>
        <w:spacing w:after="80"/>
      </w:pPr>
      <w:r>
        <w:t xml:space="preserve">Order of CREATE TABLE: parents first, children after, to satisfy FK references at creation time.</w:t>
      </w:r>
    </w:p>
    <w:p>
      <w:pPr>
        <w:pStyle w:val="ListParagraph"/>
        <w:numPr>
          <w:ilvl w:val="0"/>
          <w:numId w:val="2"/>
        </w:numPr>
        <w:spacing w:after="80"/>
      </w:pPr>
      <w:r>
        <w:t xml:space="preserve">Surrogate keys: SERIAL PRIMARY KEY on every table; the application never needs to know these IDs.</w:t>
      </w:r>
    </w:p>
    <w:p>
      <w:pPr>
        <w:pStyle w:val="ListParagraph"/>
        <w:numPr>
          <w:ilvl w:val="0"/>
          <w:numId w:val="2"/>
        </w:numPr>
        <w:spacing w:after="80"/>
      </w:pPr>
      <w:r>
        <w:t xml:space="preserve">record_ts: TIMESTAMPTZ NOT NULL DEFAULT NOW() on every table for audit. I avoided DATE because it loses time precision and would not preserve order of inserts on the same day.</w:t>
      </w:r>
    </w:p>
    <w:p>
      <w:pPr>
        <w:pStyle w:val="ListParagraph"/>
        <w:numPr>
          <w:ilvl w:val="0"/>
          <w:numId w:val="2"/>
        </w:numPr>
        <w:spacing w:after="80"/>
      </w:pPr>
      <w:r>
        <w:t xml:space="preserve">Money columns: NUMERIC(14,2) — exact decimal type, never FLOAT, so billing has no rounding errors. The width fits prices up to 999 billion UZS which covers any high-end appliance.</w:t>
      </w:r>
    </w:p>
    <w:p>
      <w:pPr>
        <w:pStyle w:val="ListParagraph"/>
        <w:numPr>
          <w:ilvl w:val="0"/>
          <w:numId w:val="2"/>
        </w:numPr>
        <w:spacing w:after="80"/>
      </w:pPr>
      <w:r>
        <w:t xml:space="preserve">GENERATED ALWAYS AS STORED: order_items.line_total = quantity * unit_price. PostgreSQL computes it automatically and refuses any manual insert into this column, so it can never be inconsistent with the inputs.</w:t>
      </w:r>
    </w:p>
    <w:p>
      <w:pPr>
        <w:pStyle w:val="ListParagraph"/>
        <w:numPr>
          <w:ilvl w:val="0"/>
          <w:numId w:val="2"/>
        </w:numPr>
        <w:spacing w:after="80"/>
      </w:pPr>
      <w:r>
        <w:t xml:space="preserve">CHECK constraints: 10 named constraints added via ALTER TABLE in a dedicated section, covering date ranges (order_date &gt; 2026-01-01, hired_at &gt; 2026-01-01), non-negative measured values (price &gt; 0, stock_quantity &gt;= 0, etc.) and specific value lists (status IN (…), role IN (…)).</w:t>
      </w:r>
    </w:p>
    <w:p>
      <w:pPr>
        <w:pStyle w:val="ListParagraph"/>
        <w:numPr>
          <w:ilvl w:val="0"/>
          <w:numId w:val="2"/>
        </w:numPr>
        <w:spacing w:after="80"/>
      </w:pPr>
      <w:r>
        <w:t xml:space="preserve">UNIQUE constraints: phone for customers and employees; email for customers and suppliers; (brand, model) on products; (product, warehouse) on inventory; (product, supplier) on product_suppliers; (order, product) on order_items.</w:t>
      </w:r>
    </w:p>
    <w:p>
      <w:pPr>
        <w:pStyle w:val="Heading2"/>
        <w:spacing w:after="120" w:before="240"/>
      </w:pPr>
      <w:r>
        <w:t xml:space="preserve">2.4 Sample Data</w:t>
      </w:r>
    </w:p>
    <w:p>
      <w:pPr>
        <w:spacing w:after="120"/>
      </w:pPr>
      <w:r>
        <w:t xml:space="preserve">I populated every table with at least 6 rows (10 tables × 6+ rows = well over 36 rows total).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Table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Rows inserted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categories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suppliers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warehouses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customers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employees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product_suppliers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inventory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orders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order_items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Total</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85</w:t>
            </w:r>
          </w:p>
        </w:tc>
      </w:tr>
    </w:tbl>
    <w:p>
      <w:pPr>
        <w:spacing w:after="120"/>
      </w:pPr>
      <w:r>
        <w:t xml:space="preserve"/>
      </w:r>
    </w:p>
    <w:p>
      <w:pPr>
        <w:spacing w:after="120"/>
      </w:pPr>
      <w:r>
        <w:t xml:space="preserve">Patterns I followed in the DML:</w:t>
      </w:r>
    </w:p>
    <w:p>
      <w:pPr>
        <w:pStyle w:val="ListParagraph"/>
        <w:numPr>
          <w:ilvl w:val="0"/>
          <w:numId w:val="2"/>
        </w:numPr>
        <w:spacing w:after="80"/>
      </w:pPr>
      <w:r>
        <w:t xml:space="preserve">No surrogate keys are inserted manually — Postgres generates them via SERIAL.</w:t>
      </w:r>
    </w:p>
    <w:p>
      <w:pPr>
        <w:pStyle w:val="ListParagraph"/>
        <w:numPr>
          <w:ilvl w:val="0"/>
          <w:numId w:val="2"/>
        </w:numPr>
        <w:spacing w:after="80"/>
      </w:pPr>
      <w:r>
        <w:t xml:space="preserve">Foreign keys are looked up by natural keys (phone, name, brand+model) inside the SELECT, so no IDs are hardcoded.</w:t>
      </w:r>
    </w:p>
    <w:p>
      <w:pPr>
        <w:pStyle w:val="ListParagraph"/>
        <w:numPr>
          <w:ilvl w:val="0"/>
          <w:numId w:val="2"/>
        </w:numPr>
        <w:spacing w:after="80"/>
      </w:pPr>
      <w:r>
        <w:t xml:space="preserve">WHERE NOT EXISTS / ON CONFLICT DO NOTHING make every block rerunnable without producing duplicates.</w:t>
      </w:r>
    </w:p>
    <w:p>
      <w:pPr>
        <w:pStyle w:val="ListParagraph"/>
        <w:numPr>
          <w:ilvl w:val="0"/>
          <w:numId w:val="2"/>
        </w:numPr>
        <w:spacing w:after="80"/>
      </w:pPr>
      <w:r>
        <w:t xml:space="preserve">DEFAULT values are used wherever applicable (record_ts, registered_at, is_active, status, total_amount) so the INSERT statements stay short.</w:t>
      </w:r>
    </w:p>
    <w:p>
      <w:pPr>
        <w:pStyle w:val="ListParagraph"/>
        <w:numPr>
          <w:ilvl w:val="0"/>
          <w:numId w:val="2"/>
        </w:numPr>
        <w:spacing w:after="80"/>
      </w:pPr>
      <w:r>
        <w:t xml:space="preserve">All order dates fall within Feb–Apr 2026 (last 3 months as of today, 2026-04-26).</w:t>
      </w:r>
    </w:p>
    <w:p>
      <w:pPr>
        <w:pStyle w:val="ListParagraph"/>
        <w:numPr>
          <w:ilvl w:val="0"/>
          <w:numId w:val="2"/>
        </w:numPr>
        <w:spacing w:after="80"/>
      </w:pPr>
      <w:r>
        <w:t xml:space="preserve">Orders + order_items are inserted using a CTE with RETURNING — safer than joining on email + timestamp afterwards, because if two orders shared the exact same timestamp the lookup could match the wrong row.</w:t>
      </w:r>
    </w:p>
    <w:p>
      <w:pPr>
        <w:pStyle w:val="Heading2"/>
        <w:spacing w:after="120" w:before="240"/>
      </w:pPr>
      <w:r>
        <w:t xml:space="preserve">2.5 Functions</w:t>
      </w:r>
    </w:p>
    <w:p>
      <w:pPr>
        <w:spacing w:after="120"/>
      </w:pPr>
      <w:r>
        <w:t xml:space="preserve">Function 5.1 — update_product_value(p_product_id, p_column_name, p_new_value): updates a single column of a single row in the products table using dynamic SQL. I used format() with %I (identifier) and %L (literal) to safely handle the dynamic column name and value, and I added a whitelist of allowed columns so the function cannot be misused to modify the primary key or audit columns. RAISE NOTICE confirms how many rows were updated.</w:t>
      </w:r>
    </w:p>
    <w:p>
      <w:pPr>
        <w:spacing w:after="120"/>
      </w:pPr>
      <w:r>
        <w:t xml:space="preserve">Function 5.2 — add_order(p_customer_phone, p_employee_phone, p_warehouse_name, p_items, p_status): inserts a new order plus all its line items in one call. All inputs are natural keys (phone, name, brand+model) so the caller never has to know surrogate IDs. The items are passed as a JSONB array which lets the caller submit any number of products. The function calculates the total from the line items, writes it back to the orders header, and uses RAISE NOTICE to confirm the insertion.</w:t>
      </w:r>
    </w:p>
    <w:p>
      <w:pPr>
        <w:pStyle w:val="Heading2"/>
        <w:spacing w:after="120" w:before="240"/>
      </w:pPr>
      <w:r>
        <w:t xml:space="preserve">2.6 Analytics View</w:t>
      </w:r>
    </w:p>
    <w:p>
      <w:pPr>
        <w:spacing w:after="120"/>
      </w:pPr>
      <w:r>
        <w:t xml:space="preserve">v_recent_quarter_analytics shows revenue by category and brand for the most recently active quarter. The quarter boundaries are computed dynamically from MAX(order_date) rather than hardcoded, so the view stays correct as new orders come in. Cancelled orders are excluded since they aren't real revenue. The output excludes all surrogate keys and uses GROUP BY so duplicate rows are impossible.</w:t>
      </w:r>
    </w:p>
    <w:p>
      <w:pPr>
        <w:pStyle w:val="Heading2"/>
        <w:spacing w:after="120" w:before="240"/>
      </w:pPr>
      <w:r>
        <w:t xml:space="preserve">2.7 Read-Only Role</w:t>
      </w:r>
    </w:p>
    <w:p>
      <w:pPr>
        <w:spacing w:after="120"/>
      </w:pPr>
      <w:r>
        <w:t xml:space="preserve">appliance_manager is a LOGIN role with NOSUPERUSER, NOCREATEDB, NOCREATEROLE, NOINHERIT and CONNECTION LIMIT 5. It receives CONNECT on the database, USAGE on the schema, and SELECT on all tables. ALTER DEFAULT PRIVILEGES grants SELECT on tables created in the future too, so I don't have to remember to re-grant access every time a new table is added. EXECUTE is intentionally NOT granted on the functions — a read-only role should not be able to run add_order() or update_product_value().</w:t>
      </w:r>
    </w:p>
    <w:p>
      <w:pPr>
        <w:pStyle w:val="Heading1"/>
        <w:spacing w:after="180" w:before="360"/>
      </w:pPr>
      <w:r>
        <w:t xml:space="preserve">3. Key Design Decisions</w:t>
      </w:r>
    </w:p>
    <w:p>
      <w:pPr>
        <w:pStyle w:val="Heading2"/>
        <w:spacing w:after="120" w:before="240"/>
      </w:pPr>
      <w:r>
        <w:t xml:space="preserve">3.1 Why three junction tables instead of one big sales table</w:t>
      </w:r>
    </w:p>
    <w:p>
      <w:pPr>
        <w:spacing w:after="120"/>
      </w:pPr>
      <w:r>
        <w:t xml:space="preserve">I split the model into product_suppliers, inventory and order_items because each junction represents a different real-world relationship: where a product comes from, where it is stored, and what was sold. Combining them would force NULLs in irrelevant columns and violate 3NF (different facts about different things stored in one table).</w:t>
      </w:r>
    </w:p>
    <w:p>
      <w:pPr>
        <w:pStyle w:val="Heading2"/>
        <w:spacing w:after="120" w:before="240"/>
      </w:pPr>
      <w:r>
        <w:t xml:space="preserve">3.2 Why unit_price is duplicated on order_items</w:t>
      </w:r>
    </w:p>
    <w:p>
      <w:pPr>
        <w:spacing w:after="120"/>
      </w:pPr>
      <w:r>
        <w:t xml:space="preserve">products.price changes over time. If I joined back to products at report time, an order from February would show today's price, not what the customer actually paid. So I store a snapshot of the unit_price on each order line. This is a deliberate denormalisation for historical accuracy — the alternative would be a full pricing_history table, which is more complex than this task needs.</w:t>
      </w:r>
    </w:p>
    <w:p>
      <w:pPr>
        <w:pStyle w:val="Heading2"/>
        <w:spacing w:after="120" w:before="240"/>
      </w:pPr>
      <w:r>
        <w:t xml:space="preserve">3.3 Why GENERATED ALWAYS AS for line_total and not for orders.total_amount</w:t>
      </w:r>
    </w:p>
    <w:p>
      <w:pPr>
        <w:spacing w:after="120"/>
      </w:pPr>
      <w:r>
        <w:t xml:space="preserve">line_total = quantity * unit_price uses only columns from the same row, so GENERATED ALWAYS AS STORED works perfectly. orders.total_amount, on the other hand, is the sum of child rows in order_items — PostgreSQL doesn't allow GENERATED columns to reference other tables. So I keep total_amount as a regular NUMERIC column and rely on the add_order() function to compute it correctly during insert.</w:t>
      </w:r>
    </w:p>
    <w:p>
      <w:pPr>
        <w:pStyle w:val="Heading2"/>
        <w:spacing w:after="120" w:before="240"/>
      </w:pPr>
      <w:r>
        <w:t xml:space="preserve">3.4 Why the CHECK constraints are added via ALTER TABLE</w:t>
      </w:r>
    </w:p>
    <w:p>
      <w:pPr>
        <w:spacing w:after="120"/>
      </w:pPr>
      <w:r>
        <w:t xml:space="preserve">The task explicitly asks for at least 5 named CHECK constraints added via ALTER TABLE. Beyond the requirement, this also makes the schema easier to maintain — all constraints live in one section of the script, so I can review and update them without scrolling through 10 different CREATE TABLE blocks. I named every constraint clearly (chk_table_purpose) so error messages from PostgreSQL point straight to the right rule.</w:t>
      </w:r>
    </w:p>
    <w:p>
      <w:pPr>
        <w:pStyle w:val="Heading2"/>
        <w:spacing w:after="120" w:before="240"/>
      </w:pPr>
      <w:r>
        <w:t xml:space="preserve">3.5 Why I picked phone as the natural key</w:t>
      </w:r>
    </w:p>
    <w:p>
      <w:pPr>
        <w:spacing w:after="120"/>
      </w:pPr>
      <w:r>
        <w:t xml:space="preserve">Email is nullable for walk-in customers (not everyone gives one), but phone is mandatory because deliveries need a reachable contact. So phone is the most reliable natural key for both customers and employees, which is why both add_order() and the DML inserts use phone for lookups.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2026-04-26T20:06:07.399Z</dcterms:created>
  <dcterms:modified xsi:type="dcterms:W3CDTF">2026-04-26T20:06:07.400Z</dcterms:modified>
</cp:coreProperties>
</file>

<file path=docProps/custom.xml><?xml version="1.0" encoding="utf-8"?>
<Properties xmlns="http://schemas.openxmlformats.org/officeDocument/2006/custom-properties" xmlns:vt="http://schemas.openxmlformats.org/officeDocument/2006/docPropsVTypes"/>
</file>