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Pendahuluan</w:t>
      </w:r>
    </w:p>
    <w:p>
      <w:pPr>
        <w:jc w:val="both"/>
      </w:pPr>
      <w:r>
        <w:t>CVE-2021-42013 dan CVE-2021-41773 adalah kerentanan keamanan yang ditemukan pada Apache HTTP Server. Kedua kerentanan ini berkaitan dengan Path Traversal dan Remote Code Execution (RCE), yang memungkinkan penyerang untuk mengakses file sistem yang seharusnya tidak dapat diakses atau menjalankan kode berbahaya di server yang rentan.</w:t>
        <w:br/>
        <w:t>- CVE-2021-41773 ditemukan terlebih dahulu dan dilaporkan pada awal Oktober 2021. Kerentanan ini memungkinkan penyerang untuk melakukan path traversal pada konfigurasi tertentu dari Apache HTTP Server, sehingga memungkinkan akses ke file yang tidak dimaksudkan untuk diakses oleh publik.</w:t>
        <w:br/>
        <w:t>- CVE-2021-42013 adalah pembaruan dari CVE-2021-41773 yang dirilis setelah ditemukan bahwa patch awal tidak sepenuhnya mengatasi masalah. CVE-2021-42013 memungkinkan penyerang untuk melakukan remote code execution (RCE) selain path traversal.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