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Look at the table :  level_of_service_LOS.csv</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40" w:lineRule="auto"/>
        <w:rPr/>
      </w:pPr>
      <w:r w:rsidDel="00000000" w:rsidR="00000000" w:rsidRPr="00000000">
        <w:rPr>
          <w:rtl w:val="0"/>
        </w:rPr>
        <w:t xml:space="preserve">Here are the two reference charts, cleanly separated so a reader can instantly see the difference between the textbook formula logic and your finalized scientific tier system.</w:t>
      </w:r>
    </w:p>
    <w:p w:rsidR="00000000" w:rsidDel="00000000" w:rsidP="00000000" w:rsidRDefault="00000000" w:rsidRPr="00000000" w14:paraId="00000004">
      <w:pPr>
        <w:pStyle w:val="Heading3"/>
        <w:keepNext w:val="0"/>
        <w:keepLines w:val="0"/>
        <w:spacing w:before="0" w:lineRule="auto"/>
        <w:rPr>
          <w:b w:val="1"/>
          <w:bCs w:val="1"/>
          <w:color w:val="000000"/>
          <w:sz w:val="26"/>
          <w:szCs w:val="26"/>
        </w:rPr>
      </w:pPr>
      <w:bookmarkStart w:colFirst="0" w:colLast="0" w:name="_eluhxz9yhzhw" w:id="0"/>
      <w:bookmarkEnd w:id="0"/>
      <w:r w:rsidDel="00000000" w:rsidR="00000000" w:rsidRPr="00000000">
        <w:rPr>
          <w:b w:val="1"/>
          <w:bCs w:val="1"/>
          <w:color w:val="000000"/>
          <w:sz w:val="26"/>
          <w:szCs w:val="26"/>
          <w:rtl w:val="0"/>
        </w:rPr>
        <w:t xml:space="preserve">Reference Chart I: Python Code Grades (Density Only)</w:t>
      </w:r>
    </w:p>
    <w:p w:rsidR="00000000" w:rsidDel="00000000" w:rsidP="00000000" w:rsidRDefault="00000000" w:rsidRPr="00000000" w14:paraId="00000005">
      <w:pPr>
        <w:spacing w:after="240" w:lineRule="auto"/>
        <w:rPr/>
      </w:pPr>
      <w:r w:rsidDel="00000000" w:rsidR="00000000" w:rsidRPr="00000000">
        <w:rPr>
          <w:rtl w:val="0"/>
        </w:rPr>
        <w:t xml:space="preserve">This chart shows the exact mathematical limits hard-coded into the Python script. It grades the road based </w:t>
      </w:r>
      <w:r w:rsidDel="00000000" w:rsidR="00000000" w:rsidRPr="00000000">
        <w:rPr>
          <w:b w:val="1"/>
          <w:bCs w:val="1"/>
          <w:rtl w:val="0"/>
        </w:rPr>
        <w:t xml:space="preserve">strictly on physical space (Density)</w:t>
      </w:r>
      <w:r w:rsidDel="00000000" w:rsidR="00000000" w:rsidRPr="00000000">
        <w:rPr>
          <w:rtl w:val="0"/>
        </w:rPr>
        <w:t xml:space="preserve">, completely ignoring how fast the traffic is actually moving or how many total vehicles are passing through.</w:t>
      </w:r>
    </w:p>
    <w:tbl>
      <w:tblPr>
        <w:tblStyle w:val="Table1"/>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1695"/>
        <w:gridCol w:w="4710"/>
        <w:tblGridChange w:id="0">
          <w:tblGrid>
            <w:gridCol w:w="2280"/>
            <w:gridCol w:w="1695"/>
            <w:gridCol w:w="471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6">
            <w:pPr>
              <w:spacing w:after="480" w:lineRule="auto"/>
              <w:rPr/>
            </w:pPr>
            <w:r w:rsidDel="00000000" w:rsidR="00000000" w:rsidRPr="00000000">
              <w:rPr>
                <w:b w:val="1"/>
                <w:bCs w:val="1"/>
                <w:rtl w:val="0"/>
              </w:rPr>
              <w:t xml:space="preserve">Code Grade (LOS)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7">
            <w:pPr>
              <w:spacing w:after="480" w:lineRule="auto"/>
              <w:rPr/>
            </w:pPr>
            <w:r w:rsidDel="00000000" w:rsidR="00000000" w:rsidRPr="00000000">
              <w:rPr>
                <w:b w:val="1"/>
                <w:bCs w:val="1"/>
                <w:rtl w:val="0"/>
              </w:rPr>
              <w:t xml:space="preserve">Density Range (k)</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8">
            <w:pPr>
              <w:spacing w:after="480" w:lineRule="auto"/>
              <w:rPr/>
            </w:pPr>
            <w:r w:rsidDel="00000000" w:rsidR="00000000" w:rsidRPr="00000000">
              <w:rPr>
                <w:b w:val="1"/>
                <w:bCs w:val="1"/>
                <w:rtl w:val="0"/>
              </w:rPr>
              <w:t xml:space="preserve">Short Explanation (The Code's Logic)</w:t>
            </w:r>
            <w:r w:rsidDel="00000000" w:rsidR="00000000" w:rsidRPr="00000000">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9">
            <w:pPr>
              <w:spacing w:after="480" w:lineRule="auto"/>
              <w:rPr/>
            </w:pPr>
            <w:r w:rsidDel="00000000" w:rsidR="00000000" w:rsidRPr="00000000">
              <w:rPr>
                <w:b w:val="1"/>
                <w:bCs w:val="1"/>
                <w:rtl w:val="0"/>
              </w:rPr>
              <w:t xml:space="preserve">A (Free Flow)</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A">
            <w:pPr>
              <w:spacing w:after="480" w:lineRule="auto"/>
              <w:rPr/>
            </w:pPr>
            <w:r w:rsidDel="00000000" w:rsidR="00000000" w:rsidRPr="00000000">
              <w:rPr>
                <w:rtl w:val="0"/>
              </w:rPr>
              <w:t xml:space="preserve">0 to </w:t>
            </w:r>
            <w:r w:rsidDel="00000000" w:rsidR="00000000" w:rsidRPr="00000000">
              <w:rPr>
                <w:b w:val="1"/>
                <w:bCs w:val="1"/>
                <w:rtl w:val="0"/>
              </w:rPr>
              <w:t xml:space="preserve">15</w:t>
            </w:r>
            <w:r w:rsidDel="00000000" w:rsidR="00000000" w:rsidRPr="00000000">
              <w:rPr>
                <w:rtl w:val="0"/>
              </w:rPr>
              <w:t xml:space="preserve"> PCU/km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B">
            <w:pPr>
              <w:spacing w:after="480" w:lineRule="auto"/>
              <w:rPr/>
            </w:pPr>
            <w:r w:rsidDel="00000000" w:rsidR="00000000" w:rsidRPr="00000000">
              <w:rPr>
                <w:rtl w:val="0"/>
              </w:rPr>
              <w:t xml:space="preserve">The road is virtually empty. Vehicles have complete freedom to maneuver.</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C">
            <w:pPr>
              <w:spacing w:after="480" w:lineRule="auto"/>
              <w:rPr/>
            </w:pPr>
            <w:r w:rsidDel="00000000" w:rsidR="00000000" w:rsidRPr="00000000">
              <w:rPr>
                <w:b w:val="1"/>
                <w:bCs w:val="1"/>
                <w:rtl w:val="0"/>
              </w:rPr>
              <w:t xml:space="preserve">B (Reasonably Free)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D">
            <w:pPr>
              <w:spacing w:after="480" w:lineRule="auto"/>
              <w:rPr/>
            </w:pPr>
            <w:r w:rsidDel="00000000" w:rsidR="00000000" w:rsidRPr="00000000">
              <w:rPr>
                <w:b w:val="1"/>
                <w:bCs w:val="1"/>
                <w:rtl w:val="0"/>
              </w:rPr>
              <w:t xml:space="preserve">15.1</w:t>
            </w:r>
            <w:r w:rsidDel="00000000" w:rsidR="00000000" w:rsidRPr="00000000">
              <w:rPr>
                <w:rtl w:val="0"/>
              </w:rPr>
              <w:t xml:space="preserve"> to </w:t>
            </w:r>
            <w:r w:rsidDel="00000000" w:rsidR="00000000" w:rsidRPr="00000000">
              <w:rPr>
                <w:b w:val="1"/>
                <w:bCs w:val="1"/>
                <w:rtl w:val="0"/>
              </w:rPr>
              <w:t xml:space="preserve">25</w:t>
            </w:r>
            <w:r w:rsidDel="00000000" w:rsidR="00000000" w:rsidRPr="00000000">
              <w:rPr>
                <w:rtl w:val="0"/>
              </w:rPr>
              <w:t xml:space="preserve"> PCU/km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E">
            <w:pPr>
              <w:spacing w:after="480" w:lineRule="auto"/>
              <w:rPr/>
            </w:pPr>
            <w:r w:rsidDel="00000000" w:rsidR="00000000" w:rsidRPr="00000000">
              <w:rPr>
                <w:rtl w:val="0"/>
              </w:rPr>
              <w:t xml:space="preserve">Traffic is light. The code assumes vehicles are still moving at high speeds without interacting much.</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F">
            <w:pPr>
              <w:spacing w:after="480" w:lineRule="auto"/>
              <w:rPr/>
            </w:pPr>
            <w:r w:rsidDel="00000000" w:rsidR="00000000" w:rsidRPr="00000000">
              <w:rPr>
                <w:b w:val="1"/>
                <w:bCs w:val="1"/>
                <w:rtl w:val="0"/>
              </w:rPr>
              <w:t xml:space="preserve">C (Stable Flow)</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0">
            <w:pPr>
              <w:spacing w:after="480" w:lineRule="auto"/>
              <w:rPr/>
            </w:pPr>
            <w:r w:rsidDel="00000000" w:rsidR="00000000" w:rsidRPr="00000000">
              <w:rPr>
                <w:b w:val="1"/>
                <w:bCs w:val="1"/>
                <w:rtl w:val="0"/>
              </w:rPr>
              <w:t xml:space="preserve">25.1</w:t>
            </w:r>
            <w:r w:rsidDel="00000000" w:rsidR="00000000" w:rsidRPr="00000000">
              <w:rPr>
                <w:rtl w:val="0"/>
              </w:rPr>
              <w:t xml:space="preserve"> to </w:t>
            </w:r>
            <w:r w:rsidDel="00000000" w:rsidR="00000000" w:rsidRPr="00000000">
              <w:rPr>
                <w:b w:val="1"/>
                <w:bCs w:val="1"/>
                <w:rtl w:val="0"/>
              </w:rPr>
              <w:t xml:space="preserve">35</w:t>
            </w:r>
            <w:r w:rsidDel="00000000" w:rsidR="00000000" w:rsidRPr="00000000">
              <w:rPr>
                <w:rtl w:val="0"/>
              </w:rPr>
              <w:t xml:space="preserve"> PCU/km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1">
            <w:pPr>
              <w:spacing w:after="480" w:lineRule="auto"/>
              <w:rPr/>
            </w:pPr>
            <w:r w:rsidDel="00000000" w:rsidR="00000000" w:rsidRPr="00000000">
              <w:rPr>
                <w:rtl w:val="0"/>
              </w:rPr>
              <w:t xml:space="preserve">Moderate traffic. The code assumes lanes are filling up, but the flow remains perfectly stable.</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2">
            <w:pPr>
              <w:spacing w:after="480" w:lineRule="auto"/>
              <w:rPr/>
            </w:pPr>
            <w:r w:rsidDel="00000000" w:rsidR="00000000" w:rsidRPr="00000000">
              <w:rPr>
                <w:b w:val="1"/>
                <w:bCs w:val="1"/>
                <w:rtl w:val="0"/>
              </w:rPr>
              <w:t xml:space="preserve">D (Approaching Unstable)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3">
            <w:pPr>
              <w:spacing w:after="480" w:lineRule="auto"/>
              <w:rPr/>
            </w:pPr>
            <w:r w:rsidDel="00000000" w:rsidR="00000000" w:rsidRPr="00000000">
              <w:rPr>
                <w:b w:val="1"/>
                <w:bCs w:val="1"/>
                <w:rtl w:val="0"/>
              </w:rPr>
              <w:t xml:space="preserve">35.1</w:t>
            </w:r>
            <w:r w:rsidDel="00000000" w:rsidR="00000000" w:rsidRPr="00000000">
              <w:rPr>
                <w:rtl w:val="0"/>
              </w:rPr>
              <w:t xml:space="preserve"> to </w:t>
            </w:r>
            <w:r w:rsidDel="00000000" w:rsidR="00000000" w:rsidRPr="00000000">
              <w:rPr>
                <w:b w:val="1"/>
                <w:bCs w:val="1"/>
                <w:rtl w:val="0"/>
              </w:rPr>
              <w:t xml:space="preserve">45</w:t>
            </w:r>
            <w:r w:rsidDel="00000000" w:rsidR="00000000" w:rsidRPr="00000000">
              <w:rPr>
                <w:rtl w:val="0"/>
              </w:rPr>
              <w:t xml:space="preserve"> PCU/km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4">
            <w:pPr>
              <w:spacing w:after="480" w:lineRule="auto"/>
              <w:rPr/>
            </w:pPr>
            <w:r w:rsidDel="00000000" w:rsidR="00000000" w:rsidRPr="00000000">
              <w:rPr>
                <w:rtl w:val="0"/>
              </w:rPr>
              <w:t xml:space="preserve">Heavy traffic. The code assumes space is running out and any sudden braking could cause a minor jam.</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5">
            <w:pPr>
              <w:spacing w:after="480" w:lineRule="auto"/>
              <w:rPr/>
            </w:pPr>
            <w:r w:rsidDel="00000000" w:rsidR="00000000" w:rsidRPr="00000000">
              <w:rPr>
                <w:b w:val="1"/>
                <w:bCs w:val="1"/>
                <w:rtl w:val="0"/>
              </w:rPr>
              <w:t xml:space="preserve">E (The Breakpoint)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6">
            <w:pPr>
              <w:spacing w:after="480" w:lineRule="auto"/>
              <w:rPr/>
            </w:pPr>
            <w:r w:rsidDel="00000000" w:rsidR="00000000" w:rsidRPr="00000000">
              <w:rPr>
                <w:b w:val="1"/>
                <w:bCs w:val="1"/>
                <w:rtl w:val="0"/>
              </w:rPr>
              <w:t xml:space="preserve">45.1</w:t>
            </w:r>
            <w:r w:rsidDel="00000000" w:rsidR="00000000" w:rsidRPr="00000000">
              <w:rPr>
                <w:rtl w:val="0"/>
              </w:rPr>
              <w:t xml:space="preserve"> to </w:t>
            </w:r>
            <w:r w:rsidDel="00000000" w:rsidR="00000000" w:rsidRPr="00000000">
              <w:rPr>
                <w:b w:val="1"/>
                <w:bCs w:val="1"/>
                <w:rtl w:val="0"/>
              </w:rPr>
              <w:t xml:space="preserve">65</w:t>
            </w:r>
            <w:r w:rsidDel="00000000" w:rsidR="00000000" w:rsidRPr="00000000">
              <w:rPr>
                <w:rtl w:val="0"/>
              </w:rPr>
              <w:t xml:space="preserve"> PCU/km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7">
            <w:pPr>
              <w:spacing w:after="480" w:lineRule="auto"/>
              <w:rPr/>
            </w:pPr>
            <w:r w:rsidDel="00000000" w:rsidR="00000000" w:rsidRPr="00000000">
              <w:rPr>
                <w:rtl w:val="0"/>
              </w:rPr>
              <w:t xml:space="preserve">Maximum textbook capacity. The code assumes the road cannot hold any more vehicles before completely collapsing.</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8">
            <w:pPr>
              <w:spacing w:after="480" w:lineRule="auto"/>
              <w:rPr/>
            </w:pPr>
            <w:r w:rsidDel="00000000" w:rsidR="00000000" w:rsidRPr="00000000">
              <w:rPr>
                <w:b w:val="1"/>
                <w:bCs w:val="1"/>
                <w:rtl w:val="0"/>
              </w:rPr>
              <w:t xml:space="preserve">F (System Failure)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9">
            <w:pPr>
              <w:spacing w:after="480" w:lineRule="auto"/>
              <w:rPr/>
            </w:pPr>
            <w:r w:rsidDel="00000000" w:rsidR="00000000" w:rsidRPr="00000000">
              <w:rPr>
                <w:rtl w:val="0"/>
              </w:rPr>
              <w:t xml:space="preserve">Greater than </w:t>
            </w:r>
            <w:r w:rsidDel="00000000" w:rsidR="00000000" w:rsidRPr="00000000">
              <w:rPr>
                <w:b w:val="1"/>
                <w:bCs w:val="1"/>
                <w:rtl w:val="0"/>
              </w:rPr>
              <w:t xml:space="preserve">65</w:t>
            </w:r>
            <w:r w:rsidDel="00000000" w:rsidR="00000000" w:rsidRPr="00000000">
              <w:rPr>
                <w:rtl w:val="0"/>
              </w:rPr>
              <w:t xml:space="preserve"> PCU/km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A">
            <w:pPr>
              <w:spacing w:after="480" w:lineRule="auto"/>
              <w:rPr/>
            </w:pPr>
            <w:r w:rsidDel="00000000" w:rsidR="00000000" w:rsidRPr="00000000">
              <w:rPr>
                <w:rtl w:val="0"/>
              </w:rPr>
              <w:t xml:space="preserve">Textbook gridlock. The code assumes density has crossed the critical breakpoint, resulting in zero movement and total system failure.</w:t>
            </w:r>
          </w:p>
        </w:tc>
      </w:tr>
    </w:tbl>
    <w:p w:rsidR="00000000" w:rsidDel="00000000" w:rsidP="00000000" w:rsidRDefault="00000000" w:rsidRPr="00000000" w14:paraId="0000001B">
      <w:pPr>
        <w:pStyle w:val="Heading3"/>
        <w:keepNext w:val="0"/>
        <w:keepLines w:val="0"/>
        <w:spacing w:before="0" w:lineRule="auto"/>
        <w:rPr>
          <w:b w:val="1"/>
          <w:bCs w:val="1"/>
          <w:color w:val="000000"/>
          <w:sz w:val="26"/>
          <w:szCs w:val="26"/>
        </w:rPr>
      </w:pPr>
      <w:bookmarkStart w:colFirst="0" w:colLast="0" w:name="_g4oyy7hnmkw1" w:id="1"/>
      <w:bookmarkEnd w:id="1"/>
      <w:r w:rsidDel="00000000" w:rsidR="00000000" w:rsidRPr="00000000">
        <w:rPr>
          <w:b w:val="1"/>
          <w:bCs w:val="1"/>
          <w:color w:val="000000"/>
          <w:sz w:val="26"/>
          <w:szCs w:val="26"/>
          <w:rtl w:val="0"/>
        </w:rPr>
        <w:t xml:space="preserve">Reference Chart II: Multi-Dimensional Scientific Tiers (Holistic Reality)</w:t>
      </w:r>
    </w:p>
    <w:p w:rsidR="00000000" w:rsidDel="00000000" w:rsidP="00000000" w:rsidRDefault="00000000" w:rsidRPr="00000000" w14:paraId="0000001C">
      <w:pPr>
        <w:spacing w:after="240" w:lineRule="auto"/>
        <w:rPr/>
      </w:pPr>
      <w:r w:rsidDel="00000000" w:rsidR="00000000" w:rsidRPr="00000000">
        <w:rPr>
          <w:rtl w:val="0"/>
        </w:rPr>
        <w:t xml:space="preserve">This is your final scientific framework. Unlike the code above, these tiers analyze the complete urban reality by combining </w:t>
      </w:r>
      <w:r w:rsidDel="00000000" w:rsidR="00000000" w:rsidRPr="00000000">
        <w:rPr>
          <w:b w:val="1"/>
          <w:bCs w:val="1"/>
          <w:rtl w:val="0"/>
        </w:rPr>
        <w:t xml:space="preserve">Flow</w:t>
      </w:r>
      <w:r w:rsidDel="00000000" w:rsidR="00000000" w:rsidRPr="00000000">
        <w:rPr>
          <w:rtl w:val="0"/>
        </w:rPr>
        <w:t xml:space="preserve">, </w:t>
      </w:r>
      <w:r w:rsidDel="00000000" w:rsidR="00000000" w:rsidRPr="00000000">
        <w:rPr>
          <w:b w:val="1"/>
          <w:bCs w:val="1"/>
          <w:rtl w:val="0"/>
        </w:rPr>
        <w:t xml:space="preserve">Density</w:t>
      </w:r>
      <w:r w:rsidDel="00000000" w:rsidR="00000000" w:rsidRPr="00000000">
        <w:rPr>
          <w:rtl w:val="0"/>
        </w:rPr>
        <w:t xml:space="preserve">, and </w:t>
      </w:r>
      <w:r w:rsidDel="00000000" w:rsidR="00000000" w:rsidRPr="00000000">
        <w:rPr>
          <w:b w:val="1"/>
          <w:bCs w:val="1"/>
          <w:rtl w:val="0"/>
        </w:rPr>
        <w:t xml:space="preserve">Velocity</w:t>
      </w:r>
      <w:r w:rsidDel="00000000" w:rsidR="00000000" w:rsidRPr="00000000">
        <w:rPr>
          <w:rtl w:val="0"/>
        </w:rPr>
        <w:t xml:space="preserve">, proving that mixed traffic behaves differently than textbook highway models.</w:t>
      </w:r>
    </w:p>
    <w:p w:rsidR="00000000" w:rsidDel="00000000" w:rsidP="00000000" w:rsidRDefault="00000000" w:rsidRPr="00000000" w14:paraId="0000001D">
      <w:pPr>
        <w:spacing w:after="240" w:lineRule="auto"/>
        <w:rPr/>
      </w:pPr>
      <w:r w:rsidDel="00000000" w:rsidR="00000000" w:rsidRPr="00000000">
        <w:rPr>
          <w:b w:val="1"/>
          <w:bCs w:val="1"/>
          <w:rtl w:val="0"/>
        </w:rPr>
        <w:t xml:space="preserve">Tier 1: Uncongested Regime</w:t>
      </w:r>
      <w:r w:rsidDel="00000000" w:rsidR="00000000" w:rsidRPr="00000000">
        <w:rPr>
          <w:rtl w:val="0"/>
        </w:rPr>
        <w:t xml:space="preserve"> (Corresponds to standard LOS A – C)</w:t>
      </w:r>
    </w:p>
    <w:p w:rsidR="00000000" w:rsidDel="00000000" w:rsidP="00000000" w:rsidRDefault="00000000" w:rsidRPr="00000000" w14:paraId="0000001E">
      <w:pPr>
        <w:numPr>
          <w:ilvl w:val="0"/>
          <w:numId w:val="3"/>
        </w:numPr>
        <w:spacing w:after="0" w:afterAutospacing="0" w:lineRule="auto"/>
        <w:ind w:left="720" w:hanging="360"/>
      </w:pPr>
      <w:r w:rsidDel="00000000" w:rsidR="00000000" w:rsidRPr="00000000">
        <w:rPr>
          <w:b w:val="1"/>
          <w:bCs w:val="1"/>
          <w:rtl w:val="0"/>
        </w:rPr>
        <w:t xml:space="preserve">Definition:</w:t>
      </w:r>
      <w:r w:rsidDel="00000000" w:rsidR="00000000" w:rsidRPr="00000000">
        <w:rPr>
          <w:rtl w:val="0"/>
        </w:rPr>
        <w:t xml:space="preserve"> A free-flowing state where vehicle density is low and operational speeds are high. Because total traffic volume is so light, it falls below the mathematical "floor" of our aggregate model (283 PCU/hr), meaning a master equation cannot accurately map this specific state.</w:t>
      </w:r>
    </w:p>
    <w:p w:rsidR="00000000" w:rsidDel="00000000" w:rsidP="00000000" w:rsidRDefault="00000000" w:rsidRPr="00000000" w14:paraId="0000001F">
      <w:pPr>
        <w:numPr>
          <w:ilvl w:val="0"/>
          <w:numId w:val="3"/>
        </w:numPr>
        <w:spacing w:after="0" w:afterAutospacing="0" w:lineRule="auto"/>
        <w:ind w:left="720" w:hanging="360"/>
      </w:pPr>
      <w:r w:rsidDel="00000000" w:rsidR="00000000" w:rsidRPr="00000000">
        <w:rPr>
          <w:b w:val="1"/>
          <w:bCs w:val="1"/>
          <w:rtl w:val="0"/>
        </w:rPr>
        <w:t xml:space="preserve">Data Ranges:</w:t>
      </w:r>
    </w:p>
    <w:p w:rsidR="00000000" w:rsidDel="00000000" w:rsidP="00000000" w:rsidRDefault="00000000" w:rsidRPr="00000000" w14:paraId="00000020">
      <w:pPr>
        <w:numPr>
          <w:ilvl w:val="1"/>
          <w:numId w:val="3"/>
        </w:numPr>
        <w:spacing w:after="0" w:afterAutospacing="0" w:lineRule="auto"/>
        <w:ind w:left="1440" w:hanging="360"/>
      </w:pPr>
      <w:r w:rsidDel="00000000" w:rsidR="00000000" w:rsidRPr="00000000">
        <w:rPr>
          <w:b w:val="1"/>
          <w:bCs w:val="1"/>
          <w:rtl w:val="0"/>
        </w:rPr>
        <w:t xml:space="preserve">Flow ($q$):</w:t>
      </w:r>
      <w:r w:rsidDel="00000000" w:rsidR="00000000" w:rsidRPr="00000000">
        <w:rPr>
          <w:rtl w:val="0"/>
        </w:rPr>
        <w:t xml:space="preserve"> Less than 300 PCU/hr</w:t>
      </w:r>
    </w:p>
    <w:p w:rsidR="00000000" w:rsidDel="00000000" w:rsidP="00000000" w:rsidRDefault="00000000" w:rsidRPr="00000000" w14:paraId="00000021">
      <w:pPr>
        <w:numPr>
          <w:ilvl w:val="1"/>
          <w:numId w:val="3"/>
        </w:numPr>
        <w:spacing w:after="0" w:afterAutospacing="0" w:lineRule="auto"/>
        <w:ind w:left="1440" w:hanging="360"/>
      </w:pPr>
      <w:r w:rsidDel="00000000" w:rsidR="00000000" w:rsidRPr="00000000">
        <w:rPr>
          <w:b w:val="1"/>
          <w:bCs w:val="1"/>
          <w:rtl w:val="0"/>
        </w:rPr>
        <w:t xml:space="preserve">Density ($k$):</w:t>
      </w:r>
      <w:r w:rsidDel="00000000" w:rsidR="00000000" w:rsidRPr="00000000">
        <w:rPr>
          <w:rtl w:val="0"/>
        </w:rPr>
        <w:t xml:space="preserve"> Less than 30 PCU/km</w:t>
      </w:r>
    </w:p>
    <w:p w:rsidR="00000000" w:rsidDel="00000000" w:rsidP="00000000" w:rsidRDefault="00000000" w:rsidRPr="00000000" w14:paraId="00000022">
      <w:pPr>
        <w:numPr>
          <w:ilvl w:val="1"/>
          <w:numId w:val="3"/>
        </w:numPr>
        <w:spacing w:after="240" w:lineRule="auto"/>
        <w:ind w:left="1440" w:hanging="360"/>
      </w:pPr>
      <w:r w:rsidDel="00000000" w:rsidR="00000000" w:rsidRPr="00000000">
        <w:rPr>
          <w:b w:val="1"/>
          <w:bCs w:val="1"/>
          <w:rtl w:val="0"/>
        </w:rPr>
        <w:t xml:space="preserve">Speed ($V$):</w:t>
      </w:r>
      <w:r w:rsidDel="00000000" w:rsidR="00000000" w:rsidRPr="00000000">
        <w:rPr>
          <w:rtl w:val="0"/>
        </w:rPr>
        <w:t xml:space="preserve"> 10 to 19 km/h</w:t>
      </w:r>
    </w:p>
    <w:p w:rsidR="00000000" w:rsidDel="00000000" w:rsidP="00000000" w:rsidRDefault="00000000" w:rsidRPr="00000000" w14:paraId="00000023">
      <w:pPr>
        <w:spacing w:after="240" w:lineRule="auto"/>
        <w:rPr/>
      </w:pPr>
      <w:r w:rsidDel="00000000" w:rsidR="00000000" w:rsidRPr="00000000">
        <w:rPr>
          <w:b w:val="1"/>
          <w:bCs w:val="1"/>
          <w:rtl w:val="0"/>
        </w:rPr>
        <w:t xml:space="preserve">Tier 2: Transition Peak Regime</w:t>
      </w:r>
      <w:r w:rsidDel="00000000" w:rsidR="00000000" w:rsidRPr="00000000">
        <w:rPr>
          <w:rtl w:val="0"/>
        </w:rPr>
        <w:t xml:space="preserve"> (Corresponds to standard LOS D – E)</w:t>
      </w:r>
    </w:p>
    <w:p w:rsidR="00000000" w:rsidDel="00000000" w:rsidP="00000000" w:rsidRDefault="00000000" w:rsidRPr="00000000" w14:paraId="00000024">
      <w:pPr>
        <w:numPr>
          <w:ilvl w:val="0"/>
          <w:numId w:val="4"/>
        </w:numPr>
        <w:spacing w:after="0" w:afterAutospacing="0" w:lineRule="auto"/>
        <w:ind w:left="720" w:hanging="360"/>
      </w:pPr>
      <w:r w:rsidDel="00000000" w:rsidR="00000000" w:rsidRPr="00000000">
        <w:rPr>
          <w:b w:val="1"/>
          <w:bCs w:val="1"/>
          <w:rtl w:val="0"/>
        </w:rPr>
        <w:t xml:space="preserve">Definition:</w:t>
      </w:r>
      <w:r w:rsidDel="00000000" w:rsidR="00000000" w:rsidRPr="00000000">
        <w:rPr>
          <w:rtl w:val="0"/>
        </w:rPr>
        <w:t xml:space="preserve"> A highly efficient, stable state of high-volume capacity. Vehicles fill the lanes, but because of mixed-mode spatial efficiency (e.g., motorcycles and vans sharing lanes), the traffic stream maintains moderate speeds and excellent throughput without collapsing.</w:t>
      </w:r>
    </w:p>
    <w:p w:rsidR="00000000" w:rsidDel="00000000" w:rsidP="00000000" w:rsidRDefault="00000000" w:rsidRPr="00000000" w14:paraId="00000025">
      <w:pPr>
        <w:numPr>
          <w:ilvl w:val="0"/>
          <w:numId w:val="4"/>
        </w:numPr>
        <w:spacing w:after="0" w:afterAutospacing="0" w:lineRule="auto"/>
        <w:ind w:left="720" w:hanging="360"/>
      </w:pPr>
      <w:r w:rsidDel="00000000" w:rsidR="00000000" w:rsidRPr="00000000">
        <w:rPr>
          <w:b w:val="1"/>
          <w:bCs w:val="1"/>
          <w:rtl w:val="0"/>
        </w:rPr>
        <w:t xml:space="preserve">Data Ranges:</w:t>
      </w:r>
    </w:p>
    <w:p w:rsidR="00000000" w:rsidDel="00000000" w:rsidP="00000000" w:rsidRDefault="00000000" w:rsidRPr="00000000" w14:paraId="00000026">
      <w:pPr>
        <w:numPr>
          <w:ilvl w:val="1"/>
          <w:numId w:val="4"/>
        </w:numPr>
        <w:spacing w:after="0" w:afterAutospacing="0" w:lineRule="auto"/>
        <w:ind w:left="1440" w:hanging="360"/>
      </w:pPr>
      <w:r w:rsidDel="00000000" w:rsidR="00000000" w:rsidRPr="00000000">
        <w:rPr>
          <w:b w:val="1"/>
          <w:bCs w:val="1"/>
          <w:rtl w:val="0"/>
        </w:rPr>
        <w:t xml:space="preserve">Flow ($q$):</w:t>
      </w:r>
      <w:r w:rsidDel="00000000" w:rsidR="00000000" w:rsidRPr="00000000">
        <w:rPr>
          <w:rtl w:val="0"/>
        </w:rPr>
        <w:t xml:space="preserve"> 400 to 600 PCU/hr</w:t>
      </w:r>
    </w:p>
    <w:p w:rsidR="00000000" w:rsidDel="00000000" w:rsidP="00000000" w:rsidRDefault="00000000" w:rsidRPr="00000000" w14:paraId="00000027">
      <w:pPr>
        <w:numPr>
          <w:ilvl w:val="1"/>
          <w:numId w:val="4"/>
        </w:numPr>
        <w:spacing w:after="0" w:afterAutospacing="0" w:lineRule="auto"/>
        <w:ind w:left="1440" w:hanging="360"/>
      </w:pPr>
      <w:r w:rsidDel="00000000" w:rsidR="00000000" w:rsidRPr="00000000">
        <w:rPr>
          <w:b w:val="1"/>
          <w:bCs w:val="1"/>
          <w:rtl w:val="0"/>
        </w:rPr>
        <w:t xml:space="preserve">Density ($k$):</w:t>
      </w:r>
      <w:r w:rsidDel="00000000" w:rsidR="00000000" w:rsidRPr="00000000">
        <w:rPr>
          <w:rtl w:val="0"/>
        </w:rPr>
        <w:t xml:space="preserve"> 30 to 60 PCU/km</w:t>
      </w:r>
    </w:p>
    <w:p w:rsidR="00000000" w:rsidDel="00000000" w:rsidP="00000000" w:rsidRDefault="00000000" w:rsidRPr="00000000" w14:paraId="00000028">
      <w:pPr>
        <w:numPr>
          <w:ilvl w:val="1"/>
          <w:numId w:val="4"/>
        </w:numPr>
        <w:spacing w:after="240" w:lineRule="auto"/>
        <w:ind w:left="1440" w:hanging="360"/>
      </w:pPr>
      <w:r w:rsidDel="00000000" w:rsidR="00000000" w:rsidRPr="00000000">
        <w:rPr>
          <w:b w:val="1"/>
          <w:bCs w:val="1"/>
          <w:rtl w:val="0"/>
        </w:rPr>
        <w:t xml:space="preserve">Speed ($V$):</w:t>
      </w:r>
      <w:r w:rsidDel="00000000" w:rsidR="00000000" w:rsidRPr="00000000">
        <w:rPr>
          <w:rtl w:val="0"/>
        </w:rPr>
        <w:t xml:space="preserve"> 10 to 16 km/h</w:t>
      </w:r>
    </w:p>
    <w:p w:rsidR="00000000" w:rsidDel="00000000" w:rsidP="00000000" w:rsidRDefault="00000000" w:rsidRPr="00000000" w14:paraId="00000029">
      <w:pPr>
        <w:spacing w:after="240" w:lineRule="auto"/>
        <w:rPr/>
      </w:pPr>
      <w:r w:rsidDel="00000000" w:rsidR="00000000" w:rsidRPr="00000000">
        <w:rPr>
          <w:b w:val="1"/>
          <w:bCs w:val="1"/>
          <w:rtl w:val="0"/>
        </w:rPr>
        <w:t xml:space="preserve">Tier 3: Urban Forced Creep Regime</w:t>
      </w:r>
      <w:r w:rsidDel="00000000" w:rsidR="00000000" w:rsidRPr="00000000">
        <w:rPr>
          <w:rtl w:val="0"/>
        </w:rPr>
        <w:t xml:space="preserve"> (Corresponds to standard LOS F)</w:t>
      </w:r>
    </w:p>
    <w:p w:rsidR="00000000" w:rsidDel="00000000" w:rsidP="00000000" w:rsidRDefault="00000000" w:rsidRPr="00000000" w14:paraId="0000002A">
      <w:pPr>
        <w:numPr>
          <w:ilvl w:val="0"/>
          <w:numId w:val="2"/>
        </w:numPr>
        <w:spacing w:after="0" w:afterAutospacing="0" w:lineRule="auto"/>
        <w:ind w:left="720" w:hanging="360"/>
      </w:pPr>
      <w:r w:rsidDel="00000000" w:rsidR="00000000" w:rsidRPr="00000000">
        <w:rPr>
          <w:b w:val="1"/>
          <w:bCs w:val="1"/>
          <w:rtl w:val="0"/>
        </w:rPr>
        <w:t xml:space="preserve">Definition:</w:t>
      </w:r>
      <w:r w:rsidDel="00000000" w:rsidR="00000000" w:rsidRPr="00000000">
        <w:rPr>
          <w:rtl w:val="0"/>
        </w:rPr>
        <w:t xml:space="preserve"> A state of extreme urban congestion where physical space is completely filled. While textbook theory dictates this should cause a total system failure (zero flow), mixed urban traffic adapts. The result is a severe speed bottleneck (walking pace), but the system refuses to lock up, allowing massive volumes of traffic to continuously squeeze forward.</w:t>
      </w:r>
    </w:p>
    <w:p w:rsidR="00000000" w:rsidDel="00000000" w:rsidP="00000000" w:rsidRDefault="00000000" w:rsidRPr="00000000" w14:paraId="0000002B">
      <w:pPr>
        <w:numPr>
          <w:ilvl w:val="0"/>
          <w:numId w:val="2"/>
        </w:numPr>
        <w:spacing w:after="0" w:afterAutospacing="0" w:lineRule="auto"/>
        <w:ind w:left="720" w:hanging="360"/>
      </w:pPr>
      <w:r w:rsidDel="00000000" w:rsidR="00000000" w:rsidRPr="00000000">
        <w:rPr>
          <w:b w:val="1"/>
          <w:bCs w:val="1"/>
          <w:rtl w:val="0"/>
        </w:rPr>
        <w:t xml:space="preserve">Data Ranges:</w:t>
      </w:r>
    </w:p>
    <w:p w:rsidR="00000000" w:rsidDel="00000000" w:rsidP="00000000" w:rsidRDefault="00000000" w:rsidRPr="00000000" w14:paraId="0000002C">
      <w:pPr>
        <w:numPr>
          <w:ilvl w:val="1"/>
          <w:numId w:val="2"/>
        </w:numPr>
        <w:spacing w:after="0" w:afterAutospacing="0" w:lineRule="auto"/>
        <w:ind w:left="1440" w:hanging="360"/>
      </w:pPr>
      <w:r w:rsidDel="00000000" w:rsidR="00000000" w:rsidRPr="00000000">
        <w:rPr>
          <w:b w:val="1"/>
          <w:bCs w:val="1"/>
          <w:rtl w:val="0"/>
        </w:rPr>
        <w:t xml:space="preserve">Flow ($q$):</w:t>
      </w:r>
      <w:r w:rsidDel="00000000" w:rsidR="00000000" w:rsidRPr="00000000">
        <w:rPr>
          <w:rtl w:val="0"/>
        </w:rPr>
        <w:t xml:space="preserve"> Greater than 550 PCU/hr</w:t>
      </w:r>
    </w:p>
    <w:p w:rsidR="00000000" w:rsidDel="00000000" w:rsidP="00000000" w:rsidRDefault="00000000" w:rsidRPr="00000000" w14:paraId="0000002D">
      <w:pPr>
        <w:numPr>
          <w:ilvl w:val="1"/>
          <w:numId w:val="2"/>
        </w:numPr>
        <w:spacing w:after="0" w:afterAutospacing="0" w:lineRule="auto"/>
        <w:ind w:left="1440" w:hanging="360"/>
      </w:pPr>
      <w:r w:rsidDel="00000000" w:rsidR="00000000" w:rsidRPr="00000000">
        <w:rPr>
          <w:b w:val="1"/>
          <w:bCs w:val="1"/>
          <w:rtl w:val="0"/>
        </w:rPr>
        <w:t xml:space="preserve">Density ($k$):</w:t>
      </w:r>
      <w:r w:rsidDel="00000000" w:rsidR="00000000" w:rsidRPr="00000000">
        <w:rPr>
          <w:rtl w:val="0"/>
        </w:rPr>
        <w:t xml:space="preserve"> Greater than 90 PCU/km</w:t>
      </w:r>
    </w:p>
    <w:p w:rsidR="00000000" w:rsidDel="00000000" w:rsidP="00000000" w:rsidRDefault="00000000" w:rsidRPr="00000000" w14:paraId="0000002E">
      <w:pPr>
        <w:numPr>
          <w:ilvl w:val="1"/>
          <w:numId w:val="2"/>
        </w:numPr>
        <w:spacing w:after="240" w:lineRule="auto"/>
        <w:ind w:left="1440" w:hanging="360"/>
      </w:pPr>
      <w:r w:rsidDel="00000000" w:rsidR="00000000" w:rsidRPr="00000000">
        <w:rPr>
          <w:b w:val="1"/>
          <w:bCs w:val="1"/>
          <w:rtl w:val="0"/>
        </w:rPr>
        <w:t xml:space="preserve">Speed ($V$):</w:t>
      </w:r>
      <w:r w:rsidDel="00000000" w:rsidR="00000000" w:rsidRPr="00000000">
        <w:rPr>
          <w:rtl w:val="0"/>
        </w:rPr>
        <w:t xml:space="preserve"> Less than 6 km/h</w:t>
      </w:r>
    </w:p>
    <w:p w:rsidR="00000000" w:rsidDel="00000000" w:rsidP="00000000" w:rsidRDefault="00000000" w:rsidRPr="00000000" w14:paraId="0000002F">
      <w:pPr>
        <w:spacing w:after="240" w:lineRule="auto"/>
        <w:rPr/>
      </w:pPr>
      <w:r w:rsidDel="00000000" w:rsidR="00000000" w:rsidRPr="00000000">
        <w:rPr>
          <w:rtl w:val="0"/>
        </w:rPr>
      </w:r>
    </w:p>
    <w:p w:rsidR="00000000" w:rsidDel="00000000" w:rsidP="00000000" w:rsidRDefault="00000000" w:rsidRPr="00000000" w14:paraId="00000030">
      <w:pPr>
        <w:pStyle w:val="Heading3"/>
        <w:keepNext w:val="0"/>
        <w:keepLines w:val="0"/>
        <w:spacing w:before="0" w:lineRule="auto"/>
        <w:rPr>
          <w:b w:val="1"/>
          <w:bCs w:val="1"/>
          <w:color w:val="000000"/>
          <w:sz w:val="26"/>
          <w:szCs w:val="26"/>
        </w:rPr>
      </w:pPr>
      <w:bookmarkStart w:colFirst="0" w:colLast="0" w:name="_9adeei8er8j9" w:id="2"/>
      <w:bookmarkEnd w:id="2"/>
      <w:r w:rsidDel="00000000" w:rsidR="00000000" w:rsidRPr="00000000">
        <w:rPr>
          <w:b w:val="1"/>
          <w:bCs w:val="1"/>
          <w:color w:val="000000"/>
          <w:sz w:val="26"/>
          <w:szCs w:val="26"/>
          <w:rtl w:val="0"/>
        </w:rPr>
        <w:t xml:space="preserve">How to Apply the 4.6m Concept to Your Study</w:t>
      </w:r>
    </w:p>
    <w:p w:rsidR="00000000" w:rsidDel="00000000" w:rsidP="00000000" w:rsidRDefault="00000000" w:rsidRPr="00000000" w14:paraId="00000031">
      <w:pPr>
        <w:spacing w:after="240" w:lineRule="auto"/>
        <w:rPr/>
      </w:pPr>
      <w:r w:rsidDel="00000000" w:rsidR="00000000" w:rsidRPr="00000000">
        <w:rPr>
          <w:rtl w:val="0"/>
        </w:rPr>
        <w:t xml:space="preserve">Because your baseline passenger car (like a Toyota Premio_T260) is </w:t>
      </w:r>
      <w:r w:rsidDel="00000000" w:rsidR="00000000" w:rsidRPr="00000000">
        <w:rPr>
          <w:b w:val="1"/>
          <w:bCs w:val="1"/>
          <w:rtl w:val="0"/>
        </w:rPr>
        <w:t xml:space="preserve">4.6 meters long</w:t>
      </w:r>
      <w:r w:rsidDel="00000000" w:rsidR="00000000" w:rsidRPr="00000000">
        <w:rPr>
          <w:rtl w:val="0"/>
        </w:rPr>
        <w:t xml:space="preserve">, we update the mathematical definition of a Passenger Car Unit (1 PCU = 4.6m).</w:t>
      </w:r>
    </w:p>
    <w:p w:rsidR="00000000" w:rsidDel="00000000" w:rsidP="00000000" w:rsidRDefault="00000000" w:rsidRPr="00000000" w14:paraId="00000032">
      <w:pPr>
        <w:spacing w:after="240" w:lineRule="auto"/>
        <w:rPr/>
      </w:pPr>
      <w:r w:rsidDel="00000000" w:rsidR="00000000" w:rsidRPr="00000000">
        <w:rPr>
          <w:rtl w:val="0"/>
        </w:rPr>
        <w:t xml:space="preserve">To calculate the </w:t>
      </w:r>
      <w:r w:rsidDel="00000000" w:rsidR="00000000" w:rsidRPr="00000000">
        <w:rPr>
          <w:b w:val="1"/>
          <w:bCs w:val="1"/>
          <w:rtl w:val="0"/>
        </w:rPr>
        <w:t xml:space="preserve">Physical Space Occupied</w:t>
      </w:r>
      <w:r w:rsidDel="00000000" w:rsidR="00000000" w:rsidRPr="00000000">
        <w:rPr>
          <w:rtl w:val="0"/>
        </w:rPr>
        <w:t xml:space="preserve"> on a 1-kilometer (1,000-meter) stretch of road, use this simple formula:</w:t>
      </w:r>
    </w:p>
    <w:p w:rsidR="00000000" w:rsidDel="00000000" w:rsidP="00000000" w:rsidRDefault="00000000" w:rsidRPr="00000000" w14:paraId="00000033">
      <w:pPr>
        <w:spacing w:after="240" w:lineRule="auto"/>
        <w:rPr/>
      </w:pPr>
      <w:r w:rsidDel="00000000" w:rsidR="00000000" w:rsidRPr="00000000">
        <w:rPr>
          <w:rtl w:val="0"/>
        </w:rPr>
        <w:t xml:space="preserve">$$\text{Occupancy \%} = \frac{k \times 4.6\text{ m}}{1000\text{ m}} \times 100$$</w:t>
      </w:r>
    </w:p>
    <w:p w:rsidR="00000000" w:rsidDel="00000000" w:rsidP="00000000" w:rsidRDefault="00000000" w:rsidRPr="00000000" w14:paraId="00000034">
      <w:pPr>
        <w:spacing w:after="240" w:lineRule="auto"/>
        <w:rPr/>
      </w:pPr>
      <w:r w:rsidDel="00000000" w:rsidR="00000000" w:rsidRPr="00000000">
        <w:rPr>
          <w:rtl w:val="0"/>
        </w:rPr>
        <w:t xml:space="preserve">Here is how your real-world data points look when we apply this physical saturation argument:</w:t>
      </w:r>
    </w:p>
    <w:p w:rsidR="00000000" w:rsidDel="00000000" w:rsidP="00000000" w:rsidRDefault="00000000" w:rsidRPr="00000000" w14:paraId="00000035">
      <w:pPr>
        <w:spacing w:after="240" w:lineRule="auto"/>
        <w:rPr/>
      </w:pPr>
      <w:r w:rsidDel="00000000" w:rsidR="00000000" w:rsidRPr="00000000">
        <w:rPr>
          <w:highlight w:val="red"/>
          <w:rtl w:val="0"/>
        </w:rPr>
        <w:t xml:space="preserve">Look at this file: percent_of_road_occupied.csv</w:t>
      </w:r>
      <w:r w:rsidDel="00000000" w:rsidR="00000000" w:rsidRPr="00000000">
        <w:rPr>
          <w:rtl w:val="0"/>
        </w:rPr>
      </w:r>
    </w:p>
    <w:p w:rsidR="00000000" w:rsidDel="00000000" w:rsidP="00000000" w:rsidRDefault="00000000" w:rsidRPr="00000000" w14:paraId="00000036">
      <w:pPr>
        <w:spacing w:after="240" w:lineRule="auto"/>
        <w:rPr/>
      </w:pPr>
      <w:r w:rsidDel="00000000" w:rsidR="00000000" w:rsidRPr="00000000">
        <w:rPr>
          <w:rtl w:val="0"/>
        </w:rPr>
      </w:r>
    </w:p>
    <w:p w:rsidR="00000000" w:rsidDel="00000000" w:rsidP="00000000" w:rsidRDefault="00000000" w:rsidRPr="00000000" w14:paraId="00000037">
      <w:pPr>
        <w:spacing w:after="240" w:lineRule="auto"/>
        <w:rPr/>
      </w:pPr>
      <w:r w:rsidDel="00000000" w:rsidR="00000000" w:rsidRPr="00000000">
        <w:rPr>
          <w:rtl w:val="0"/>
        </w:rPr>
      </w:r>
    </w:p>
    <w:p w:rsidR="00000000" w:rsidDel="00000000" w:rsidP="00000000" w:rsidRDefault="00000000" w:rsidRPr="00000000" w14:paraId="00000038">
      <w:pPr>
        <w:spacing w:after="240" w:lineRule="auto"/>
        <w:rPr/>
      </w:pPr>
      <w:r w:rsidDel="00000000" w:rsidR="00000000" w:rsidRPr="00000000">
        <w:rPr>
          <w:rtl w:val="0"/>
        </w:rPr>
      </w:r>
    </w:p>
    <w:p w:rsidR="00000000" w:rsidDel="00000000" w:rsidP="00000000" w:rsidRDefault="00000000" w:rsidRPr="00000000" w14:paraId="00000039">
      <w:pPr>
        <w:pStyle w:val="Heading3"/>
        <w:keepNext w:val="0"/>
        <w:keepLines w:val="0"/>
        <w:spacing w:before="280" w:lineRule="auto"/>
        <w:rPr>
          <w:b w:val="1"/>
          <w:bCs w:val="1"/>
          <w:color w:val="000000"/>
          <w:sz w:val="26"/>
          <w:szCs w:val="26"/>
        </w:rPr>
      </w:pPr>
      <w:bookmarkStart w:colFirst="0" w:colLast="0" w:name="_13bexlth7z35" w:id="3"/>
      <w:bookmarkEnd w:id="3"/>
      <w:r w:rsidDel="00000000" w:rsidR="00000000" w:rsidRPr="00000000">
        <w:rPr>
          <w:b w:val="1"/>
          <w:bCs w:val="1"/>
          <w:color w:val="000000"/>
          <w:sz w:val="26"/>
          <w:szCs w:val="26"/>
          <w:rtl w:val="0"/>
        </w:rPr>
        <w:t xml:space="preserve">Linking the Two Charts: The Decision Framework</w:t>
      </w:r>
    </w:p>
    <w:p w:rsidR="00000000" w:rsidDel="00000000" w:rsidP="00000000" w:rsidRDefault="00000000" w:rsidRPr="00000000" w14:paraId="0000003A">
      <w:pPr>
        <w:spacing w:after="240" w:before="240" w:lineRule="auto"/>
        <w:rPr/>
      </w:pPr>
      <w:r w:rsidDel="00000000" w:rsidR="00000000" w:rsidRPr="00000000">
        <w:rPr>
          <w:rtl w:val="0"/>
        </w:rPr>
        <w:t xml:space="preserve">By matching the </w:t>
      </w:r>
      <w:r w:rsidDel="00000000" w:rsidR="00000000" w:rsidRPr="00000000">
        <w:rPr>
          <w:b w:val="1"/>
          <w:bCs w:val="1"/>
          <w:rtl w:val="0"/>
        </w:rPr>
        <w:t xml:space="preserve">Space Occupied</w:t>
      </w:r>
      <w:r w:rsidDel="00000000" w:rsidR="00000000" w:rsidRPr="00000000">
        <w:rPr>
          <w:rtl w:val="0"/>
        </w:rPr>
        <w:t xml:space="preserve"> with the </w:t>
      </w:r>
      <w:r w:rsidDel="00000000" w:rsidR="00000000" w:rsidRPr="00000000">
        <w:rPr>
          <w:b w:val="1"/>
          <w:bCs w:val="1"/>
          <w:rtl w:val="0"/>
        </w:rPr>
        <w:t xml:space="preserve">Python Grades</w:t>
      </w:r>
      <w:r w:rsidDel="00000000" w:rsidR="00000000" w:rsidRPr="00000000">
        <w:rPr>
          <w:rtl w:val="0"/>
        </w:rPr>
        <w:t xml:space="preserve"> and </w:t>
      </w:r>
      <w:r w:rsidDel="00000000" w:rsidR="00000000" w:rsidRPr="00000000">
        <w:rPr>
          <w:b w:val="1"/>
          <w:bCs w:val="1"/>
          <w:rtl w:val="0"/>
        </w:rPr>
        <w:t xml:space="preserve">Holistic Tiers</w:t>
      </w:r>
      <w:r w:rsidDel="00000000" w:rsidR="00000000" w:rsidRPr="00000000">
        <w:rPr>
          <w:rtl w:val="0"/>
        </w:rPr>
        <w:t xml:space="preserve">, we arrive at four critical research decisions for your paper:</w:t>
      </w:r>
    </w:p>
    <w:p w:rsidR="00000000" w:rsidDel="00000000" w:rsidP="00000000" w:rsidRDefault="00000000" w:rsidRPr="00000000" w14:paraId="0000003B">
      <w:pPr>
        <w:numPr>
          <w:ilvl w:val="0"/>
          <w:numId w:val="1"/>
        </w:numPr>
        <w:spacing w:after="0" w:afterAutospacing="0" w:before="240" w:lineRule="auto"/>
        <w:ind w:left="720" w:hanging="360"/>
      </w:pPr>
      <w:r w:rsidDel="00000000" w:rsidR="00000000" w:rsidRPr="00000000">
        <w:rPr>
          <w:b w:val="1"/>
          <w:bCs w:val="1"/>
          <w:rtl w:val="0"/>
        </w:rPr>
        <w:t xml:space="preserve">Decision 1: Low Space Occupied (&lt; 15%) = Tier 1 (Uncongested)</w:t>
      </w:r>
    </w:p>
    <w:p w:rsidR="00000000" w:rsidDel="00000000" w:rsidP="00000000" w:rsidRDefault="00000000" w:rsidRPr="00000000" w14:paraId="0000003C">
      <w:pPr>
        <w:numPr>
          <w:ilvl w:val="1"/>
          <w:numId w:val="1"/>
        </w:numPr>
        <w:spacing w:after="0" w:afterAutospacing="0" w:before="0" w:beforeAutospacing="0" w:lineRule="auto"/>
        <w:ind w:left="1440" w:hanging="360"/>
      </w:pPr>
      <w:r w:rsidDel="00000000" w:rsidR="00000000" w:rsidRPr="00000000">
        <w:rPr>
          <w:i w:val="1"/>
          <w:iCs w:val="1"/>
          <w:rtl w:val="0"/>
        </w:rPr>
        <w:t xml:space="preserve">The Link:</w:t>
      </w:r>
      <w:r w:rsidDel="00000000" w:rsidR="00000000" w:rsidRPr="00000000">
        <w:rPr>
          <w:rtl w:val="0"/>
        </w:rPr>
        <w:t xml:space="preserve"> When real vehicles occupy less than 15% of the street length (Node A Morning, Node B Evening, Node C Evening), the Python code grades them as </w:t>
      </w:r>
      <w:r w:rsidDel="00000000" w:rsidR="00000000" w:rsidRPr="00000000">
        <w:rPr>
          <w:b w:val="1"/>
          <w:bCs w:val="1"/>
          <w:rtl w:val="0"/>
        </w:rPr>
        <w:t xml:space="preserve">B</w:t>
      </w:r>
      <w:r w:rsidDel="00000000" w:rsidR="00000000" w:rsidRPr="00000000">
        <w:rPr>
          <w:rtl w:val="0"/>
        </w:rPr>
        <w:t xml:space="preserve"> or </w:t>
      </w:r>
      <w:r w:rsidDel="00000000" w:rsidR="00000000" w:rsidRPr="00000000">
        <w:rPr>
          <w:b w:val="1"/>
          <w:bCs w:val="1"/>
          <w:rtl w:val="0"/>
        </w:rPr>
        <w:t xml:space="preserve">C</w:t>
      </w:r>
      <w:r w:rsidDel="00000000" w:rsidR="00000000" w:rsidRPr="00000000">
        <w:rPr>
          <w:rtl w:val="0"/>
        </w:rPr>
        <w:t xml:space="preserve">.</w:t>
      </w:r>
    </w:p>
    <w:p w:rsidR="00000000" w:rsidDel="00000000" w:rsidP="00000000" w:rsidRDefault="00000000" w:rsidRPr="00000000" w14:paraId="0000003D">
      <w:pPr>
        <w:numPr>
          <w:ilvl w:val="1"/>
          <w:numId w:val="1"/>
        </w:numPr>
        <w:spacing w:after="0" w:afterAutospacing="0" w:before="0" w:beforeAutospacing="0" w:lineRule="auto"/>
        <w:ind w:left="1440" w:hanging="360"/>
      </w:pPr>
      <w:r w:rsidDel="00000000" w:rsidR="00000000" w:rsidRPr="00000000">
        <w:rPr>
          <w:i w:val="1"/>
          <w:iCs w:val="1"/>
          <w:rtl w:val="0"/>
        </w:rPr>
        <w:t xml:space="preserve">The Verdict:</w:t>
      </w:r>
      <w:r w:rsidDel="00000000" w:rsidR="00000000" w:rsidRPr="00000000">
        <w:rPr>
          <w:rtl w:val="0"/>
        </w:rPr>
        <w:t xml:space="preserve"> This proves the code works well in low traffic. However, because space is so empty, traffic volumes drop below 283 PCU/hr, which is why your aggregate math equation yields non-physical negative solutions here.</w:t>
      </w:r>
    </w:p>
    <w:p w:rsidR="00000000" w:rsidDel="00000000" w:rsidP="00000000" w:rsidRDefault="00000000" w:rsidRPr="00000000" w14:paraId="0000003E">
      <w:pPr>
        <w:numPr>
          <w:ilvl w:val="0"/>
          <w:numId w:val="1"/>
        </w:numPr>
        <w:spacing w:after="0" w:afterAutospacing="0" w:before="0" w:beforeAutospacing="0" w:lineRule="auto"/>
        <w:ind w:left="720" w:hanging="360"/>
      </w:pPr>
      <w:r w:rsidDel="00000000" w:rsidR="00000000" w:rsidRPr="00000000">
        <w:rPr>
          <w:b w:val="1"/>
          <w:bCs w:val="1"/>
          <w:rtl w:val="0"/>
        </w:rPr>
        <w:t xml:space="preserve">Decision 2: Moderate Space Occupied (15% to 25%) = Tier 2 (Transition Peak)</w:t>
      </w:r>
    </w:p>
    <w:p w:rsidR="00000000" w:rsidDel="00000000" w:rsidP="00000000" w:rsidRDefault="00000000" w:rsidRPr="00000000" w14:paraId="0000003F">
      <w:pPr>
        <w:numPr>
          <w:ilvl w:val="1"/>
          <w:numId w:val="1"/>
        </w:numPr>
        <w:spacing w:after="0" w:afterAutospacing="0" w:before="0" w:beforeAutospacing="0" w:lineRule="auto"/>
        <w:ind w:left="1440" w:hanging="360"/>
      </w:pPr>
      <w:r w:rsidDel="00000000" w:rsidR="00000000" w:rsidRPr="00000000">
        <w:rPr>
          <w:i w:val="1"/>
          <w:iCs w:val="1"/>
          <w:rtl w:val="0"/>
        </w:rPr>
        <w:t xml:space="preserve">The Link:</w:t>
      </w:r>
      <w:r w:rsidDel="00000000" w:rsidR="00000000" w:rsidRPr="00000000">
        <w:rPr>
          <w:rtl w:val="0"/>
        </w:rPr>
        <w:t xml:space="preserve"> At Node A Mid-Morning and Node B Morning, vehicles take up 18% to 24% of the street. The Python code reads this as </w:t>
      </w:r>
      <w:r w:rsidDel="00000000" w:rsidR="00000000" w:rsidRPr="00000000">
        <w:rPr>
          <w:b w:val="1"/>
          <w:bCs w:val="1"/>
          <w:rtl w:val="0"/>
        </w:rPr>
        <w:t xml:space="preserve">D</w:t>
      </w:r>
      <w:r w:rsidDel="00000000" w:rsidR="00000000" w:rsidRPr="00000000">
        <w:rPr>
          <w:rtl w:val="0"/>
        </w:rPr>
        <w:t xml:space="preserve"> or </w:t>
      </w:r>
      <w:r w:rsidDel="00000000" w:rsidR="00000000" w:rsidRPr="00000000">
        <w:rPr>
          <w:b w:val="1"/>
          <w:bCs w:val="1"/>
          <w:rtl w:val="0"/>
        </w:rPr>
        <w:t xml:space="preserve">E</w:t>
      </w:r>
      <w:r w:rsidDel="00000000" w:rsidR="00000000" w:rsidRPr="00000000">
        <w:rPr>
          <w:rtl w:val="0"/>
        </w:rPr>
        <w:t xml:space="preserve">.</w:t>
      </w:r>
    </w:p>
    <w:p w:rsidR="00000000" w:rsidDel="00000000" w:rsidP="00000000" w:rsidRDefault="00000000" w:rsidRPr="00000000" w14:paraId="00000040">
      <w:pPr>
        <w:numPr>
          <w:ilvl w:val="1"/>
          <w:numId w:val="1"/>
        </w:numPr>
        <w:spacing w:after="0" w:afterAutospacing="0" w:before="0" w:beforeAutospacing="0" w:lineRule="auto"/>
        <w:ind w:left="1440" w:hanging="360"/>
      </w:pPr>
      <w:r w:rsidDel="00000000" w:rsidR="00000000" w:rsidRPr="00000000">
        <w:rPr>
          <w:i w:val="1"/>
          <w:iCs w:val="1"/>
          <w:rtl w:val="0"/>
        </w:rPr>
        <w:t xml:space="preserve">The Verdict:</w:t>
      </w:r>
      <w:r w:rsidDel="00000000" w:rsidR="00000000" w:rsidRPr="00000000">
        <w:rPr>
          <w:rtl w:val="0"/>
        </w:rPr>
        <w:t xml:space="preserve"> This is the operational sweet spot. Lanes are filling up, but because it hasn't crossed the textbook 30% barrier yet, mixed traffic flows seamlessly at stable speeds (around 10 km/h).</w:t>
      </w:r>
    </w:p>
    <w:p w:rsidR="00000000" w:rsidDel="00000000" w:rsidP="00000000" w:rsidRDefault="00000000" w:rsidRPr="00000000" w14:paraId="00000041">
      <w:pPr>
        <w:numPr>
          <w:ilvl w:val="0"/>
          <w:numId w:val="1"/>
        </w:numPr>
        <w:spacing w:after="0" w:afterAutospacing="0" w:before="0" w:beforeAutospacing="0" w:lineRule="auto"/>
        <w:ind w:left="720" w:hanging="360"/>
      </w:pPr>
      <w:r w:rsidDel="00000000" w:rsidR="00000000" w:rsidRPr="00000000">
        <w:rPr>
          <w:b w:val="1"/>
          <w:bCs w:val="1"/>
          <w:rtl w:val="0"/>
        </w:rPr>
        <w:t xml:space="preserve">Decision 3: Smashed Spatial Limits (&gt; 30%) = Tier 3 (Urban Forced Creep)</w:t>
      </w:r>
    </w:p>
    <w:p w:rsidR="00000000" w:rsidDel="00000000" w:rsidP="00000000" w:rsidRDefault="00000000" w:rsidRPr="00000000" w14:paraId="00000042">
      <w:pPr>
        <w:numPr>
          <w:ilvl w:val="1"/>
          <w:numId w:val="1"/>
        </w:numPr>
        <w:spacing w:after="0" w:afterAutospacing="0" w:before="0" w:beforeAutospacing="0" w:lineRule="auto"/>
        <w:ind w:left="1440" w:hanging="360"/>
      </w:pPr>
      <w:r w:rsidDel="00000000" w:rsidR="00000000" w:rsidRPr="00000000">
        <w:rPr>
          <w:i w:val="1"/>
          <w:iCs w:val="1"/>
          <w:rtl w:val="0"/>
        </w:rPr>
        <w:t xml:space="preserve">The Link:</w:t>
      </w:r>
      <w:r w:rsidDel="00000000" w:rsidR="00000000" w:rsidRPr="00000000">
        <w:rPr>
          <w:rtl w:val="0"/>
        </w:rPr>
        <w:t xml:space="preserve"> At Node A Evening (43.4% space) and Node C Mid-Morning (54.8% space), density blows right past the standard 65 PCU/km milestone. The Python code triggers an </w:t>
      </w:r>
      <w:r w:rsidDel="00000000" w:rsidR="00000000" w:rsidRPr="00000000">
        <w:rPr>
          <w:b w:val="1"/>
          <w:bCs w:val="1"/>
          <w:rtl w:val="0"/>
        </w:rPr>
        <w:t xml:space="preserve">F (System Failure)</w:t>
      </w:r>
      <w:r w:rsidDel="00000000" w:rsidR="00000000" w:rsidRPr="00000000">
        <w:rPr>
          <w:rtl w:val="0"/>
        </w:rPr>
        <w:t xml:space="preserve">.</w:t>
      </w:r>
    </w:p>
    <w:p w:rsidR="00000000" w:rsidDel="00000000" w:rsidP="00000000" w:rsidRDefault="00000000" w:rsidRPr="00000000" w14:paraId="00000043">
      <w:pPr>
        <w:numPr>
          <w:ilvl w:val="1"/>
          <w:numId w:val="1"/>
        </w:numPr>
        <w:spacing w:after="0" w:afterAutospacing="0" w:before="0" w:beforeAutospacing="0" w:lineRule="auto"/>
        <w:ind w:left="1440" w:hanging="360"/>
      </w:pPr>
      <w:r w:rsidDel="00000000" w:rsidR="00000000" w:rsidRPr="00000000">
        <w:rPr>
          <w:i w:val="1"/>
          <w:iCs w:val="1"/>
          <w:rtl w:val="0"/>
        </w:rPr>
        <w:t xml:space="preserve">The Verdict:</w:t>
      </w:r>
      <w:r w:rsidDel="00000000" w:rsidR="00000000" w:rsidRPr="00000000">
        <w:rPr>
          <w:rtl w:val="0"/>
        </w:rPr>
        <w:t xml:space="preserve"> </w:t>
      </w:r>
      <w:r w:rsidDel="00000000" w:rsidR="00000000" w:rsidRPr="00000000">
        <w:rPr>
          <w:i w:val="1"/>
          <w:iCs w:val="1"/>
          <w:rtl w:val="0"/>
        </w:rPr>
        <w:t xml:space="preserve">The Code's terminology is wrong for Old Dhaka.</w:t>
      </w:r>
      <w:r w:rsidDel="00000000" w:rsidR="00000000" w:rsidRPr="00000000">
        <w:rPr>
          <w:rtl w:val="0"/>
        </w:rPr>
        <w:t xml:space="preserve"> It isn't a "System Failure" because the system is still moving massive volumes (554 to 708 PCU/hr). Instead of a total layout lockup, smaller vehicles (rickshaws, bikes) use their flexibility to bypass the 4.6-meter cars, rewriting classic highway assumptions.</w:t>
      </w:r>
    </w:p>
    <w:p w:rsidR="00000000" w:rsidDel="00000000" w:rsidP="00000000" w:rsidRDefault="00000000" w:rsidRPr="00000000" w14:paraId="00000044">
      <w:pPr>
        <w:numPr>
          <w:ilvl w:val="0"/>
          <w:numId w:val="1"/>
        </w:numPr>
        <w:spacing w:after="0" w:afterAutospacing="0" w:before="0" w:beforeAutospacing="0" w:lineRule="auto"/>
        <w:ind w:left="720" w:hanging="360"/>
      </w:pPr>
      <w:r w:rsidDel="00000000" w:rsidR="00000000" w:rsidRPr="00000000">
        <w:rPr>
          <w:b w:val="1"/>
          <w:bCs w:val="1"/>
          <w:rtl w:val="0"/>
        </w:rPr>
        <w:t xml:space="preserve">Decision 4: The Outlier Bottleneck (Node B Mid-Morning Anomaly)</w:t>
      </w:r>
    </w:p>
    <w:p w:rsidR="00000000" w:rsidDel="00000000" w:rsidP="00000000" w:rsidRDefault="00000000" w:rsidRPr="00000000" w14:paraId="00000045">
      <w:pPr>
        <w:numPr>
          <w:ilvl w:val="1"/>
          <w:numId w:val="1"/>
        </w:numPr>
        <w:spacing w:after="0" w:afterAutospacing="0" w:before="0" w:beforeAutospacing="0" w:lineRule="auto"/>
        <w:ind w:left="1440" w:hanging="360"/>
      </w:pPr>
      <w:r w:rsidDel="00000000" w:rsidR="00000000" w:rsidRPr="00000000">
        <w:rPr>
          <w:i w:val="1"/>
          <w:iCs w:val="1"/>
          <w:rtl w:val="0"/>
        </w:rPr>
        <w:t xml:space="preserve">The Link:</w:t>
      </w:r>
      <w:r w:rsidDel="00000000" w:rsidR="00000000" w:rsidRPr="00000000">
        <w:rPr>
          <w:rtl w:val="0"/>
        </w:rPr>
        <w:t xml:space="preserve"> At Node B Mid-Morning, space occupancy is safe at 22% (Python grades it </w:t>
      </w:r>
      <w:r w:rsidDel="00000000" w:rsidR="00000000" w:rsidRPr="00000000">
        <w:rPr>
          <w:b w:val="1"/>
          <w:bCs w:val="1"/>
          <w:rtl w:val="0"/>
        </w:rPr>
        <w:t xml:space="preserve">E</w:t>
      </w:r>
      <w:r w:rsidDel="00000000" w:rsidR="00000000" w:rsidRPr="00000000">
        <w:rPr>
          <w:rtl w:val="0"/>
        </w:rPr>
        <w:t xml:space="preserve">), but the speed collapses to a painful 4.89 km/h while volume remains incredibly low.</w:t>
      </w:r>
    </w:p>
    <w:p w:rsidR="00000000" w:rsidDel="00000000" w:rsidP="00000000" w:rsidRDefault="00000000" w:rsidRPr="00000000" w14:paraId="00000046">
      <w:pPr>
        <w:numPr>
          <w:ilvl w:val="1"/>
          <w:numId w:val="1"/>
        </w:numPr>
        <w:spacing w:after="240" w:before="0" w:beforeAutospacing="0" w:lineRule="auto"/>
        <w:ind w:left="1440" w:hanging="360"/>
      </w:pPr>
      <w:r w:rsidDel="00000000" w:rsidR="00000000" w:rsidRPr="00000000">
        <w:rPr>
          <w:i w:val="1"/>
          <w:iCs w:val="1"/>
          <w:rtl w:val="0"/>
        </w:rPr>
        <w:t xml:space="preserve">The Verdict:</w:t>
      </w:r>
      <w:r w:rsidDel="00000000" w:rsidR="00000000" w:rsidRPr="00000000">
        <w:rPr>
          <w:rtl w:val="0"/>
        </w:rPr>
        <w:t xml:space="preserve"> This mismatch proves that space availability isn't the only thing causing traffic issues. A speed collapse at low volume and low occupancy points directly to temporary local blockages—like school vans loading students or delivery carts blocking narrow spots—which a pure density model can never see.</w:t>
      </w:r>
    </w:p>
    <w:p w:rsidR="00000000" w:rsidDel="00000000" w:rsidP="00000000" w:rsidRDefault="00000000" w:rsidRPr="00000000" w14:paraId="00000047">
      <w:pPr>
        <w:spacing w:after="240" w:lineRule="auto"/>
        <w:rPr/>
      </w:pPr>
      <w:r w:rsidDel="00000000" w:rsidR="00000000" w:rsidRPr="00000000">
        <w:rPr>
          <w:rtl w:val="0"/>
        </w:rPr>
      </w:r>
    </w:p>
    <w:p w:rsidR="00000000" w:rsidDel="00000000" w:rsidP="00000000" w:rsidRDefault="00000000" w:rsidRPr="00000000" w14:paraId="00000048">
      <w:pPr>
        <w:spacing w:after="240" w:lineRule="auto"/>
        <w:rPr>
          <w:highlight w:val="red"/>
        </w:rPr>
      </w:pPr>
      <w:r w:rsidDel="00000000" w:rsidR="00000000" w:rsidRPr="00000000">
        <w:rPr>
          <w:rtl w:val="0"/>
        </w:rPr>
      </w:r>
    </w:p>
    <w:p w:rsidR="00000000" w:rsidDel="00000000" w:rsidP="00000000" w:rsidRDefault="00000000" w:rsidRPr="00000000" w14:paraId="00000049">
      <w:pPr>
        <w:spacing w:after="240" w:lineRule="auto"/>
        <w:rPr>
          <w:highlight w:val="red"/>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