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shd w:val="clear" w:color="auto" w:fill="0F4761" w:themeFill="accent1" w:themeFillShade="BF"/>
        <w:tblLook w:val="04A0" w:firstRow="1" w:lastRow="0" w:firstColumn="1" w:lastColumn="0" w:noHBand="0" w:noVBand="1"/>
      </w:tblPr>
      <w:tblGrid>
        <w:gridCol w:w="9890"/>
      </w:tblGrid>
      <w:tr w:rsidR="00116CC8" w:rsidRPr="00213BE3" w14:paraId="1816014F" w14:textId="77777777" w:rsidTr="00AE0C0A">
        <w:trPr>
          <w:cantSplit/>
          <w:jc w:val="center"/>
        </w:trPr>
        <w:tc>
          <w:tcPr>
            <w:tcW w:w="9890" w:type="dxa"/>
            <w:shd w:val="clear" w:color="auto" w:fill="0F4761" w:themeFill="accent1" w:themeFillShade="BF"/>
            <w:tcMar>
              <w:top w:w="55" w:type="dxa"/>
              <w:left w:w="55" w:type="dxa"/>
              <w:bottom w:w="55" w:type="dxa"/>
              <w:right w:w="55" w:type="dxa"/>
            </w:tcMar>
          </w:tcPr>
          <w:p w14:paraId="177FACD4" w14:textId="77777777" w:rsidR="00116CC8" w:rsidRPr="00213BE3" w:rsidRDefault="00116CC8" w:rsidP="0097611F">
            <w:pPr>
              <w:jc w:val="both"/>
              <w:rPr>
                <w:rFonts w:ascii="Tahoma" w:hAnsi="Tahoma" w:cs="Tahoma"/>
                <w:sz w:val="21"/>
                <w:szCs w:val="21"/>
              </w:rPr>
            </w:pPr>
          </w:p>
        </w:tc>
      </w:tr>
    </w:tbl>
    <w:p w14:paraId="1F3CE155" w14:textId="64C0D2D1" w:rsidR="00116CC8" w:rsidRDefault="00AE0C0A" w:rsidP="00116CC8">
      <w:pPr>
        <w:spacing w:before="1400"/>
        <w:jc w:val="center"/>
        <w:rPr>
          <w:rFonts w:ascii="Tahoma" w:hAnsi="Tahoma" w:cs="Tahoma"/>
          <w:sz w:val="21"/>
          <w:szCs w:val="21"/>
        </w:rPr>
      </w:pPr>
      <w:r w:rsidRPr="00213BE3">
        <w:rPr>
          <w:rFonts w:ascii="Tahoma" w:hAnsi="Tahoma" w:cs="Tahoma"/>
          <w:noProof/>
          <w:sz w:val="21"/>
          <w:szCs w:val="21"/>
        </w:rPr>
        <w:drawing>
          <wp:anchor distT="0" distB="0" distL="114300" distR="114300" simplePos="0" relativeHeight="251659264" behindDoc="0" locked="0" layoutInCell="1" allowOverlap="1" wp14:anchorId="7522CBAC" wp14:editId="4EBD899D">
            <wp:simplePos x="0" y="0"/>
            <wp:positionH relativeFrom="margin">
              <wp:posOffset>1806575</wp:posOffset>
            </wp:positionH>
            <wp:positionV relativeFrom="margin">
              <wp:posOffset>879475</wp:posOffset>
            </wp:positionV>
            <wp:extent cx="2457450" cy="730250"/>
            <wp:effectExtent l="0" t="0" r="0" b="0"/>
            <wp:wrapNone/>
            <wp:docPr id="332115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15225" name="Picture 1"/>
                    <pic:cNvPicPr>
                      <a:picLocks noChangeAspect="1"/>
                    </pic:cNvPicPr>
                  </pic:nvPicPr>
                  <pic:blipFill>
                    <a:blip r:embed="rId7" cstate="print">
                      <a:extLst>
                        <a:ext uri="{BEBA8EAE-BF5A-486C-A8C5-ECC9F3942E4B}">
                          <a14:imgProps xmlns:a14="http://schemas.microsoft.com/office/drawing/2010/main">
                            <a14:imgLayer r:embed="rId8">
                              <a14:imgEffect>
                                <a14:brightnessContrast bright="20000"/>
                              </a14:imgEffect>
                            </a14:imgLayer>
                          </a14:imgProps>
                        </a:ext>
                        <a:ext uri="{28A0092B-C50C-407E-A947-70E740481C1C}">
                          <a14:useLocalDpi xmlns:a14="http://schemas.microsoft.com/office/drawing/2010/main" val="0"/>
                        </a:ext>
                      </a:extLst>
                    </a:blip>
                    <a:stretch>
                      <a:fillRect/>
                    </a:stretch>
                  </pic:blipFill>
                  <pic:spPr>
                    <a:xfrm>
                      <a:off x="0" y="0"/>
                      <a:ext cx="2457450" cy="730250"/>
                    </a:xfrm>
                    <a:prstGeom prst="rect">
                      <a:avLst/>
                    </a:prstGeom>
                  </pic:spPr>
                </pic:pic>
              </a:graphicData>
            </a:graphic>
          </wp:anchor>
        </w:drawing>
      </w:r>
    </w:p>
    <w:p w14:paraId="7D9D451A" w14:textId="678B441C" w:rsidR="00116CC8" w:rsidRPr="00213BE3" w:rsidRDefault="00116CC8" w:rsidP="00116CC8">
      <w:pPr>
        <w:jc w:val="center"/>
        <w:rPr>
          <w:rFonts w:ascii="Tahoma" w:hAnsi="Tahoma" w:cs="Tahoma"/>
          <w:sz w:val="21"/>
          <w:szCs w:val="21"/>
        </w:rPr>
      </w:pPr>
    </w:p>
    <w:p w14:paraId="157104BD" w14:textId="77777777" w:rsidR="00116CC8" w:rsidRPr="00213BE3" w:rsidRDefault="00116CC8" w:rsidP="00116CC8">
      <w:pPr>
        <w:jc w:val="center"/>
        <w:rPr>
          <w:rFonts w:ascii="Tahoma" w:eastAsia="Calibri" w:hAnsi="Tahoma" w:cs="Tahoma"/>
          <w:b/>
          <w:bCs/>
          <w:color w:val="1F3864"/>
          <w:sz w:val="21"/>
          <w:szCs w:val="21"/>
        </w:rPr>
      </w:pPr>
    </w:p>
    <w:p w14:paraId="2BCF77BD" w14:textId="77777777" w:rsidR="00116CC8" w:rsidRPr="00213BE3" w:rsidRDefault="00116CC8" w:rsidP="00116CC8">
      <w:pPr>
        <w:jc w:val="center"/>
        <w:rPr>
          <w:rFonts w:ascii="Tahoma" w:eastAsia="Calibri" w:hAnsi="Tahoma" w:cs="Tahoma"/>
          <w:b/>
          <w:bCs/>
          <w:color w:val="1F3864"/>
          <w:sz w:val="21"/>
          <w:szCs w:val="21"/>
        </w:rPr>
      </w:pPr>
    </w:p>
    <w:p w14:paraId="51316686" w14:textId="77777777" w:rsidR="00116CC8" w:rsidRDefault="00116CC8" w:rsidP="00116CC8">
      <w:pPr>
        <w:jc w:val="center"/>
        <w:rPr>
          <w:rFonts w:ascii="Tahoma" w:eastAsia="Calibri" w:hAnsi="Tahoma" w:cs="Tahoma"/>
          <w:b/>
          <w:bCs/>
          <w:color w:val="153D63" w:themeColor="text2" w:themeTint="E6"/>
          <w:sz w:val="28"/>
          <w:szCs w:val="28"/>
        </w:rPr>
      </w:pPr>
    </w:p>
    <w:p w14:paraId="6F370CDA" w14:textId="77777777" w:rsidR="00116CC8" w:rsidRPr="00213BE3" w:rsidRDefault="00116CC8" w:rsidP="00116CC8">
      <w:pPr>
        <w:jc w:val="center"/>
        <w:rPr>
          <w:rFonts w:ascii="Tahoma" w:eastAsia="Calibri" w:hAnsi="Tahoma" w:cs="Tahoma"/>
          <w:b/>
          <w:bCs/>
          <w:color w:val="153D63" w:themeColor="text2" w:themeTint="E6"/>
          <w:sz w:val="28"/>
          <w:szCs w:val="28"/>
        </w:rPr>
      </w:pPr>
    </w:p>
    <w:p w14:paraId="31CA41A7" w14:textId="77777777" w:rsidR="00116CC8" w:rsidRDefault="00116CC8" w:rsidP="00116CC8">
      <w:pPr>
        <w:jc w:val="center"/>
        <w:rPr>
          <w:rFonts w:ascii="Tahoma" w:eastAsia="Calibri" w:hAnsi="Tahoma" w:cs="Tahoma"/>
          <w:b/>
          <w:bCs/>
          <w:color w:val="153D63" w:themeColor="text2" w:themeTint="E6"/>
          <w:sz w:val="28"/>
          <w:szCs w:val="28"/>
        </w:rPr>
      </w:pPr>
      <w:r w:rsidRPr="00213BE3">
        <w:rPr>
          <w:rFonts w:ascii="Tahoma" w:eastAsia="Calibri" w:hAnsi="Tahoma" w:cs="Tahoma"/>
          <w:b/>
          <w:bCs/>
          <w:color w:val="153D63" w:themeColor="text2" w:themeTint="E6"/>
          <w:sz w:val="28"/>
          <w:szCs w:val="28"/>
        </w:rPr>
        <w:t>TECHNICAL PROPOSAL</w:t>
      </w:r>
    </w:p>
    <w:p w14:paraId="047FE253" w14:textId="77777777" w:rsidR="00116CC8" w:rsidRPr="00116CC8" w:rsidRDefault="00116CC8" w:rsidP="00116CC8">
      <w:pPr>
        <w:jc w:val="center"/>
        <w:rPr>
          <w:rFonts w:ascii="Tahoma" w:eastAsia="Calibri" w:hAnsi="Tahoma" w:cs="Tahoma"/>
          <w:sz w:val="14"/>
          <w:szCs w:val="14"/>
        </w:rPr>
      </w:pPr>
    </w:p>
    <w:p w14:paraId="77D0B071" w14:textId="7BFBC34A" w:rsidR="00116CC8" w:rsidRDefault="00116CC8" w:rsidP="00116CC8">
      <w:pPr>
        <w:jc w:val="center"/>
        <w:rPr>
          <w:rFonts w:ascii="Tahoma" w:eastAsia="Calibri" w:hAnsi="Tahoma" w:cs="Tahoma"/>
          <w:sz w:val="24"/>
          <w:szCs w:val="24"/>
        </w:rPr>
      </w:pPr>
      <w:r w:rsidRPr="00116CC8">
        <w:rPr>
          <w:rFonts w:ascii="Tahoma" w:eastAsia="Calibri" w:hAnsi="Tahoma" w:cs="Tahoma"/>
          <w:sz w:val="24"/>
          <w:szCs w:val="24"/>
        </w:rPr>
        <w:t>for Appointment of Auditor for the Audit of</w:t>
      </w:r>
      <w:r>
        <w:rPr>
          <w:rFonts w:ascii="Tahoma" w:eastAsia="Calibri" w:hAnsi="Tahoma" w:cs="Tahoma"/>
          <w:sz w:val="24"/>
          <w:szCs w:val="24"/>
        </w:rPr>
        <w:t xml:space="preserve"> </w:t>
      </w:r>
    </w:p>
    <w:p w14:paraId="5AC79788" w14:textId="77777777" w:rsidR="00116CC8" w:rsidRPr="00116CC8" w:rsidRDefault="00116CC8" w:rsidP="00116CC8">
      <w:pPr>
        <w:jc w:val="center"/>
        <w:rPr>
          <w:rFonts w:ascii="Tahoma" w:eastAsia="Calibri" w:hAnsi="Tahoma" w:cs="Tahoma"/>
          <w:sz w:val="14"/>
          <w:szCs w:val="14"/>
        </w:rPr>
      </w:pPr>
    </w:p>
    <w:p w14:paraId="322262E8" w14:textId="7673ACEA" w:rsidR="00116CC8" w:rsidRDefault="00742AC1" w:rsidP="00116CC8">
      <w:pPr>
        <w:jc w:val="center"/>
        <w:rPr>
          <w:rFonts w:ascii="Tahoma" w:eastAsia="Calibri" w:hAnsi="Tahoma" w:cs="Tahoma"/>
          <w:b/>
          <w:bCs/>
          <w:color w:val="153D63" w:themeColor="text2" w:themeTint="E6"/>
          <w:sz w:val="28"/>
          <w:szCs w:val="28"/>
        </w:rPr>
      </w:pPr>
      <w:r>
        <w:rPr>
          <w:rFonts w:ascii="Tahoma" w:eastAsia="Calibri" w:hAnsi="Tahoma" w:cs="Tahoma"/>
          <w:b/>
          <w:bCs/>
          <w:color w:val="153D63" w:themeColor="text2" w:themeTint="E6"/>
          <w:sz w:val="28"/>
          <w:szCs w:val="28"/>
        </w:rPr>
        <w:t>4</w:t>
      </w:r>
    </w:p>
    <w:p w14:paraId="5C43D5F5" w14:textId="77777777" w:rsidR="00116CC8" w:rsidRPr="00116CC8" w:rsidRDefault="00116CC8" w:rsidP="00116CC8">
      <w:pPr>
        <w:jc w:val="center"/>
        <w:rPr>
          <w:rFonts w:ascii="Tahoma" w:eastAsia="Calibri" w:hAnsi="Tahoma" w:cs="Tahoma"/>
          <w:b/>
          <w:bCs/>
          <w:color w:val="153D63" w:themeColor="text2" w:themeTint="E6"/>
          <w:sz w:val="14"/>
          <w:szCs w:val="14"/>
        </w:rPr>
      </w:pPr>
    </w:p>
    <w:p w14:paraId="19451422" w14:textId="77777777" w:rsidR="00116CC8" w:rsidRPr="00D8189C" w:rsidRDefault="00116CC8" w:rsidP="00116CC8">
      <w:pPr>
        <w:spacing w:after="400"/>
        <w:jc w:val="center"/>
        <w:rPr>
          <w:rFonts w:ascii="Tahoma" w:hAnsi="Tahoma" w:cs="Tahoma"/>
        </w:rPr>
      </w:pPr>
      <w:r w:rsidRPr="00D8189C">
        <w:rPr>
          <w:rFonts w:ascii="Tahoma" w:hAnsi="Tahoma" w:cs="Tahoma"/>
          <w:sz w:val="24"/>
          <w:szCs w:val="24"/>
        </w:rPr>
        <w:t>(</w:t>
      </w:r>
      <w:r w:rsidRPr="00D8189C">
        <w:rPr>
          <w:rFonts w:ascii="Nirmala UI" w:hAnsi="Nirmala UI" w:cs="Nirmala UI"/>
          <w:sz w:val="24"/>
          <w:szCs w:val="24"/>
        </w:rPr>
        <w:t>বাংলাদেশ</w:t>
      </w:r>
      <w:r w:rsidRPr="00D8189C">
        <w:rPr>
          <w:rFonts w:ascii="Tahoma" w:hAnsi="Tahoma" w:cs="Tahoma"/>
          <w:sz w:val="24"/>
          <w:szCs w:val="24"/>
        </w:rPr>
        <w:t xml:space="preserve"> </w:t>
      </w:r>
      <w:r w:rsidRPr="00D8189C">
        <w:rPr>
          <w:rFonts w:ascii="Nirmala UI" w:hAnsi="Nirmala UI" w:cs="Nirmala UI"/>
          <w:sz w:val="24"/>
          <w:szCs w:val="24"/>
        </w:rPr>
        <w:t>অবসরপ্রাপ্ত</w:t>
      </w:r>
      <w:r w:rsidRPr="00D8189C">
        <w:rPr>
          <w:rFonts w:ascii="Tahoma" w:hAnsi="Tahoma" w:cs="Tahoma"/>
          <w:sz w:val="24"/>
          <w:szCs w:val="24"/>
        </w:rPr>
        <w:t xml:space="preserve"> </w:t>
      </w:r>
      <w:r w:rsidRPr="00D8189C">
        <w:rPr>
          <w:rFonts w:ascii="Nirmala UI" w:hAnsi="Nirmala UI" w:cs="Nirmala UI"/>
          <w:sz w:val="24"/>
          <w:szCs w:val="24"/>
        </w:rPr>
        <w:t>সরকারী</w:t>
      </w:r>
      <w:r w:rsidRPr="00D8189C">
        <w:rPr>
          <w:rFonts w:ascii="Tahoma" w:hAnsi="Tahoma" w:cs="Tahoma"/>
          <w:sz w:val="24"/>
          <w:szCs w:val="24"/>
        </w:rPr>
        <w:t xml:space="preserve"> </w:t>
      </w:r>
      <w:r w:rsidRPr="00D8189C">
        <w:rPr>
          <w:rFonts w:ascii="Nirmala UI" w:hAnsi="Nirmala UI" w:cs="Nirmala UI"/>
          <w:sz w:val="24"/>
          <w:szCs w:val="24"/>
        </w:rPr>
        <w:t>কর্মচারী</w:t>
      </w:r>
      <w:r w:rsidRPr="00D8189C">
        <w:rPr>
          <w:rFonts w:ascii="Tahoma" w:hAnsi="Tahoma" w:cs="Tahoma"/>
          <w:sz w:val="24"/>
          <w:szCs w:val="24"/>
        </w:rPr>
        <w:t xml:space="preserve"> </w:t>
      </w:r>
      <w:r w:rsidRPr="00D8189C">
        <w:rPr>
          <w:rFonts w:ascii="Nirmala UI" w:hAnsi="Nirmala UI" w:cs="Nirmala UI"/>
          <w:sz w:val="24"/>
          <w:szCs w:val="24"/>
        </w:rPr>
        <w:t>কল্যাণ</w:t>
      </w:r>
      <w:r w:rsidRPr="00D8189C">
        <w:rPr>
          <w:rFonts w:ascii="Tahoma" w:hAnsi="Tahoma" w:cs="Tahoma"/>
          <w:sz w:val="24"/>
          <w:szCs w:val="24"/>
        </w:rPr>
        <w:t xml:space="preserve"> </w:t>
      </w:r>
      <w:r w:rsidRPr="00D8189C">
        <w:rPr>
          <w:rFonts w:ascii="Nirmala UI" w:hAnsi="Nirmala UI" w:cs="Nirmala UI"/>
          <w:sz w:val="24"/>
          <w:szCs w:val="24"/>
        </w:rPr>
        <w:t>সমিতি</w:t>
      </w:r>
      <w:r w:rsidRPr="00D8189C">
        <w:rPr>
          <w:rFonts w:ascii="Tahoma" w:hAnsi="Tahoma" w:cs="Tahoma"/>
          <w:sz w:val="24"/>
          <w:szCs w:val="24"/>
        </w:rPr>
        <w:t>)</w:t>
      </w:r>
    </w:p>
    <w:p w14:paraId="67964E7E" w14:textId="77777777" w:rsidR="00116CC8" w:rsidRDefault="00116CC8" w:rsidP="00116CC8">
      <w:pPr>
        <w:spacing w:before="900" w:after="40"/>
        <w:jc w:val="center"/>
        <w:rPr>
          <w:rFonts w:ascii="Tahoma" w:eastAsia="Calibri" w:hAnsi="Tahoma" w:cs="Tahoma"/>
          <w:sz w:val="24"/>
          <w:szCs w:val="24"/>
        </w:rPr>
      </w:pPr>
    </w:p>
    <w:p w14:paraId="482E7BD9" w14:textId="77777777" w:rsidR="00116CC8" w:rsidRDefault="00116CC8" w:rsidP="00116CC8">
      <w:pPr>
        <w:spacing w:before="900" w:after="40"/>
        <w:jc w:val="center"/>
        <w:rPr>
          <w:rFonts w:ascii="Tahoma" w:eastAsia="Calibri" w:hAnsi="Tahoma" w:cs="Tahoma"/>
          <w:sz w:val="2"/>
          <w:szCs w:val="2"/>
        </w:rPr>
      </w:pPr>
    </w:p>
    <w:p w14:paraId="31D55F2F" w14:textId="77777777" w:rsidR="00AE0C0A" w:rsidRPr="00213BE3" w:rsidRDefault="00AE0C0A" w:rsidP="00116CC8">
      <w:pPr>
        <w:spacing w:before="900" w:after="40"/>
        <w:jc w:val="center"/>
        <w:rPr>
          <w:rFonts w:ascii="Tahoma" w:eastAsia="Calibri" w:hAnsi="Tahoma" w:cs="Tahoma"/>
          <w:sz w:val="2"/>
          <w:szCs w:val="2"/>
        </w:rPr>
      </w:pPr>
    </w:p>
    <w:p w14:paraId="0C4E24B9" w14:textId="77777777" w:rsidR="00116CC8" w:rsidRPr="00213BE3" w:rsidRDefault="00116CC8" w:rsidP="00116CC8">
      <w:pPr>
        <w:spacing w:after="40"/>
        <w:jc w:val="center"/>
        <w:rPr>
          <w:rFonts w:ascii="Tahoma" w:hAnsi="Tahoma" w:cs="Tahoma"/>
          <w:sz w:val="24"/>
          <w:szCs w:val="24"/>
        </w:rPr>
      </w:pPr>
      <w:r w:rsidRPr="00213BE3">
        <w:rPr>
          <w:rFonts w:ascii="Tahoma" w:eastAsia="Calibri" w:hAnsi="Tahoma" w:cs="Tahoma"/>
          <w:sz w:val="24"/>
          <w:szCs w:val="24"/>
        </w:rPr>
        <w:t>Submitted by:</w:t>
      </w:r>
    </w:p>
    <w:p w14:paraId="2CE384BB" w14:textId="77777777" w:rsidR="00116CC8" w:rsidRPr="00AE0C0A" w:rsidRDefault="00116CC8" w:rsidP="00116CC8">
      <w:pPr>
        <w:spacing w:after="40"/>
        <w:jc w:val="center"/>
        <w:rPr>
          <w:rFonts w:ascii="Tahoma" w:eastAsia="Calibri" w:hAnsi="Tahoma" w:cs="Tahoma"/>
          <w:b/>
          <w:bCs/>
          <w:color w:val="153D63" w:themeColor="text2" w:themeTint="E6"/>
          <w:sz w:val="24"/>
          <w:szCs w:val="24"/>
        </w:rPr>
      </w:pPr>
      <w:r w:rsidRPr="00DA4F5E">
        <w:rPr>
          <w:rFonts w:ascii="Tahoma" w:eastAsia="Calibri" w:hAnsi="Tahoma" w:cs="Tahoma"/>
          <w:b/>
          <w:bCs/>
          <w:color w:val="153D63" w:themeColor="text2" w:themeTint="E6"/>
          <w:sz w:val="24"/>
          <w:szCs w:val="24"/>
        </w:rPr>
        <w:t xml:space="preserve">ACNABIN, </w:t>
      </w:r>
      <w:r w:rsidRPr="00AE0C0A">
        <w:rPr>
          <w:rFonts w:ascii="Tahoma" w:eastAsia="Calibri" w:hAnsi="Tahoma" w:cs="Tahoma"/>
          <w:b/>
          <w:bCs/>
          <w:color w:val="153D63" w:themeColor="text2" w:themeTint="E6"/>
          <w:sz w:val="24"/>
          <w:szCs w:val="24"/>
        </w:rPr>
        <w:t>Chartered Accountants</w:t>
      </w:r>
    </w:p>
    <w:p w14:paraId="2F67C444" w14:textId="77777777" w:rsidR="00116CC8" w:rsidRPr="00DA4F5E" w:rsidRDefault="00116CC8" w:rsidP="00116CC8">
      <w:pPr>
        <w:spacing w:after="40"/>
        <w:jc w:val="center"/>
        <w:rPr>
          <w:rFonts w:ascii="Tahoma" w:hAnsi="Tahoma" w:cs="Tahoma"/>
          <w:sz w:val="24"/>
          <w:szCs w:val="24"/>
        </w:rPr>
      </w:pPr>
      <w:r w:rsidRPr="00DA4F5E">
        <w:rPr>
          <w:rFonts w:ascii="Tahoma" w:eastAsia="Calibri" w:hAnsi="Tahoma" w:cs="Tahoma"/>
          <w:sz w:val="24"/>
          <w:szCs w:val="24"/>
        </w:rPr>
        <w:t>An Independent Member Firm of Baker Tilly International</w:t>
      </w:r>
    </w:p>
    <w:p w14:paraId="3AE11F5F" w14:textId="7864D6D8" w:rsidR="00116CC8" w:rsidRDefault="00116CC8" w:rsidP="00116CC8">
      <w:pPr>
        <w:jc w:val="center"/>
        <w:rPr>
          <w:rFonts w:ascii="Tahoma" w:eastAsia="Calibri" w:hAnsi="Tahoma" w:cs="Tahoma"/>
          <w:sz w:val="24"/>
          <w:szCs w:val="24"/>
        </w:rPr>
      </w:pPr>
      <w:r w:rsidRPr="00213BE3">
        <w:rPr>
          <w:rFonts w:ascii="Tahoma" w:eastAsia="Calibri" w:hAnsi="Tahoma" w:cs="Tahoma"/>
          <w:sz w:val="24"/>
          <w:szCs w:val="24"/>
        </w:rPr>
        <w:t>BDBL Bhaban (Level-13 &amp; 15), 12 Kawran Bazar Commercial Area, Dhaka-1215</w:t>
      </w:r>
    </w:p>
    <w:p w14:paraId="581C171D" w14:textId="77777777" w:rsidR="00116CC8" w:rsidRDefault="00116CC8" w:rsidP="00116CC8">
      <w:pPr>
        <w:jc w:val="center"/>
        <w:rPr>
          <w:rFonts w:ascii="Tahoma" w:eastAsia="Calibri" w:hAnsi="Tahoma" w:cs="Tahoma"/>
          <w:sz w:val="24"/>
          <w:szCs w:val="24"/>
        </w:rPr>
      </w:pPr>
    </w:p>
    <w:p w14:paraId="10F7D740" w14:textId="77777777" w:rsidR="00116CC8" w:rsidRPr="00213BE3" w:rsidRDefault="00116CC8" w:rsidP="00116CC8">
      <w:pPr>
        <w:jc w:val="center"/>
        <w:rPr>
          <w:rFonts w:ascii="Tahoma" w:eastAsia="Calibri" w:hAnsi="Tahoma" w:cs="Tahoma"/>
          <w:sz w:val="24"/>
          <w:szCs w:val="24"/>
        </w:rPr>
      </w:pPr>
    </w:p>
    <w:p w14:paraId="697D61F7" w14:textId="77777777" w:rsidR="00116CC8" w:rsidRPr="00DA4F5E" w:rsidRDefault="00116CC8" w:rsidP="00116CC8">
      <w:pPr>
        <w:jc w:val="center"/>
        <w:rPr>
          <w:rFonts w:ascii="Tahoma" w:eastAsia="Calibri" w:hAnsi="Tahoma" w:cs="Tahoma"/>
          <w:sz w:val="10"/>
          <w:szCs w:val="10"/>
        </w:rPr>
      </w:pPr>
    </w:p>
    <w:p w14:paraId="0A243480" w14:textId="77777777" w:rsidR="00116CC8" w:rsidRPr="00213BE3" w:rsidRDefault="00116CC8" w:rsidP="00116CC8">
      <w:pPr>
        <w:jc w:val="center"/>
        <w:rPr>
          <w:rFonts w:ascii="Tahoma" w:eastAsia="Calibri" w:hAnsi="Tahoma" w:cs="Tahoma"/>
          <w:sz w:val="21"/>
          <w:szCs w:val="2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1"/>
        <w:gridCol w:w="4929"/>
      </w:tblGrid>
      <w:tr w:rsidR="00116CC8" w:rsidRPr="00213BE3" w14:paraId="472C45F8" w14:textId="77777777" w:rsidTr="0097611F">
        <w:tc>
          <w:tcPr>
            <w:tcW w:w="5035" w:type="dxa"/>
          </w:tcPr>
          <w:p w14:paraId="29FEB7F7" w14:textId="77777777" w:rsidR="00116CC8" w:rsidRPr="00213BE3" w:rsidRDefault="00116CC8" w:rsidP="0097611F">
            <w:pPr>
              <w:jc w:val="center"/>
              <w:rPr>
                <w:rFonts w:ascii="Tahoma" w:eastAsia="Calibri" w:hAnsi="Tahoma" w:cs="Tahoma"/>
                <w:sz w:val="24"/>
                <w:szCs w:val="24"/>
              </w:rPr>
            </w:pPr>
            <w:r w:rsidRPr="00213BE3">
              <w:rPr>
                <w:rFonts w:ascii="Tahoma" w:eastAsia="Calibri" w:hAnsi="Tahoma" w:cs="Tahoma"/>
                <w:sz w:val="24"/>
                <w:szCs w:val="24"/>
              </w:rPr>
              <w:t>Contact Info</w:t>
            </w:r>
            <w:r w:rsidRPr="00213BE3">
              <w:rPr>
                <w:rFonts w:ascii="Tahoma" w:hAnsi="Tahoma" w:cs="Tahoma"/>
                <w:sz w:val="24"/>
                <w:szCs w:val="24"/>
              </w:rPr>
              <w:t>:</w:t>
            </w:r>
          </w:p>
          <w:p w14:paraId="2BE451AD" w14:textId="77777777" w:rsidR="00116CC8" w:rsidRPr="00213BE3" w:rsidRDefault="00116CC8" w:rsidP="0097611F">
            <w:pPr>
              <w:spacing w:before="240"/>
              <w:jc w:val="center"/>
              <w:rPr>
                <w:rFonts w:ascii="Tahoma" w:eastAsia="Calibri" w:hAnsi="Tahoma" w:cs="Tahoma"/>
                <w:b/>
                <w:bCs/>
                <w:sz w:val="24"/>
                <w:szCs w:val="24"/>
              </w:rPr>
            </w:pPr>
            <w:r w:rsidRPr="00213BE3">
              <w:rPr>
                <w:rFonts w:ascii="Tahoma" w:eastAsia="Calibri" w:hAnsi="Tahoma" w:cs="Tahoma"/>
                <w:b/>
                <w:bCs/>
                <w:sz w:val="24"/>
                <w:szCs w:val="24"/>
              </w:rPr>
              <w:t>Abdullah-Al-Mamun, FCA</w:t>
            </w:r>
          </w:p>
          <w:p w14:paraId="711E369B" w14:textId="77777777" w:rsidR="00116CC8" w:rsidRPr="00213BE3" w:rsidRDefault="00116CC8" w:rsidP="0097611F">
            <w:pPr>
              <w:jc w:val="center"/>
              <w:rPr>
                <w:rFonts w:ascii="Tahoma" w:eastAsia="Calibri" w:hAnsi="Tahoma" w:cs="Tahoma"/>
                <w:sz w:val="24"/>
                <w:szCs w:val="24"/>
              </w:rPr>
            </w:pPr>
            <w:r w:rsidRPr="00213BE3">
              <w:rPr>
                <w:rFonts w:ascii="Tahoma" w:eastAsia="Calibri" w:hAnsi="Tahoma" w:cs="Tahoma"/>
                <w:sz w:val="24"/>
                <w:szCs w:val="24"/>
              </w:rPr>
              <w:t>Director, Audit &amp; Consultancy</w:t>
            </w:r>
          </w:p>
          <w:p w14:paraId="2F21D391" w14:textId="77777777" w:rsidR="00116CC8" w:rsidRPr="00213BE3" w:rsidRDefault="00116CC8" w:rsidP="0097611F">
            <w:pPr>
              <w:jc w:val="center"/>
              <w:rPr>
                <w:rFonts w:ascii="Tahoma" w:eastAsia="Calibri" w:hAnsi="Tahoma" w:cs="Tahoma"/>
                <w:sz w:val="24"/>
                <w:szCs w:val="24"/>
              </w:rPr>
            </w:pPr>
            <w:r w:rsidRPr="00213BE3">
              <w:rPr>
                <w:rFonts w:ascii="Tahoma" w:eastAsia="Calibri" w:hAnsi="Tahoma" w:cs="Tahoma"/>
                <w:sz w:val="24"/>
                <w:szCs w:val="24"/>
              </w:rPr>
              <w:t>ACNABIN, Chartered Accountants</w:t>
            </w:r>
          </w:p>
          <w:p w14:paraId="3FBE33DF" w14:textId="77777777" w:rsidR="00116CC8" w:rsidRPr="00213BE3" w:rsidRDefault="00116CC8" w:rsidP="0097611F">
            <w:pPr>
              <w:jc w:val="center"/>
              <w:rPr>
                <w:rFonts w:ascii="Tahoma" w:eastAsia="Calibri" w:hAnsi="Tahoma" w:cs="Tahoma"/>
                <w:sz w:val="24"/>
                <w:szCs w:val="24"/>
              </w:rPr>
            </w:pPr>
            <w:r w:rsidRPr="00213BE3">
              <w:rPr>
                <w:rFonts w:ascii="Tahoma" w:eastAsia="Calibri" w:hAnsi="Tahoma" w:cs="Tahoma"/>
                <w:sz w:val="24"/>
                <w:szCs w:val="24"/>
              </w:rPr>
              <w:t>Email: mamun.abdullah@acnabin-bd.com</w:t>
            </w:r>
          </w:p>
          <w:p w14:paraId="7ED8D5D0" w14:textId="77777777" w:rsidR="00116CC8" w:rsidRPr="00213BE3" w:rsidRDefault="00116CC8" w:rsidP="0097611F">
            <w:pPr>
              <w:jc w:val="center"/>
              <w:rPr>
                <w:rFonts w:ascii="Tahoma" w:eastAsia="Calibri" w:hAnsi="Tahoma" w:cs="Tahoma"/>
                <w:sz w:val="24"/>
                <w:szCs w:val="24"/>
              </w:rPr>
            </w:pPr>
            <w:r w:rsidRPr="00213BE3">
              <w:rPr>
                <w:rFonts w:ascii="Tahoma" w:eastAsia="Calibri" w:hAnsi="Tahoma" w:cs="Tahoma"/>
                <w:sz w:val="24"/>
                <w:szCs w:val="24"/>
              </w:rPr>
              <w:t>Phone: +8801915-561888</w:t>
            </w:r>
          </w:p>
        </w:tc>
        <w:tc>
          <w:tcPr>
            <w:tcW w:w="5035" w:type="dxa"/>
          </w:tcPr>
          <w:p w14:paraId="5F8F8AAA" w14:textId="77777777" w:rsidR="00116CC8" w:rsidRPr="00213BE3" w:rsidRDefault="00116CC8" w:rsidP="0097611F">
            <w:pPr>
              <w:jc w:val="center"/>
              <w:rPr>
                <w:rFonts w:ascii="Tahoma" w:hAnsi="Tahoma" w:cs="Tahoma"/>
                <w:sz w:val="24"/>
                <w:szCs w:val="24"/>
              </w:rPr>
            </w:pPr>
            <w:r w:rsidRPr="00213BE3">
              <w:rPr>
                <w:rFonts w:ascii="Tahoma" w:hAnsi="Tahoma" w:cs="Tahoma"/>
                <w:sz w:val="24"/>
                <w:szCs w:val="24"/>
              </w:rPr>
              <w:t>Secondary Contact:</w:t>
            </w:r>
          </w:p>
          <w:p w14:paraId="20C79093" w14:textId="77777777" w:rsidR="00116CC8" w:rsidRPr="00213BE3" w:rsidRDefault="00116CC8" w:rsidP="0097611F">
            <w:pPr>
              <w:spacing w:before="240"/>
              <w:jc w:val="center"/>
              <w:rPr>
                <w:rFonts w:ascii="Tahoma" w:eastAsia="Calibri" w:hAnsi="Tahoma" w:cs="Tahoma"/>
                <w:b/>
                <w:bCs/>
                <w:sz w:val="24"/>
                <w:szCs w:val="24"/>
              </w:rPr>
            </w:pPr>
            <w:r w:rsidRPr="00213BE3">
              <w:rPr>
                <w:rFonts w:ascii="Tahoma" w:eastAsia="Calibri" w:hAnsi="Tahoma" w:cs="Tahoma"/>
                <w:b/>
                <w:bCs/>
                <w:sz w:val="24"/>
                <w:szCs w:val="24"/>
              </w:rPr>
              <w:t>Md. Shif All Mostakin</w:t>
            </w:r>
          </w:p>
          <w:p w14:paraId="230211B3" w14:textId="77777777" w:rsidR="00116CC8" w:rsidRPr="00213BE3" w:rsidRDefault="00116CC8" w:rsidP="0097611F">
            <w:pPr>
              <w:jc w:val="center"/>
              <w:rPr>
                <w:rFonts w:ascii="Tahoma" w:eastAsia="Calibri" w:hAnsi="Tahoma" w:cs="Tahoma"/>
                <w:sz w:val="24"/>
                <w:szCs w:val="24"/>
              </w:rPr>
            </w:pPr>
            <w:r w:rsidRPr="00213BE3">
              <w:rPr>
                <w:rFonts w:ascii="Tahoma" w:eastAsia="Calibri" w:hAnsi="Tahoma" w:cs="Tahoma"/>
                <w:sz w:val="24"/>
                <w:szCs w:val="24"/>
              </w:rPr>
              <w:t>Assistant Director, Audit &amp; Consultancy</w:t>
            </w:r>
          </w:p>
          <w:p w14:paraId="216DBFA5" w14:textId="77777777" w:rsidR="00116CC8" w:rsidRPr="00213BE3" w:rsidRDefault="00116CC8" w:rsidP="0097611F">
            <w:pPr>
              <w:jc w:val="center"/>
              <w:rPr>
                <w:rFonts w:ascii="Tahoma" w:eastAsia="Calibri" w:hAnsi="Tahoma" w:cs="Tahoma"/>
                <w:sz w:val="24"/>
                <w:szCs w:val="24"/>
              </w:rPr>
            </w:pPr>
            <w:r w:rsidRPr="00213BE3">
              <w:rPr>
                <w:rFonts w:ascii="Tahoma" w:eastAsia="Calibri" w:hAnsi="Tahoma" w:cs="Tahoma"/>
                <w:sz w:val="24"/>
                <w:szCs w:val="24"/>
              </w:rPr>
              <w:t>ACNABIN, Chartered Accountants</w:t>
            </w:r>
          </w:p>
          <w:p w14:paraId="0A5DD897" w14:textId="77777777" w:rsidR="00116CC8" w:rsidRPr="00213BE3" w:rsidRDefault="00116CC8" w:rsidP="0097611F">
            <w:pPr>
              <w:jc w:val="center"/>
              <w:rPr>
                <w:rFonts w:ascii="Tahoma" w:eastAsia="Calibri" w:hAnsi="Tahoma" w:cs="Tahoma"/>
                <w:sz w:val="24"/>
                <w:szCs w:val="24"/>
              </w:rPr>
            </w:pPr>
            <w:r w:rsidRPr="00213BE3">
              <w:rPr>
                <w:rFonts w:ascii="Tahoma" w:eastAsia="Calibri" w:hAnsi="Tahoma" w:cs="Tahoma"/>
                <w:sz w:val="24"/>
                <w:szCs w:val="24"/>
              </w:rPr>
              <w:t>Email: mostakin@acnabin-bd.com</w:t>
            </w:r>
          </w:p>
          <w:p w14:paraId="4D4ABC72" w14:textId="77777777" w:rsidR="00116CC8" w:rsidRPr="00213BE3" w:rsidRDefault="00116CC8" w:rsidP="0097611F">
            <w:pPr>
              <w:jc w:val="center"/>
              <w:rPr>
                <w:rFonts w:ascii="Tahoma" w:eastAsia="Calibri" w:hAnsi="Tahoma" w:cs="Tahoma"/>
                <w:sz w:val="24"/>
                <w:szCs w:val="24"/>
              </w:rPr>
            </w:pPr>
            <w:r w:rsidRPr="00213BE3">
              <w:rPr>
                <w:rFonts w:ascii="Tahoma" w:eastAsia="Calibri" w:hAnsi="Tahoma" w:cs="Tahoma"/>
                <w:sz w:val="24"/>
                <w:szCs w:val="24"/>
              </w:rPr>
              <w:t>Phone: +8801820-584481</w:t>
            </w:r>
          </w:p>
        </w:tc>
      </w:tr>
    </w:tbl>
    <w:p w14:paraId="08850BCC" w14:textId="77777777" w:rsidR="00116CC8" w:rsidRPr="00213BE3" w:rsidRDefault="00116CC8" w:rsidP="00116CC8">
      <w:pPr>
        <w:jc w:val="center"/>
        <w:rPr>
          <w:rFonts w:ascii="Tahoma" w:eastAsia="Calibri" w:hAnsi="Tahoma" w:cs="Tahoma"/>
          <w:sz w:val="21"/>
          <w:szCs w:val="21"/>
        </w:rPr>
      </w:pPr>
    </w:p>
    <w:p w14:paraId="73223645" w14:textId="77777777" w:rsidR="00116CC8" w:rsidRPr="00DA4F5E" w:rsidRDefault="00116CC8" w:rsidP="00116CC8">
      <w:pPr>
        <w:tabs>
          <w:tab w:val="left" w:pos="8460"/>
        </w:tabs>
        <w:rPr>
          <w:rFonts w:ascii="Tahoma" w:eastAsia="Calibri" w:hAnsi="Tahoma" w:cs="Tahoma"/>
          <w:sz w:val="21"/>
          <w:szCs w:val="21"/>
        </w:rPr>
      </w:pPr>
      <w:r w:rsidRPr="00213BE3">
        <w:rPr>
          <w:rFonts w:ascii="Tahoma" w:eastAsia="Calibri" w:hAnsi="Tahoma" w:cs="Tahoma"/>
          <w:sz w:val="21"/>
          <w:szCs w:val="21"/>
        </w:rPr>
        <w:tab/>
      </w:r>
    </w:p>
    <w:p w14:paraId="01AAF68B" w14:textId="153C4804" w:rsidR="00116CC8" w:rsidRDefault="00116CC8" w:rsidP="00F92DD0">
      <w:pPr>
        <w:spacing w:after="200"/>
        <w:rPr>
          <w:rFonts w:ascii="Tahoma" w:hAnsi="Tahoma" w:cs="Tahoma"/>
          <w:b/>
          <w:bCs/>
          <w:color w:val="1F3864"/>
          <w:sz w:val="44"/>
          <w:szCs w:val="44"/>
        </w:rPr>
      </w:pPr>
    </w:p>
    <w:p w14:paraId="4654D152" w14:textId="77777777" w:rsidR="00AE0C0A" w:rsidRDefault="00AE0C0A">
      <w:pPr>
        <w:pStyle w:val="Heading1"/>
        <w:spacing w:after="300"/>
        <w:rPr>
          <w:rFonts w:ascii="Tahoma" w:hAnsi="Tahoma" w:cs="Tahoma"/>
          <w:b/>
          <w:bCs/>
          <w:color w:val="000000" w:themeColor="text1"/>
          <w:sz w:val="21"/>
          <w:szCs w:val="21"/>
        </w:rPr>
        <w:sectPr w:rsidR="00AE0C0A" w:rsidSect="00247438">
          <w:pgSz w:w="11906" w:h="16838"/>
          <w:pgMar w:top="1440" w:right="1008" w:bottom="864" w:left="1008" w:header="706" w:footer="706" w:gutter="0"/>
          <w:cols w:space="720"/>
          <w:docGrid w:linePitch="360"/>
        </w:sectPr>
      </w:pPr>
      <w:bookmarkStart w:id="0" w:name="_Toc239071484"/>
    </w:p>
    <w:p w14:paraId="0D5440CD" w14:textId="44A38DCE" w:rsidR="0015382A" w:rsidRDefault="0015382A">
      <w:pPr>
        <w:rPr>
          <w:rFonts w:ascii="Tahoma" w:hAnsi="Tahoma" w:cs="Tahoma"/>
          <w:b/>
          <w:bCs/>
          <w:color w:val="000000" w:themeColor="text1"/>
          <w:sz w:val="21"/>
          <w:szCs w:val="21"/>
        </w:rPr>
      </w:pPr>
      <w:r>
        <w:rPr>
          <w:rFonts w:ascii="Tahoma" w:hAnsi="Tahoma" w:cs="Tahoma"/>
          <w:b/>
          <w:bCs/>
          <w:noProof/>
          <w:color w:val="1F3864"/>
          <w:sz w:val="44"/>
          <w:szCs w:val="44"/>
        </w:rPr>
        <mc:AlternateContent>
          <mc:Choice Requires="wps">
            <w:drawing>
              <wp:anchor distT="0" distB="0" distL="114300" distR="114300" simplePos="0" relativeHeight="251660288" behindDoc="0" locked="0" layoutInCell="1" allowOverlap="1" wp14:anchorId="42C70D39" wp14:editId="3775CACC">
                <wp:simplePos x="0" y="0"/>
                <wp:positionH relativeFrom="column">
                  <wp:posOffset>1172</wp:posOffset>
                </wp:positionH>
                <wp:positionV relativeFrom="paragraph">
                  <wp:posOffset>11870</wp:posOffset>
                </wp:positionV>
                <wp:extent cx="6286500" cy="228600"/>
                <wp:effectExtent l="0" t="0" r="0" b="0"/>
                <wp:wrapNone/>
                <wp:docPr id="3" name="Rectangle 3"/>
                <wp:cNvGraphicFramePr/>
                <a:graphic xmlns:a="http://schemas.openxmlformats.org/drawingml/2006/main">
                  <a:graphicData uri="http://schemas.microsoft.com/office/word/2010/wordprocessingShape">
                    <wps:wsp>
                      <wps:cNvSpPr/>
                      <wps:spPr>
                        <a:xfrm>
                          <a:off x="0" y="0"/>
                          <a:ext cx="6286500" cy="228600"/>
                        </a:xfrm>
                        <a:prstGeom prst="rect">
                          <a:avLst/>
                        </a:prstGeom>
                        <a:solidFill>
                          <a:schemeClr val="accent1">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D53246" id="Rectangle 3" o:spid="_x0000_s1026" style="position:absolute;margin-left:.1pt;margin-top:.95pt;width:495pt;height:1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" fillcolor="#0f4761 [2404]" stroked="f" strokeweight="1pt"/>
            </w:pict>
          </mc:Fallback>
        </mc:AlternateContent>
      </w:r>
      <w:r>
        <w:rPr>
          <w:rFonts w:ascii="Tahoma" w:hAnsi="Tahoma" w:cs="Tahoma"/>
          <w:b/>
          <w:bCs/>
          <w:color w:val="000000" w:themeColor="text1"/>
          <w:sz w:val="21"/>
          <w:szCs w:val="21"/>
        </w:rPr>
        <w:br w:type="page"/>
      </w:r>
    </w:p>
    <w:p w14:paraId="65D2688E" w14:textId="0BBDD9AC" w:rsidR="007B4F4B" w:rsidRPr="00614C9C" w:rsidRDefault="00AE0C0A">
      <w:pPr>
        <w:pStyle w:val="Heading1"/>
        <w:spacing w:after="300"/>
        <w:rPr>
          <w:rFonts w:ascii="Tahoma" w:hAnsi="Tahoma" w:cs="Tahoma"/>
          <w:color w:val="000000" w:themeColor="text1"/>
          <w:sz w:val="21"/>
          <w:szCs w:val="21"/>
        </w:rPr>
      </w:pPr>
      <w:r w:rsidRPr="00614C9C">
        <w:rPr>
          <w:rFonts w:ascii="Tahoma" w:hAnsi="Tahoma" w:cs="Tahoma"/>
          <w:b/>
          <w:bCs/>
          <w:color w:val="000000" w:themeColor="text1"/>
          <w:sz w:val="21"/>
          <w:szCs w:val="21"/>
        </w:rPr>
        <w:lastRenderedPageBreak/>
        <w:t>Letter of Transmittal</w:t>
      </w:r>
      <w:bookmarkEnd w:id="0"/>
    </w:p>
    <w:p w14:paraId="6B5A3A3A" w14:textId="77777777" w:rsidR="007B4F4B" w:rsidRPr="00614C9C" w:rsidRDefault="007B4F4B">
      <w:pPr>
        <w:spacing w:after="100"/>
        <w:rPr>
          <w:rFonts w:ascii="Tahoma" w:hAnsi="Tahoma" w:cs="Tahoma"/>
          <w:color w:val="000000" w:themeColor="text1"/>
          <w:sz w:val="21"/>
          <w:szCs w:val="21"/>
        </w:rPr>
      </w:pPr>
    </w:p>
    <w:p w14:paraId="559AB52D" w14:textId="77777777" w:rsidR="007B4F4B" w:rsidRPr="00614C9C" w:rsidRDefault="00AE0C0A" w:rsidP="00247438">
      <w:pPr>
        <w:spacing w:line="276" w:lineRule="auto"/>
        <w:jc w:val="both"/>
        <w:rPr>
          <w:rFonts w:ascii="Tahoma" w:hAnsi="Tahoma" w:cs="Tahoma"/>
          <w:b/>
          <w:bCs/>
          <w:color w:val="000000" w:themeColor="text1"/>
          <w:sz w:val="21"/>
          <w:szCs w:val="21"/>
        </w:rPr>
      </w:pPr>
      <w:r w:rsidRPr="00614C9C">
        <w:rPr>
          <w:rFonts w:ascii="Tahoma" w:hAnsi="Tahoma" w:cs="Tahoma"/>
          <w:b/>
          <w:bCs/>
          <w:color w:val="000000" w:themeColor="text1"/>
          <w:sz w:val="21"/>
          <w:szCs w:val="21"/>
        </w:rPr>
        <w:t>The Administrator</w:t>
      </w:r>
    </w:p>
    <w:p w14:paraId="567EAE35" w14:textId="0559C5DA" w:rsidR="007B4F4B" w:rsidRPr="00614C9C" w:rsidRDefault="00AE0C0A" w:rsidP="00247438">
      <w:pPr>
        <w:spacing w:line="276" w:lineRule="auto"/>
        <w:rPr>
          <w:rFonts w:ascii="Tahoma" w:hAnsi="Tahoma" w:cs="Tahoma"/>
          <w:color w:val="000000" w:themeColor="text1"/>
          <w:sz w:val="21"/>
          <w:szCs w:val="21"/>
        </w:rPr>
      </w:pPr>
      <w:r w:rsidRPr="00614C9C">
        <w:rPr>
          <w:rFonts w:ascii="Tahoma" w:hAnsi="Tahoma" w:cs="Tahoma"/>
          <w:color w:val="000000" w:themeColor="text1"/>
          <w:sz w:val="21"/>
          <w:szCs w:val="21"/>
        </w:rPr>
        <w:t>Bangladesh Retired Government Employees Welfare Association</w:t>
      </w:r>
      <w:r w:rsidR="00247438" w:rsidRPr="00614C9C">
        <w:rPr>
          <w:rFonts w:ascii="Tahoma" w:hAnsi="Tahoma" w:cs="Tahoma"/>
          <w:color w:val="000000" w:themeColor="text1"/>
          <w:sz w:val="21"/>
          <w:szCs w:val="21"/>
        </w:rPr>
        <w:br/>
      </w:r>
      <w:r w:rsidRPr="00614C9C">
        <w:rPr>
          <w:rFonts w:ascii="Tahoma" w:hAnsi="Tahoma" w:cs="Tahoma"/>
          <w:color w:val="000000" w:themeColor="text1"/>
          <w:sz w:val="21"/>
          <w:szCs w:val="21"/>
        </w:rPr>
        <w:t xml:space="preserve">Obosor Bhaban, House No. 75/A, Road No. 5/A, </w:t>
      </w:r>
      <w:r w:rsidR="00247438" w:rsidRPr="00614C9C">
        <w:rPr>
          <w:rFonts w:ascii="Tahoma" w:hAnsi="Tahoma" w:cs="Tahoma"/>
          <w:color w:val="000000" w:themeColor="text1"/>
          <w:sz w:val="21"/>
          <w:szCs w:val="21"/>
        </w:rPr>
        <w:br/>
      </w:r>
      <w:r w:rsidRPr="00614C9C">
        <w:rPr>
          <w:rFonts w:ascii="Tahoma" w:hAnsi="Tahoma" w:cs="Tahoma"/>
          <w:color w:val="000000" w:themeColor="text1"/>
          <w:sz w:val="21"/>
          <w:szCs w:val="21"/>
        </w:rPr>
        <w:t>Dhanmondi, Dhaka</w:t>
      </w:r>
      <w:r w:rsidR="00247438" w:rsidRPr="00614C9C">
        <w:rPr>
          <w:rFonts w:ascii="Tahoma" w:hAnsi="Tahoma" w:cs="Tahoma"/>
          <w:color w:val="000000" w:themeColor="text1"/>
          <w:sz w:val="21"/>
          <w:szCs w:val="21"/>
        </w:rPr>
        <w:t xml:space="preserve"> </w:t>
      </w:r>
      <w:r w:rsidR="00027E70">
        <w:rPr>
          <w:rFonts w:ascii="Tahoma" w:hAnsi="Tahoma" w:cs="Tahoma"/>
          <w:color w:val="000000" w:themeColor="text1"/>
          <w:sz w:val="21"/>
          <w:szCs w:val="21"/>
        </w:rPr>
        <w:t>-</w:t>
      </w:r>
      <w:r w:rsidR="00247438" w:rsidRPr="00614C9C">
        <w:rPr>
          <w:rFonts w:ascii="Tahoma" w:hAnsi="Tahoma" w:cs="Tahoma"/>
          <w:color w:val="000000" w:themeColor="text1"/>
          <w:sz w:val="21"/>
          <w:szCs w:val="21"/>
        </w:rPr>
        <w:t xml:space="preserve"> 1209</w:t>
      </w:r>
    </w:p>
    <w:p w14:paraId="253F8E38" w14:textId="77777777" w:rsidR="00247438" w:rsidRPr="00614C9C" w:rsidRDefault="00247438" w:rsidP="00247438">
      <w:pPr>
        <w:spacing w:line="276" w:lineRule="auto"/>
        <w:rPr>
          <w:rFonts w:ascii="Tahoma" w:hAnsi="Tahoma" w:cs="Tahoma"/>
          <w:color w:val="000000" w:themeColor="text1"/>
          <w:sz w:val="21"/>
          <w:szCs w:val="21"/>
        </w:rPr>
      </w:pPr>
    </w:p>
    <w:p w14:paraId="54EE0823" w14:textId="4C16CFC5" w:rsidR="007B4F4B" w:rsidRPr="00614C9C" w:rsidRDefault="00247438" w:rsidP="00247438">
      <w:pPr>
        <w:spacing w:line="276" w:lineRule="auto"/>
        <w:rPr>
          <w:rFonts w:ascii="Tahoma" w:hAnsi="Tahoma" w:cs="Tahoma"/>
          <w:color w:val="000000" w:themeColor="text1"/>
          <w:sz w:val="21"/>
          <w:szCs w:val="21"/>
        </w:rPr>
      </w:pPr>
      <w:r w:rsidRPr="00614C9C">
        <w:rPr>
          <w:rFonts w:ascii="Tahoma" w:hAnsi="Tahoma" w:cs="Tahoma"/>
          <w:color w:val="000000" w:themeColor="text1"/>
          <w:sz w:val="21"/>
          <w:szCs w:val="21"/>
        </w:rPr>
        <w:t>31 August 2026</w:t>
      </w:r>
    </w:p>
    <w:p w14:paraId="24D8E15E" w14:textId="77777777" w:rsidR="00247438" w:rsidRPr="00614C9C" w:rsidRDefault="00247438" w:rsidP="00247438">
      <w:pPr>
        <w:spacing w:line="276" w:lineRule="auto"/>
        <w:rPr>
          <w:rFonts w:ascii="Tahoma" w:hAnsi="Tahoma" w:cs="Tahoma"/>
          <w:color w:val="000000" w:themeColor="text1"/>
          <w:sz w:val="21"/>
          <w:szCs w:val="21"/>
        </w:rPr>
      </w:pPr>
    </w:p>
    <w:p w14:paraId="11F1F3AE" w14:textId="61C6A700" w:rsidR="00247438" w:rsidRPr="00614C9C" w:rsidRDefault="00247438" w:rsidP="00247438">
      <w:pPr>
        <w:spacing w:line="276" w:lineRule="auto"/>
        <w:jc w:val="both"/>
        <w:rPr>
          <w:rFonts w:ascii="Tahoma" w:hAnsi="Tahoma" w:cs="Tahoma"/>
          <w:b/>
          <w:bCs/>
          <w:color w:val="000000" w:themeColor="text1"/>
          <w:sz w:val="21"/>
          <w:szCs w:val="21"/>
        </w:rPr>
      </w:pPr>
      <w:r w:rsidRPr="00614C9C">
        <w:rPr>
          <w:rFonts w:ascii="Tahoma" w:hAnsi="Tahoma" w:cs="Tahoma"/>
          <w:b/>
          <w:bCs/>
          <w:color w:val="000000" w:themeColor="text1"/>
          <w:sz w:val="21"/>
          <w:szCs w:val="21"/>
        </w:rPr>
        <w:t>Submission of Technical Proposal for Audit of the Financial Affairs of the Executive Committee for the Period from 07 December 2021 to 31 October 2024</w:t>
      </w:r>
    </w:p>
    <w:p w14:paraId="5C90D1F7" w14:textId="77777777" w:rsidR="00247438" w:rsidRPr="00614C9C" w:rsidRDefault="00247438" w:rsidP="00247438">
      <w:pPr>
        <w:spacing w:line="276" w:lineRule="auto"/>
        <w:jc w:val="both"/>
        <w:rPr>
          <w:rFonts w:ascii="Tahoma" w:hAnsi="Tahoma" w:cs="Tahoma"/>
          <w:color w:val="000000" w:themeColor="text1"/>
          <w:sz w:val="21"/>
          <w:szCs w:val="21"/>
        </w:rPr>
      </w:pPr>
    </w:p>
    <w:p w14:paraId="4ABAFB3C" w14:textId="2F4A9DB4" w:rsidR="007B4F4B" w:rsidRPr="00614C9C" w:rsidRDefault="00AE0C0A" w:rsidP="00247438">
      <w:pPr>
        <w:spacing w:line="276" w:lineRule="auto"/>
        <w:jc w:val="both"/>
        <w:rPr>
          <w:rFonts w:ascii="Tahoma" w:hAnsi="Tahoma" w:cs="Tahoma"/>
          <w:color w:val="000000" w:themeColor="text1"/>
          <w:sz w:val="21"/>
          <w:szCs w:val="21"/>
        </w:rPr>
      </w:pPr>
      <w:r w:rsidRPr="00614C9C">
        <w:rPr>
          <w:rFonts w:ascii="Tahoma" w:hAnsi="Tahoma" w:cs="Tahoma"/>
          <w:color w:val="000000" w:themeColor="text1"/>
          <w:sz w:val="21"/>
          <w:szCs w:val="21"/>
        </w:rPr>
        <w:t>Dear Sir,</w:t>
      </w:r>
    </w:p>
    <w:p w14:paraId="697F5B2D" w14:textId="77777777" w:rsidR="00247438" w:rsidRPr="00614C9C" w:rsidRDefault="00247438" w:rsidP="00247438">
      <w:pPr>
        <w:spacing w:line="276" w:lineRule="auto"/>
        <w:jc w:val="both"/>
        <w:rPr>
          <w:rFonts w:ascii="Tahoma" w:hAnsi="Tahoma" w:cs="Tahoma"/>
          <w:color w:val="000000" w:themeColor="text1"/>
          <w:sz w:val="21"/>
          <w:szCs w:val="21"/>
        </w:rPr>
      </w:pPr>
    </w:p>
    <w:p w14:paraId="10F10607" w14:textId="77777777" w:rsidR="00247438" w:rsidRPr="00614C9C" w:rsidRDefault="00247438" w:rsidP="00247438">
      <w:pPr>
        <w:spacing w:line="276" w:lineRule="auto"/>
        <w:jc w:val="both"/>
        <w:rPr>
          <w:rFonts w:ascii="Tahoma" w:hAnsi="Tahoma" w:cs="Tahoma"/>
          <w:color w:val="000000" w:themeColor="text1"/>
          <w:sz w:val="21"/>
          <w:szCs w:val="21"/>
        </w:rPr>
      </w:pPr>
      <w:r w:rsidRPr="00614C9C">
        <w:rPr>
          <w:rFonts w:ascii="Tahoma" w:hAnsi="Tahoma" w:cs="Tahoma"/>
          <w:color w:val="000000" w:themeColor="text1"/>
          <w:sz w:val="21"/>
          <w:szCs w:val="21"/>
        </w:rPr>
        <w:t>We, the undersigned, are pleased to submit our Technical Proposal for undertaking the audit and related review of the financial affairs of the Bangladesh Retired Government Employees Welfare Association for the period from 07 December 2021 to 31 October 2024, in accordance with the tender requirements and the prescribed scope of work.</w:t>
      </w:r>
    </w:p>
    <w:p w14:paraId="0980FA29" w14:textId="77777777" w:rsidR="00247438" w:rsidRPr="00614C9C" w:rsidRDefault="00247438" w:rsidP="00247438">
      <w:pPr>
        <w:spacing w:line="276" w:lineRule="auto"/>
        <w:jc w:val="both"/>
        <w:rPr>
          <w:rFonts w:ascii="Tahoma" w:hAnsi="Tahoma" w:cs="Tahoma"/>
          <w:color w:val="000000" w:themeColor="text1"/>
          <w:sz w:val="21"/>
          <w:szCs w:val="21"/>
        </w:rPr>
      </w:pPr>
    </w:p>
    <w:p w14:paraId="3409B28A" w14:textId="77777777" w:rsidR="00247438" w:rsidRPr="00614C9C" w:rsidRDefault="00247438" w:rsidP="00247438">
      <w:pPr>
        <w:spacing w:line="276" w:lineRule="auto"/>
        <w:jc w:val="both"/>
        <w:rPr>
          <w:rFonts w:ascii="Tahoma" w:hAnsi="Tahoma" w:cs="Tahoma"/>
          <w:color w:val="000000" w:themeColor="text1"/>
          <w:sz w:val="21"/>
          <w:szCs w:val="21"/>
        </w:rPr>
      </w:pPr>
      <w:r w:rsidRPr="00614C9C">
        <w:rPr>
          <w:rFonts w:ascii="Tahoma" w:hAnsi="Tahoma" w:cs="Tahoma"/>
          <w:color w:val="000000" w:themeColor="text1"/>
          <w:sz w:val="21"/>
          <w:szCs w:val="21"/>
        </w:rPr>
        <w:t>We understand that the assignment comprises: (i) examination of whether the committees formed during the relevant period were constituted in accordance with the existing constitution of the Association; (ii) examination of the reported irregularity concerning the formation of sub-committees involving persons who were not members of the Association; and (iii) audit of all financial matters occurring during the specified period.</w:t>
      </w:r>
    </w:p>
    <w:p w14:paraId="73132216" w14:textId="77777777" w:rsidR="00247438" w:rsidRPr="00614C9C" w:rsidRDefault="00247438" w:rsidP="00247438">
      <w:pPr>
        <w:spacing w:line="276" w:lineRule="auto"/>
        <w:jc w:val="both"/>
        <w:rPr>
          <w:rFonts w:ascii="Tahoma" w:hAnsi="Tahoma" w:cs="Tahoma"/>
          <w:color w:val="000000" w:themeColor="text1"/>
          <w:sz w:val="21"/>
          <w:szCs w:val="21"/>
        </w:rPr>
      </w:pPr>
    </w:p>
    <w:p w14:paraId="400F8A8C" w14:textId="77777777" w:rsidR="00247438" w:rsidRPr="00614C9C" w:rsidRDefault="00247438" w:rsidP="00247438">
      <w:pPr>
        <w:spacing w:line="276" w:lineRule="auto"/>
        <w:jc w:val="both"/>
        <w:rPr>
          <w:rFonts w:ascii="Tahoma" w:hAnsi="Tahoma" w:cs="Tahoma"/>
          <w:color w:val="000000" w:themeColor="text1"/>
          <w:sz w:val="21"/>
          <w:szCs w:val="21"/>
        </w:rPr>
      </w:pPr>
      <w:r w:rsidRPr="00614C9C">
        <w:rPr>
          <w:rFonts w:ascii="Tahoma" w:hAnsi="Tahoma" w:cs="Tahoma"/>
          <w:color w:val="000000" w:themeColor="text1"/>
          <w:sz w:val="21"/>
          <w:szCs w:val="21"/>
        </w:rPr>
        <w:t>Our proposed approach combines compliance review, document examination, financial audit procedures, transaction testing, reconciliation, analytical review, and evidence-based assessment. We will maintain professional independence, confidentiality, due professional care, and appropriate documentation throughout the engagement.</w:t>
      </w:r>
    </w:p>
    <w:p w14:paraId="2F42EDB5" w14:textId="77777777" w:rsidR="00247438" w:rsidRPr="00614C9C" w:rsidRDefault="00247438" w:rsidP="00247438">
      <w:pPr>
        <w:spacing w:line="276" w:lineRule="auto"/>
        <w:jc w:val="both"/>
        <w:rPr>
          <w:rFonts w:ascii="Tahoma" w:hAnsi="Tahoma" w:cs="Tahoma"/>
          <w:color w:val="000000" w:themeColor="text1"/>
          <w:sz w:val="21"/>
          <w:szCs w:val="21"/>
        </w:rPr>
      </w:pPr>
    </w:p>
    <w:p w14:paraId="35A61238" w14:textId="77777777" w:rsidR="00247438" w:rsidRPr="00614C9C" w:rsidRDefault="00247438" w:rsidP="00247438">
      <w:pPr>
        <w:spacing w:line="276" w:lineRule="auto"/>
        <w:jc w:val="both"/>
        <w:rPr>
          <w:rFonts w:ascii="Tahoma" w:hAnsi="Tahoma" w:cs="Tahoma"/>
          <w:color w:val="000000" w:themeColor="text1"/>
          <w:sz w:val="21"/>
          <w:szCs w:val="21"/>
        </w:rPr>
      </w:pPr>
      <w:r w:rsidRPr="00614C9C">
        <w:rPr>
          <w:rFonts w:ascii="Tahoma" w:hAnsi="Tahoma" w:cs="Tahoma"/>
          <w:color w:val="000000" w:themeColor="text1"/>
          <w:sz w:val="21"/>
          <w:szCs w:val="21"/>
        </w:rPr>
        <w:t>We confirm our willingness to deploy suitably experienced professional personnel for the assignment and to comply with the requirements stated in the tender notice and the prescribed scope of work. We further acknowledge that the Association reserves the right to accept or reject any or all tenders without assigning any reason.</w:t>
      </w:r>
    </w:p>
    <w:p w14:paraId="3F15C38A" w14:textId="77777777" w:rsidR="00247438" w:rsidRPr="00614C9C" w:rsidRDefault="00247438" w:rsidP="00247438">
      <w:pPr>
        <w:spacing w:line="276" w:lineRule="auto"/>
        <w:jc w:val="both"/>
        <w:rPr>
          <w:rFonts w:ascii="Tahoma" w:hAnsi="Tahoma" w:cs="Tahoma"/>
          <w:color w:val="000000" w:themeColor="text1"/>
          <w:sz w:val="21"/>
          <w:szCs w:val="21"/>
        </w:rPr>
      </w:pPr>
    </w:p>
    <w:p w14:paraId="3E7DAA68" w14:textId="40FB4CC4" w:rsidR="007B4F4B" w:rsidRPr="00614C9C" w:rsidRDefault="00247438" w:rsidP="00247438">
      <w:pPr>
        <w:spacing w:line="276" w:lineRule="auto"/>
        <w:jc w:val="both"/>
        <w:rPr>
          <w:rFonts w:ascii="Tahoma" w:hAnsi="Tahoma" w:cs="Tahoma"/>
          <w:color w:val="000000" w:themeColor="text1"/>
          <w:sz w:val="21"/>
          <w:szCs w:val="21"/>
        </w:rPr>
      </w:pPr>
      <w:r w:rsidRPr="00614C9C">
        <w:rPr>
          <w:rFonts w:ascii="Tahoma" w:hAnsi="Tahoma" w:cs="Tahoma"/>
          <w:color w:val="000000" w:themeColor="text1"/>
          <w:sz w:val="21"/>
          <w:szCs w:val="21"/>
        </w:rPr>
        <w:t>We look forward to the opportunity to undertake this assignment and provide our professional services to the Bangladesh Retired Government Employees Welfare Association.</w:t>
      </w:r>
    </w:p>
    <w:p w14:paraId="7C406FF1" w14:textId="77777777" w:rsidR="00247438" w:rsidRPr="00614C9C" w:rsidRDefault="00247438" w:rsidP="00247438">
      <w:pPr>
        <w:spacing w:line="276" w:lineRule="auto"/>
        <w:rPr>
          <w:rFonts w:ascii="Tahoma" w:hAnsi="Tahoma" w:cs="Tahoma"/>
          <w:color w:val="000000" w:themeColor="text1"/>
          <w:sz w:val="21"/>
          <w:szCs w:val="21"/>
        </w:rPr>
      </w:pPr>
    </w:p>
    <w:p w14:paraId="75FF2794" w14:textId="77777777" w:rsidR="007B4F4B" w:rsidRPr="00614C9C" w:rsidRDefault="00AE0C0A" w:rsidP="00247438">
      <w:pPr>
        <w:spacing w:line="276" w:lineRule="auto"/>
        <w:jc w:val="both"/>
        <w:rPr>
          <w:rFonts w:ascii="Tahoma" w:hAnsi="Tahoma" w:cs="Tahoma"/>
          <w:color w:val="000000" w:themeColor="text1"/>
          <w:sz w:val="21"/>
          <w:szCs w:val="21"/>
        </w:rPr>
      </w:pPr>
      <w:r w:rsidRPr="00614C9C">
        <w:rPr>
          <w:rFonts w:ascii="Tahoma" w:hAnsi="Tahoma" w:cs="Tahoma"/>
          <w:color w:val="000000" w:themeColor="text1"/>
          <w:sz w:val="21"/>
          <w:szCs w:val="21"/>
        </w:rPr>
        <w:t>Yours faithfully,</w:t>
      </w:r>
    </w:p>
    <w:p w14:paraId="4A9A785D" w14:textId="43A0F639" w:rsidR="007B4F4B" w:rsidRPr="00614C9C" w:rsidRDefault="00FC7716" w:rsidP="00247438">
      <w:pPr>
        <w:spacing w:line="276" w:lineRule="auto"/>
        <w:rPr>
          <w:rFonts w:ascii="Tahoma" w:hAnsi="Tahoma" w:cs="Tahoma"/>
          <w:color w:val="000000" w:themeColor="text1"/>
          <w:sz w:val="21"/>
          <w:szCs w:val="21"/>
        </w:rPr>
      </w:pPr>
      <w:r w:rsidRPr="002749FD">
        <w:rPr>
          <w:noProof/>
          <w:lang w:val="en-GB" w:eastAsia="en-GB"/>
        </w:rPr>
        <w:drawing>
          <wp:anchor distT="0" distB="0" distL="114300" distR="114300" simplePos="0" relativeHeight="251662336" behindDoc="1" locked="0" layoutInCell="1" allowOverlap="1" wp14:anchorId="737686EC" wp14:editId="3F86EA62">
            <wp:simplePos x="0" y="0"/>
            <wp:positionH relativeFrom="column">
              <wp:posOffset>0</wp:posOffset>
            </wp:positionH>
            <wp:positionV relativeFrom="paragraph">
              <wp:posOffset>184785</wp:posOffset>
            </wp:positionV>
            <wp:extent cx="1877060" cy="7048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extLst>
                        <a:ext uri="{BEBA8EAE-BF5A-486C-A8C5-ECC9F3942E4B}">
                          <a14:imgProps xmlns:a14="http://schemas.microsoft.com/office/drawing/2010/main">
                            <a14:imgLayer r:embed="rId10">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1877060" cy="704850"/>
                    </a:xfrm>
                    <a:prstGeom prst="rect">
                      <a:avLst/>
                    </a:prstGeom>
                  </pic:spPr>
                </pic:pic>
              </a:graphicData>
            </a:graphic>
          </wp:anchor>
        </w:drawing>
      </w:r>
    </w:p>
    <w:p w14:paraId="39B69865" w14:textId="609EB55F" w:rsidR="00247438" w:rsidRPr="00614C9C" w:rsidRDefault="00247438" w:rsidP="00247438">
      <w:pPr>
        <w:spacing w:line="276" w:lineRule="auto"/>
        <w:rPr>
          <w:rFonts w:ascii="Tahoma" w:hAnsi="Tahoma" w:cs="Tahoma"/>
          <w:color w:val="000000" w:themeColor="text1"/>
          <w:sz w:val="21"/>
          <w:szCs w:val="21"/>
        </w:rPr>
      </w:pPr>
    </w:p>
    <w:p w14:paraId="1E7AA2EC" w14:textId="77777777" w:rsidR="00247438" w:rsidRDefault="00247438" w:rsidP="00247438">
      <w:pPr>
        <w:spacing w:line="276" w:lineRule="auto"/>
        <w:rPr>
          <w:rFonts w:ascii="Tahoma" w:hAnsi="Tahoma" w:cs="Tahoma"/>
          <w:color w:val="000000" w:themeColor="text1"/>
          <w:sz w:val="21"/>
          <w:szCs w:val="21"/>
        </w:rPr>
      </w:pPr>
    </w:p>
    <w:p w14:paraId="4E626571" w14:textId="77777777" w:rsidR="0015382A" w:rsidRDefault="0015382A" w:rsidP="00247438">
      <w:pPr>
        <w:spacing w:line="276" w:lineRule="auto"/>
        <w:rPr>
          <w:rFonts w:ascii="Tahoma" w:hAnsi="Tahoma" w:cs="Tahoma"/>
          <w:color w:val="000000" w:themeColor="text1"/>
          <w:sz w:val="21"/>
          <w:szCs w:val="21"/>
        </w:rPr>
      </w:pPr>
    </w:p>
    <w:p w14:paraId="1ED5473C" w14:textId="77777777" w:rsidR="0015382A" w:rsidRPr="00614C9C" w:rsidRDefault="0015382A" w:rsidP="00247438">
      <w:pPr>
        <w:spacing w:line="276" w:lineRule="auto"/>
        <w:rPr>
          <w:rFonts w:ascii="Tahoma" w:hAnsi="Tahoma" w:cs="Tahoma"/>
          <w:color w:val="000000" w:themeColor="text1"/>
          <w:sz w:val="21"/>
          <w:szCs w:val="21"/>
        </w:rPr>
      </w:pPr>
    </w:p>
    <w:p w14:paraId="57D3BAA5" w14:textId="77777777" w:rsidR="002477BD" w:rsidRPr="009036BC" w:rsidRDefault="002477BD" w:rsidP="002477BD">
      <w:pPr>
        <w:spacing w:line="276" w:lineRule="auto"/>
        <w:jc w:val="both"/>
        <w:rPr>
          <w:rFonts w:ascii="Tahoma" w:hAnsi="Tahoma" w:cs="Tahoma"/>
          <w:b/>
          <w:bCs/>
          <w:sz w:val="21"/>
          <w:szCs w:val="21"/>
        </w:rPr>
      </w:pPr>
      <w:r w:rsidRPr="009036BC">
        <w:rPr>
          <w:rFonts w:ascii="Tahoma" w:hAnsi="Tahoma" w:cs="Tahoma"/>
          <w:b/>
          <w:bCs/>
          <w:sz w:val="21"/>
          <w:szCs w:val="21"/>
        </w:rPr>
        <w:t>Muhammad Aminul Hoque, FCA</w:t>
      </w:r>
    </w:p>
    <w:p w14:paraId="70AC3703" w14:textId="77777777" w:rsidR="002477BD" w:rsidRPr="00D27B4F" w:rsidRDefault="002477BD" w:rsidP="002477BD">
      <w:pPr>
        <w:spacing w:line="276" w:lineRule="auto"/>
        <w:jc w:val="both"/>
        <w:rPr>
          <w:rFonts w:ascii="Tahoma" w:hAnsi="Tahoma" w:cs="Tahoma"/>
          <w:sz w:val="21"/>
          <w:szCs w:val="21"/>
        </w:rPr>
      </w:pPr>
      <w:r w:rsidRPr="00D27B4F">
        <w:rPr>
          <w:rFonts w:ascii="Tahoma" w:hAnsi="Tahoma" w:cs="Tahoma"/>
          <w:sz w:val="21"/>
          <w:szCs w:val="21"/>
        </w:rPr>
        <w:t>Partner</w:t>
      </w:r>
    </w:p>
    <w:p w14:paraId="19C75D96" w14:textId="77777777" w:rsidR="002477BD" w:rsidRPr="009036BC" w:rsidRDefault="002477BD" w:rsidP="002477BD">
      <w:pPr>
        <w:spacing w:line="276" w:lineRule="auto"/>
        <w:jc w:val="both"/>
        <w:rPr>
          <w:rFonts w:ascii="Tahoma" w:hAnsi="Tahoma" w:cs="Tahoma"/>
          <w:sz w:val="21"/>
          <w:szCs w:val="21"/>
        </w:rPr>
      </w:pPr>
      <w:r w:rsidRPr="009036BC">
        <w:rPr>
          <w:rFonts w:ascii="Tahoma" w:hAnsi="Tahoma" w:cs="Tahoma"/>
          <w:sz w:val="21"/>
          <w:szCs w:val="21"/>
        </w:rPr>
        <w:t>ACNABIN</w:t>
      </w:r>
      <w:r>
        <w:rPr>
          <w:rFonts w:ascii="Tahoma" w:hAnsi="Tahoma" w:cs="Tahoma"/>
          <w:sz w:val="21"/>
          <w:szCs w:val="21"/>
        </w:rPr>
        <w:t>,</w:t>
      </w:r>
      <w:r w:rsidRPr="009036BC">
        <w:rPr>
          <w:rFonts w:ascii="Tahoma" w:hAnsi="Tahoma" w:cs="Tahoma"/>
          <w:sz w:val="21"/>
          <w:szCs w:val="21"/>
        </w:rPr>
        <w:t xml:space="preserve"> Chartered Accountants</w:t>
      </w:r>
    </w:p>
    <w:p w14:paraId="0D521AC7" w14:textId="0379BC96" w:rsidR="00CE6903" w:rsidRPr="00CE6903" w:rsidRDefault="00CE6903" w:rsidP="00CE6903">
      <w:pPr>
        <w:pStyle w:val="Heading1"/>
        <w:pBdr>
          <w:bottom w:val="single" w:sz="6" w:space="4" w:color="1F3864"/>
        </w:pBdr>
        <w:spacing w:before="360" w:after="160"/>
        <w:rPr>
          <w:rFonts w:ascii="Tahoma" w:hAnsi="Tahoma" w:cs="Tahoma"/>
          <w:color w:val="000000" w:themeColor="text1"/>
          <w:sz w:val="21"/>
          <w:szCs w:val="21"/>
        </w:rPr>
      </w:pPr>
      <w:r>
        <w:rPr>
          <w:rFonts w:ascii="Tahoma" w:hAnsi="Tahoma" w:cs="Tahoma"/>
          <w:color w:val="000000" w:themeColor="text1"/>
          <w:sz w:val="21"/>
          <w:szCs w:val="21"/>
        </w:rPr>
        <w:br w:type="page"/>
      </w:r>
      <w:bookmarkStart w:id="1" w:name="_Toc239071485"/>
      <w:r w:rsidRPr="00CE6903">
        <w:rPr>
          <w:rFonts w:ascii="Tahoma" w:hAnsi="Tahoma" w:cs="Tahoma"/>
          <w:b/>
          <w:bCs/>
          <w:color w:val="000000" w:themeColor="text1"/>
          <w:sz w:val="24"/>
          <w:szCs w:val="24"/>
        </w:rPr>
        <w:lastRenderedPageBreak/>
        <w:t>Executive Summary</w:t>
      </w:r>
      <w:bookmarkEnd w:id="1"/>
    </w:p>
    <w:p w14:paraId="21D9F107" w14:textId="77777777" w:rsidR="00CE6903" w:rsidRPr="00D8189C" w:rsidRDefault="00CE6903" w:rsidP="00CE6903">
      <w:pPr>
        <w:spacing w:after="160" w:line="276" w:lineRule="auto"/>
        <w:jc w:val="both"/>
        <w:rPr>
          <w:rFonts w:ascii="Tahoma" w:hAnsi="Tahoma" w:cs="Tahoma"/>
        </w:rPr>
      </w:pPr>
      <w:r w:rsidRPr="00D8189C">
        <w:rPr>
          <w:rFonts w:ascii="Tahoma" w:hAnsi="Tahoma" w:cs="Tahoma"/>
        </w:rPr>
        <w:t>ACNABIN, Chartered Accountants, is pleased to submit this Technical Proposal for appointment as Auditor of the Bangladesh Retired Government Employees Welfare Association, covering the period of the Executive Committee elected for the 2022–2024 term, i.e., from 07 December 2021 to 31 October 2024, in accordance with the Association’s tender notice.</w:t>
      </w:r>
    </w:p>
    <w:p w14:paraId="41005DE1" w14:textId="77777777" w:rsidR="00CE6903" w:rsidRPr="00D8189C" w:rsidRDefault="00CE6903" w:rsidP="00CE6903">
      <w:pPr>
        <w:spacing w:after="160" w:line="276" w:lineRule="auto"/>
        <w:jc w:val="both"/>
        <w:rPr>
          <w:rFonts w:ascii="Tahoma" w:hAnsi="Tahoma" w:cs="Tahoma"/>
        </w:rPr>
      </w:pPr>
      <w:r w:rsidRPr="00D8189C">
        <w:rPr>
          <w:rFonts w:ascii="Tahoma" w:hAnsi="Tahoma" w:cs="Tahoma"/>
        </w:rPr>
        <w:t>With over four decades of professional practice, ACNABIN is one of Bangladesh’s leading chartered accountancy partnerships and an independent member firm of Baker Tilly International, the world’s ninth-largest accounting network. Our extensive experience in statutory audit, internal audit, special audit, governance review, and financial compliance engagements for government, autonomous, corporate, banking, and development-sector organizations provides a strong foundation for this assignment.</w:t>
      </w:r>
    </w:p>
    <w:p w14:paraId="461E4D64" w14:textId="77777777" w:rsidR="00CE6903" w:rsidRPr="00D8189C" w:rsidRDefault="00CE6903" w:rsidP="00CE6903">
      <w:pPr>
        <w:spacing w:after="160" w:line="276" w:lineRule="auto"/>
        <w:jc w:val="both"/>
        <w:rPr>
          <w:rFonts w:ascii="Tahoma" w:hAnsi="Tahoma" w:cs="Tahoma"/>
        </w:rPr>
      </w:pPr>
      <w:r w:rsidRPr="00D8189C">
        <w:rPr>
          <w:rFonts w:ascii="Tahoma" w:hAnsi="Tahoma" w:cs="Tahoma"/>
        </w:rPr>
        <w:t>We understand that this engagement extends beyond a routine financial audit. It requires an integrated review of constitutional compliance in committee formation, examination of a specifically reported irregularity concerning sub-committee composition, and a comprehensive audit of all financial matters arising during the review period. Our approach combines compliance review, document examination, transaction testing, reconciliation, analytical review, and evidence-based assessment to produce reliable, defensible findings.</w:t>
      </w:r>
    </w:p>
    <w:p w14:paraId="138BC834" w14:textId="77777777" w:rsidR="00CE6903" w:rsidRPr="00D8189C" w:rsidRDefault="00CE6903" w:rsidP="00CE6903">
      <w:pPr>
        <w:spacing w:after="160" w:line="276" w:lineRule="auto"/>
        <w:jc w:val="both"/>
        <w:rPr>
          <w:rFonts w:ascii="Tahoma" w:hAnsi="Tahoma" w:cs="Tahoma"/>
        </w:rPr>
      </w:pPr>
      <w:r w:rsidRPr="00D8189C">
        <w:rPr>
          <w:rFonts w:ascii="Tahoma" w:hAnsi="Tahoma" w:cs="Tahoma"/>
        </w:rPr>
        <w:t>This proposal presents our understanding of the assignment, proposed methodology, detailed work plan, engagement team, quality assurance framework, risk management approach, and relevant experience, in support of our candidacy to serve as Auditor to the Association.</w:t>
      </w:r>
    </w:p>
    <w:p w14:paraId="539CFEE4" w14:textId="748C2251" w:rsidR="00CE6903" w:rsidRDefault="00CE6903">
      <w:pPr>
        <w:rPr>
          <w:rFonts w:ascii="Tahoma" w:hAnsi="Tahoma" w:cs="Tahoma"/>
          <w:color w:val="000000" w:themeColor="text1"/>
          <w:sz w:val="21"/>
          <w:szCs w:val="21"/>
        </w:rPr>
      </w:pPr>
    </w:p>
    <w:p w14:paraId="08E68DE7" w14:textId="77777777" w:rsidR="007B4F4B" w:rsidRPr="00614C9C" w:rsidRDefault="007B4F4B">
      <w:pPr>
        <w:rPr>
          <w:rFonts w:ascii="Tahoma" w:hAnsi="Tahoma" w:cs="Tahoma"/>
          <w:color w:val="000000" w:themeColor="text1"/>
          <w:sz w:val="21"/>
          <w:szCs w:val="21"/>
        </w:rPr>
        <w:sectPr w:rsidR="007B4F4B" w:rsidRPr="00614C9C" w:rsidSect="00AE0C0A">
          <w:headerReference w:type="default" r:id="rId11"/>
          <w:footerReference w:type="default" r:id="rId12"/>
          <w:type w:val="continuous"/>
          <w:pgSz w:w="11906" w:h="16838"/>
          <w:pgMar w:top="1440" w:right="1008" w:bottom="864" w:left="1008" w:header="706" w:footer="706" w:gutter="0"/>
          <w:pgNumType w:start="1"/>
          <w:cols w:space="720"/>
          <w:docGrid w:linePitch="360"/>
        </w:sectPr>
      </w:pPr>
    </w:p>
    <w:p w14:paraId="57BA94C4" w14:textId="77777777" w:rsidR="007B4F4B" w:rsidRDefault="007B4F4B">
      <w:pPr>
        <w:rPr>
          <w:rFonts w:ascii="Tahoma" w:hAnsi="Tahoma" w:cs="Tahoma"/>
          <w:color w:val="000000" w:themeColor="text1"/>
          <w:sz w:val="21"/>
          <w:szCs w:val="21"/>
        </w:rPr>
      </w:pPr>
    </w:p>
    <w:sdt>
      <w:sdtPr>
        <w:rPr>
          <w:rFonts w:ascii="Times New Roman" w:eastAsia="Times New Roman" w:hAnsi="Times New Roman" w:cs="Times New Roman"/>
          <w:color w:val="auto"/>
          <w:sz w:val="22"/>
          <w:szCs w:val="22"/>
        </w:rPr>
        <w:id w:val="-1328054336"/>
        <w:docPartObj>
          <w:docPartGallery w:val="Table of Contents"/>
          <w:docPartUnique/>
        </w:docPartObj>
      </w:sdtPr>
      <w:sdtEndPr>
        <w:rPr>
          <w:b/>
          <w:bCs/>
          <w:noProof/>
        </w:rPr>
      </w:sdtEndPr>
      <w:sdtContent>
        <w:p w14:paraId="06A13C86" w14:textId="24F00C5B" w:rsidR="00F03AFF" w:rsidRDefault="00F03AFF">
          <w:pPr>
            <w:pStyle w:val="TOCHeading"/>
            <w:rPr>
              <w:rFonts w:ascii="Tahoma" w:hAnsi="Tahoma" w:cs="Tahoma"/>
              <w:b/>
              <w:bCs/>
              <w:sz w:val="24"/>
              <w:szCs w:val="24"/>
            </w:rPr>
          </w:pPr>
          <w:r w:rsidRPr="00F03AFF">
            <w:rPr>
              <w:rFonts w:ascii="Tahoma" w:hAnsi="Tahoma" w:cs="Tahoma"/>
              <w:b/>
              <w:bCs/>
              <w:sz w:val="24"/>
              <w:szCs w:val="24"/>
            </w:rPr>
            <w:t>Contents</w:t>
          </w:r>
        </w:p>
        <w:p w14:paraId="4C075686" w14:textId="77777777" w:rsidR="00F03AFF" w:rsidRPr="00F03AFF" w:rsidRDefault="00F03AFF" w:rsidP="00F03AFF"/>
        <w:p w14:paraId="10C7D376" w14:textId="160F2AA6" w:rsidR="00CE6903" w:rsidRPr="00CE6903" w:rsidRDefault="00F03AFF">
          <w:pPr>
            <w:pStyle w:val="TOC1"/>
            <w:tabs>
              <w:tab w:val="right" w:leader="dot" w:pos="988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9071484" w:history="1">
            <w:r w:rsidR="00CE6903" w:rsidRPr="00CE6903">
              <w:rPr>
                <w:rStyle w:val="Hyperlink"/>
                <w:rFonts w:ascii="Tahoma" w:hAnsi="Tahoma" w:cs="Tahoma"/>
                <w:noProof/>
              </w:rPr>
              <w:t>Letter of Transmittal</w:t>
            </w:r>
            <w:r w:rsidR="00CE6903" w:rsidRPr="00CE6903">
              <w:rPr>
                <w:noProof/>
                <w:webHidden/>
              </w:rPr>
              <w:tab/>
            </w:r>
            <w:r w:rsidR="00CE6903" w:rsidRPr="00CE6903">
              <w:rPr>
                <w:noProof/>
                <w:webHidden/>
              </w:rPr>
              <w:fldChar w:fldCharType="begin"/>
            </w:r>
            <w:r w:rsidR="00CE6903" w:rsidRPr="00CE6903">
              <w:rPr>
                <w:noProof/>
                <w:webHidden/>
              </w:rPr>
              <w:instrText xml:space="preserve"> PAGEREF _Toc239071484 \h </w:instrText>
            </w:r>
            <w:r w:rsidR="00CE6903" w:rsidRPr="00CE6903">
              <w:rPr>
                <w:noProof/>
                <w:webHidden/>
              </w:rPr>
            </w:r>
            <w:r w:rsidR="00CE6903" w:rsidRPr="00CE6903">
              <w:rPr>
                <w:noProof/>
                <w:webHidden/>
              </w:rPr>
              <w:fldChar w:fldCharType="separate"/>
            </w:r>
            <w:r w:rsidR="001103B5">
              <w:rPr>
                <w:noProof/>
                <w:webHidden/>
              </w:rPr>
              <w:t>1</w:t>
            </w:r>
            <w:r w:rsidR="00CE6903" w:rsidRPr="00CE6903">
              <w:rPr>
                <w:noProof/>
                <w:webHidden/>
              </w:rPr>
              <w:fldChar w:fldCharType="end"/>
            </w:r>
          </w:hyperlink>
        </w:p>
        <w:p w14:paraId="5D0807EB" w14:textId="55D0D555" w:rsidR="00CE6903" w:rsidRPr="00CE6903" w:rsidRDefault="00000000">
          <w:pPr>
            <w:pStyle w:val="TOC1"/>
            <w:tabs>
              <w:tab w:val="right" w:leader="dot" w:pos="9880"/>
            </w:tabs>
            <w:rPr>
              <w:rFonts w:asciiTheme="minorHAnsi" w:eastAsiaTheme="minorEastAsia" w:hAnsiTheme="minorHAnsi" w:cstheme="minorBidi"/>
              <w:noProof/>
              <w:kern w:val="2"/>
              <w:sz w:val="24"/>
              <w:szCs w:val="24"/>
              <w14:ligatures w14:val="standardContextual"/>
            </w:rPr>
          </w:pPr>
          <w:hyperlink w:anchor="_Toc239071485" w:history="1">
            <w:r w:rsidR="00CE6903" w:rsidRPr="00CE6903">
              <w:rPr>
                <w:rStyle w:val="Hyperlink"/>
                <w:rFonts w:ascii="Tahoma" w:hAnsi="Tahoma" w:cs="Tahoma"/>
                <w:noProof/>
              </w:rPr>
              <w:t>Executive Summary</w:t>
            </w:r>
            <w:r w:rsidR="00CE6903" w:rsidRPr="00CE6903">
              <w:rPr>
                <w:noProof/>
                <w:webHidden/>
              </w:rPr>
              <w:tab/>
            </w:r>
            <w:r w:rsidR="00CE6903" w:rsidRPr="00CE6903">
              <w:rPr>
                <w:noProof/>
                <w:webHidden/>
              </w:rPr>
              <w:fldChar w:fldCharType="begin"/>
            </w:r>
            <w:r w:rsidR="00CE6903" w:rsidRPr="00CE6903">
              <w:rPr>
                <w:noProof/>
                <w:webHidden/>
              </w:rPr>
              <w:instrText xml:space="preserve"> PAGEREF _Toc239071485 \h </w:instrText>
            </w:r>
            <w:r w:rsidR="00CE6903" w:rsidRPr="00CE6903">
              <w:rPr>
                <w:noProof/>
                <w:webHidden/>
              </w:rPr>
            </w:r>
            <w:r w:rsidR="00CE6903" w:rsidRPr="00CE6903">
              <w:rPr>
                <w:noProof/>
                <w:webHidden/>
              </w:rPr>
              <w:fldChar w:fldCharType="separate"/>
            </w:r>
            <w:r w:rsidR="001103B5">
              <w:rPr>
                <w:noProof/>
                <w:webHidden/>
              </w:rPr>
              <w:t>3</w:t>
            </w:r>
            <w:r w:rsidR="00CE6903" w:rsidRPr="00CE6903">
              <w:rPr>
                <w:noProof/>
                <w:webHidden/>
              </w:rPr>
              <w:fldChar w:fldCharType="end"/>
            </w:r>
          </w:hyperlink>
        </w:p>
        <w:p w14:paraId="1824A91A" w14:textId="3A06F2F9" w:rsidR="00CE6903" w:rsidRPr="00CE6903" w:rsidRDefault="00000000">
          <w:pPr>
            <w:pStyle w:val="TOC1"/>
            <w:tabs>
              <w:tab w:val="right" w:leader="dot" w:pos="9880"/>
            </w:tabs>
            <w:rPr>
              <w:rFonts w:asciiTheme="minorHAnsi" w:eastAsiaTheme="minorEastAsia" w:hAnsiTheme="minorHAnsi" w:cstheme="minorBidi"/>
              <w:noProof/>
              <w:kern w:val="2"/>
              <w:sz w:val="24"/>
              <w:szCs w:val="24"/>
              <w14:ligatures w14:val="standardContextual"/>
            </w:rPr>
          </w:pPr>
          <w:hyperlink w:anchor="_Toc239071486" w:history="1">
            <w:r w:rsidR="00CE6903" w:rsidRPr="00CE6903">
              <w:rPr>
                <w:rStyle w:val="Hyperlink"/>
                <w:rFonts w:ascii="Tahoma" w:hAnsi="Tahoma" w:cs="Tahoma"/>
                <w:noProof/>
              </w:rPr>
              <w:t>1. Understanding of the Assignment</w:t>
            </w:r>
            <w:r w:rsidR="00CE6903" w:rsidRPr="00CE6903">
              <w:rPr>
                <w:noProof/>
                <w:webHidden/>
              </w:rPr>
              <w:tab/>
            </w:r>
            <w:r w:rsidR="00CE6903" w:rsidRPr="00CE6903">
              <w:rPr>
                <w:noProof/>
                <w:webHidden/>
              </w:rPr>
              <w:fldChar w:fldCharType="begin"/>
            </w:r>
            <w:r w:rsidR="00CE6903" w:rsidRPr="00CE6903">
              <w:rPr>
                <w:noProof/>
                <w:webHidden/>
              </w:rPr>
              <w:instrText xml:space="preserve"> PAGEREF _Toc239071486 \h </w:instrText>
            </w:r>
            <w:r w:rsidR="00CE6903" w:rsidRPr="00CE6903">
              <w:rPr>
                <w:noProof/>
                <w:webHidden/>
              </w:rPr>
            </w:r>
            <w:r w:rsidR="00CE6903" w:rsidRPr="00CE6903">
              <w:rPr>
                <w:noProof/>
                <w:webHidden/>
              </w:rPr>
              <w:fldChar w:fldCharType="separate"/>
            </w:r>
            <w:r w:rsidR="001103B5">
              <w:rPr>
                <w:noProof/>
                <w:webHidden/>
              </w:rPr>
              <w:t>5</w:t>
            </w:r>
            <w:r w:rsidR="00CE6903" w:rsidRPr="00CE6903">
              <w:rPr>
                <w:noProof/>
                <w:webHidden/>
              </w:rPr>
              <w:fldChar w:fldCharType="end"/>
            </w:r>
          </w:hyperlink>
        </w:p>
        <w:p w14:paraId="5177FF0B" w14:textId="2A3035DD" w:rsidR="00CE6903" w:rsidRPr="00CE6903" w:rsidRDefault="00000000">
          <w:pPr>
            <w:pStyle w:val="TOC1"/>
            <w:tabs>
              <w:tab w:val="right" w:leader="dot" w:pos="9880"/>
            </w:tabs>
            <w:rPr>
              <w:rFonts w:asciiTheme="minorHAnsi" w:eastAsiaTheme="minorEastAsia" w:hAnsiTheme="minorHAnsi" w:cstheme="minorBidi"/>
              <w:noProof/>
              <w:kern w:val="2"/>
              <w:sz w:val="24"/>
              <w:szCs w:val="24"/>
              <w14:ligatures w14:val="standardContextual"/>
            </w:rPr>
          </w:pPr>
          <w:hyperlink w:anchor="_Toc239071487" w:history="1">
            <w:r w:rsidR="00CE6903" w:rsidRPr="00CE6903">
              <w:rPr>
                <w:rStyle w:val="Hyperlink"/>
                <w:rFonts w:ascii="Tahoma" w:hAnsi="Tahoma" w:cs="Tahoma"/>
                <w:noProof/>
              </w:rPr>
              <w:t>2. Objectives of the Assignment</w:t>
            </w:r>
            <w:r w:rsidR="00CE6903" w:rsidRPr="00CE6903">
              <w:rPr>
                <w:noProof/>
                <w:webHidden/>
              </w:rPr>
              <w:tab/>
            </w:r>
            <w:r w:rsidR="00CE6903" w:rsidRPr="00CE6903">
              <w:rPr>
                <w:noProof/>
                <w:webHidden/>
              </w:rPr>
              <w:fldChar w:fldCharType="begin"/>
            </w:r>
            <w:r w:rsidR="00CE6903" w:rsidRPr="00CE6903">
              <w:rPr>
                <w:noProof/>
                <w:webHidden/>
              </w:rPr>
              <w:instrText xml:space="preserve"> PAGEREF _Toc239071487 \h </w:instrText>
            </w:r>
            <w:r w:rsidR="00CE6903" w:rsidRPr="00CE6903">
              <w:rPr>
                <w:noProof/>
                <w:webHidden/>
              </w:rPr>
            </w:r>
            <w:r w:rsidR="00CE6903" w:rsidRPr="00CE6903">
              <w:rPr>
                <w:noProof/>
                <w:webHidden/>
              </w:rPr>
              <w:fldChar w:fldCharType="separate"/>
            </w:r>
            <w:r w:rsidR="001103B5">
              <w:rPr>
                <w:noProof/>
                <w:webHidden/>
              </w:rPr>
              <w:t>5</w:t>
            </w:r>
            <w:r w:rsidR="00CE6903" w:rsidRPr="00CE6903">
              <w:rPr>
                <w:noProof/>
                <w:webHidden/>
              </w:rPr>
              <w:fldChar w:fldCharType="end"/>
            </w:r>
          </w:hyperlink>
        </w:p>
        <w:p w14:paraId="03803678" w14:textId="0DFFC447" w:rsidR="00CE6903" w:rsidRPr="00CE6903" w:rsidRDefault="00000000">
          <w:pPr>
            <w:pStyle w:val="TOC1"/>
            <w:tabs>
              <w:tab w:val="right" w:leader="dot" w:pos="9880"/>
            </w:tabs>
            <w:rPr>
              <w:rFonts w:asciiTheme="minorHAnsi" w:eastAsiaTheme="minorEastAsia" w:hAnsiTheme="minorHAnsi" w:cstheme="minorBidi"/>
              <w:noProof/>
              <w:kern w:val="2"/>
              <w:sz w:val="24"/>
              <w:szCs w:val="24"/>
              <w14:ligatures w14:val="standardContextual"/>
            </w:rPr>
          </w:pPr>
          <w:hyperlink w:anchor="_Toc239071488" w:history="1">
            <w:r w:rsidR="00CE6903" w:rsidRPr="00CE6903">
              <w:rPr>
                <w:rStyle w:val="Hyperlink"/>
                <w:rFonts w:ascii="Tahoma" w:hAnsi="Tahoma" w:cs="Tahoma"/>
                <w:noProof/>
              </w:rPr>
              <w:t>3. Scope of Services</w:t>
            </w:r>
            <w:r w:rsidR="00CE6903" w:rsidRPr="00CE6903">
              <w:rPr>
                <w:noProof/>
                <w:webHidden/>
              </w:rPr>
              <w:tab/>
            </w:r>
            <w:r w:rsidR="00CE6903" w:rsidRPr="00CE6903">
              <w:rPr>
                <w:noProof/>
                <w:webHidden/>
              </w:rPr>
              <w:fldChar w:fldCharType="begin"/>
            </w:r>
            <w:r w:rsidR="00CE6903" w:rsidRPr="00CE6903">
              <w:rPr>
                <w:noProof/>
                <w:webHidden/>
              </w:rPr>
              <w:instrText xml:space="preserve"> PAGEREF _Toc239071488 \h </w:instrText>
            </w:r>
            <w:r w:rsidR="00CE6903" w:rsidRPr="00CE6903">
              <w:rPr>
                <w:noProof/>
                <w:webHidden/>
              </w:rPr>
            </w:r>
            <w:r w:rsidR="00CE6903" w:rsidRPr="00CE6903">
              <w:rPr>
                <w:noProof/>
                <w:webHidden/>
              </w:rPr>
              <w:fldChar w:fldCharType="separate"/>
            </w:r>
            <w:r w:rsidR="001103B5">
              <w:rPr>
                <w:noProof/>
                <w:webHidden/>
              </w:rPr>
              <w:t>5</w:t>
            </w:r>
            <w:r w:rsidR="00CE6903" w:rsidRPr="00CE6903">
              <w:rPr>
                <w:noProof/>
                <w:webHidden/>
              </w:rPr>
              <w:fldChar w:fldCharType="end"/>
            </w:r>
          </w:hyperlink>
        </w:p>
        <w:p w14:paraId="68B65B87" w14:textId="768ACD0A" w:rsidR="00CE6903" w:rsidRPr="00CE6903" w:rsidRDefault="00000000">
          <w:pPr>
            <w:pStyle w:val="TOC2"/>
            <w:tabs>
              <w:tab w:val="right" w:leader="dot" w:pos="9880"/>
            </w:tabs>
            <w:rPr>
              <w:rFonts w:asciiTheme="minorHAnsi" w:eastAsiaTheme="minorEastAsia" w:hAnsiTheme="minorHAnsi" w:cstheme="minorBidi"/>
              <w:noProof/>
              <w:kern w:val="2"/>
              <w:sz w:val="24"/>
              <w:szCs w:val="24"/>
              <w14:ligatures w14:val="standardContextual"/>
            </w:rPr>
          </w:pPr>
          <w:hyperlink w:anchor="_Toc239071489" w:history="1">
            <w:r w:rsidR="00CE6903" w:rsidRPr="00CE6903">
              <w:rPr>
                <w:rStyle w:val="Hyperlink"/>
                <w:rFonts w:ascii="Tahoma" w:hAnsi="Tahoma" w:cs="Tahoma"/>
                <w:noProof/>
              </w:rPr>
              <w:t>3.1 Committee Formation and Constitutional Compliance Review</w:t>
            </w:r>
            <w:r w:rsidR="00CE6903" w:rsidRPr="00CE6903">
              <w:rPr>
                <w:noProof/>
                <w:webHidden/>
              </w:rPr>
              <w:tab/>
            </w:r>
            <w:r w:rsidR="00CE6903" w:rsidRPr="00CE6903">
              <w:rPr>
                <w:noProof/>
                <w:webHidden/>
              </w:rPr>
              <w:fldChar w:fldCharType="begin"/>
            </w:r>
            <w:r w:rsidR="00CE6903" w:rsidRPr="00CE6903">
              <w:rPr>
                <w:noProof/>
                <w:webHidden/>
              </w:rPr>
              <w:instrText xml:space="preserve"> PAGEREF _Toc239071489 \h </w:instrText>
            </w:r>
            <w:r w:rsidR="00CE6903" w:rsidRPr="00CE6903">
              <w:rPr>
                <w:noProof/>
                <w:webHidden/>
              </w:rPr>
            </w:r>
            <w:r w:rsidR="00CE6903" w:rsidRPr="00CE6903">
              <w:rPr>
                <w:noProof/>
                <w:webHidden/>
              </w:rPr>
              <w:fldChar w:fldCharType="separate"/>
            </w:r>
            <w:r w:rsidR="001103B5">
              <w:rPr>
                <w:noProof/>
                <w:webHidden/>
              </w:rPr>
              <w:t>5</w:t>
            </w:r>
            <w:r w:rsidR="00CE6903" w:rsidRPr="00CE6903">
              <w:rPr>
                <w:noProof/>
                <w:webHidden/>
              </w:rPr>
              <w:fldChar w:fldCharType="end"/>
            </w:r>
          </w:hyperlink>
        </w:p>
        <w:p w14:paraId="36E24440" w14:textId="122103A3" w:rsidR="00CE6903" w:rsidRPr="00CE6903" w:rsidRDefault="00000000">
          <w:pPr>
            <w:pStyle w:val="TOC2"/>
            <w:tabs>
              <w:tab w:val="right" w:leader="dot" w:pos="9880"/>
            </w:tabs>
            <w:rPr>
              <w:rFonts w:asciiTheme="minorHAnsi" w:eastAsiaTheme="minorEastAsia" w:hAnsiTheme="minorHAnsi" w:cstheme="minorBidi"/>
              <w:noProof/>
              <w:kern w:val="2"/>
              <w:sz w:val="24"/>
              <w:szCs w:val="24"/>
              <w14:ligatures w14:val="standardContextual"/>
            </w:rPr>
          </w:pPr>
          <w:hyperlink w:anchor="_Toc239071490" w:history="1">
            <w:r w:rsidR="00CE6903" w:rsidRPr="00CE6903">
              <w:rPr>
                <w:rStyle w:val="Hyperlink"/>
                <w:rFonts w:ascii="Tahoma" w:hAnsi="Tahoma" w:cs="Tahoma"/>
                <w:noProof/>
              </w:rPr>
              <w:t>3.2 Examination of Reported Irregularity / Sub-Committee Review</w:t>
            </w:r>
            <w:r w:rsidR="00CE6903" w:rsidRPr="00CE6903">
              <w:rPr>
                <w:noProof/>
                <w:webHidden/>
              </w:rPr>
              <w:tab/>
            </w:r>
            <w:r w:rsidR="00CE6903" w:rsidRPr="00CE6903">
              <w:rPr>
                <w:noProof/>
                <w:webHidden/>
              </w:rPr>
              <w:fldChar w:fldCharType="begin"/>
            </w:r>
            <w:r w:rsidR="00CE6903" w:rsidRPr="00CE6903">
              <w:rPr>
                <w:noProof/>
                <w:webHidden/>
              </w:rPr>
              <w:instrText xml:space="preserve"> PAGEREF _Toc239071490 \h </w:instrText>
            </w:r>
            <w:r w:rsidR="00CE6903" w:rsidRPr="00CE6903">
              <w:rPr>
                <w:noProof/>
                <w:webHidden/>
              </w:rPr>
            </w:r>
            <w:r w:rsidR="00CE6903" w:rsidRPr="00CE6903">
              <w:rPr>
                <w:noProof/>
                <w:webHidden/>
              </w:rPr>
              <w:fldChar w:fldCharType="separate"/>
            </w:r>
            <w:r w:rsidR="001103B5">
              <w:rPr>
                <w:noProof/>
                <w:webHidden/>
              </w:rPr>
              <w:t>6</w:t>
            </w:r>
            <w:r w:rsidR="00CE6903" w:rsidRPr="00CE6903">
              <w:rPr>
                <w:noProof/>
                <w:webHidden/>
              </w:rPr>
              <w:fldChar w:fldCharType="end"/>
            </w:r>
          </w:hyperlink>
        </w:p>
        <w:p w14:paraId="21612EE8" w14:textId="54CDD8B8" w:rsidR="00CE6903" w:rsidRPr="00CE6903" w:rsidRDefault="00000000">
          <w:pPr>
            <w:pStyle w:val="TOC2"/>
            <w:tabs>
              <w:tab w:val="right" w:leader="dot" w:pos="9880"/>
            </w:tabs>
            <w:rPr>
              <w:rFonts w:asciiTheme="minorHAnsi" w:eastAsiaTheme="minorEastAsia" w:hAnsiTheme="minorHAnsi" w:cstheme="minorBidi"/>
              <w:noProof/>
              <w:kern w:val="2"/>
              <w:sz w:val="24"/>
              <w:szCs w:val="24"/>
              <w14:ligatures w14:val="standardContextual"/>
            </w:rPr>
          </w:pPr>
          <w:hyperlink w:anchor="_Toc239071491" w:history="1">
            <w:r w:rsidR="00CE6903" w:rsidRPr="00CE6903">
              <w:rPr>
                <w:rStyle w:val="Hyperlink"/>
                <w:rFonts w:ascii="Tahoma" w:hAnsi="Tahoma" w:cs="Tahoma"/>
                <w:noProof/>
              </w:rPr>
              <w:t>3.3 Audit of All Financial Matters</w:t>
            </w:r>
            <w:r w:rsidR="00CE6903" w:rsidRPr="00CE6903">
              <w:rPr>
                <w:noProof/>
                <w:webHidden/>
              </w:rPr>
              <w:tab/>
            </w:r>
            <w:r w:rsidR="00CE6903" w:rsidRPr="00CE6903">
              <w:rPr>
                <w:noProof/>
                <w:webHidden/>
              </w:rPr>
              <w:fldChar w:fldCharType="begin"/>
            </w:r>
            <w:r w:rsidR="00CE6903" w:rsidRPr="00CE6903">
              <w:rPr>
                <w:noProof/>
                <w:webHidden/>
              </w:rPr>
              <w:instrText xml:space="preserve"> PAGEREF _Toc239071491 \h </w:instrText>
            </w:r>
            <w:r w:rsidR="00CE6903" w:rsidRPr="00CE6903">
              <w:rPr>
                <w:noProof/>
                <w:webHidden/>
              </w:rPr>
            </w:r>
            <w:r w:rsidR="00CE6903" w:rsidRPr="00CE6903">
              <w:rPr>
                <w:noProof/>
                <w:webHidden/>
              </w:rPr>
              <w:fldChar w:fldCharType="separate"/>
            </w:r>
            <w:r w:rsidR="001103B5">
              <w:rPr>
                <w:noProof/>
                <w:webHidden/>
              </w:rPr>
              <w:t>6</w:t>
            </w:r>
            <w:r w:rsidR="00CE6903" w:rsidRPr="00CE6903">
              <w:rPr>
                <w:noProof/>
                <w:webHidden/>
              </w:rPr>
              <w:fldChar w:fldCharType="end"/>
            </w:r>
          </w:hyperlink>
        </w:p>
        <w:p w14:paraId="28514416" w14:textId="30003338" w:rsidR="00CE6903" w:rsidRPr="00CE6903" w:rsidRDefault="00000000">
          <w:pPr>
            <w:pStyle w:val="TOC1"/>
            <w:tabs>
              <w:tab w:val="right" w:leader="dot" w:pos="9880"/>
            </w:tabs>
            <w:rPr>
              <w:rFonts w:asciiTheme="minorHAnsi" w:eastAsiaTheme="minorEastAsia" w:hAnsiTheme="minorHAnsi" w:cstheme="minorBidi"/>
              <w:noProof/>
              <w:kern w:val="2"/>
              <w:sz w:val="24"/>
              <w:szCs w:val="24"/>
              <w14:ligatures w14:val="standardContextual"/>
            </w:rPr>
          </w:pPr>
          <w:hyperlink w:anchor="_Toc239071492" w:history="1">
            <w:r w:rsidR="00CE6903" w:rsidRPr="00CE6903">
              <w:rPr>
                <w:rStyle w:val="Hyperlink"/>
                <w:rFonts w:ascii="Tahoma" w:hAnsi="Tahoma" w:cs="Tahoma"/>
                <w:noProof/>
              </w:rPr>
              <w:t>4. Proposed Audit Approach and Methodology</w:t>
            </w:r>
            <w:r w:rsidR="00CE6903" w:rsidRPr="00CE6903">
              <w:rPr>
                <w:noProof/>
                <w:webHidden/>
              </w:rPr>
              <w:tab/>
            </w:r>
            <w:r w:rsidR="00CE6903" w:rsidRPr="00CE6903">
              <w:rPr>
                <w:noProof/>
                <w:webHidden/>
              </w:rPr>
              <w:fldChar w:fldCharType="begin"/>
            </w:r>
            <w:r w:rsidR="00CE6903" w:rsidRPr="00CE6903">
              <w:rPr>
                <w:noProof/>
                <w:webHidden/>
              </w:rPr>
              <w:instrText xml:space="preserve"> PAGEREF _Toc239071492 \h </w:instrText>
            </w:r>
            <w:r w:rsidR="00CE6903" w:rsidRPr="00CE6903">
              <w:rPr>
                <w:noProof/>
                <w:webHidden/>
              </w:rPr>
            </w:r>
            <w:r w:rsidR="00CE6903" w:rsidRPr="00CE6903">
              <w:rPr>
                <w:noProof/>
                <w:webHidden/>
              </w:rPr>
              <w:fldChar w:fldCharType="separate"/>
            </w:r>
            <w:r w:rsidR="001103B5">
              <w:rPr>
                <w:noProof/>
                <w:webHidden/>
              </w:rPr>
              <w:t>6</w:t>
            </w:r>
            <w:r w:rsidR="00CE6903" w:rsidRPr="00CE6903">
              <w:rPr>
                <w:noProof/>
                <w:webHidden/>
              </w:rPr>
              <w:fldChar w:fldCharType="end"/>
            </w:r>
          </w:hyperlink>
        </w:p>
        <w:p w14:paraId="50ADD69C" w14:textId="7BCE6DBE" w:rsidR="00CE6903" w:rsidRPr="00CE6903" w:rsidRDefault="00000000">
          <w:pPr>
            <w:pStyle w:val="TOC1"/>
            <w:tabs>
              <w:tab w:val="right" w:leader="dot" w:pos="9880"/>
            </w:tabs>
            <w:rPr>
              <w:rFonts w:asciiTheme="minorHAnsi" w:eastAsiaTheme="minorEastAsia" w:hAnsiTheme="minorHAnsi" w:cstheme="minorBidi"/>
              <w:noProof/>
              <w:kern w:val="2"/>
              <w:sz w:val="24"/>
              <w:szCs w:val="24"/>
              <w14:ligatures w14:val="standardContextual"/>
            </w:rPr>
          </w:pPr>
          <w:hyperlink w:anchor="_Toc239071493" w:history="1">
            <w:r w:rsidR="00CE6903" w:rsidRPr="00CE6903">
              <w:rPr>
                <w:rStyle w:val="Hyperlink"/>
                <w:rFonts w:ascii="Tahoma" w:hAnsi="Tahoma" w:cs="Tahoma"/>
                <w:noProof/>
              </w:rPr>
              <w:t>5. Detailed Work Plan</w:t>
            </w:r>
            <w:r w:rsidR="00CE6903" w:rsidRPr="00CE6903">
              <w:rPr>
                <w:noProof/>
                <w:webHidden/>
              </w:rPr>
              <w:tab/>
            </w:r>
            <w:r w:rsidR="00CE6903" w:rsidRPr="00CE6903">
              <w:rPr>
                <w:noProof/>
                <w:webHidden/>
              </w:rPr>
              <w:fldChar w:fldCharType="begin"/>
            </w:r>
            <w:r w:rsidR="00CE6903" w:rsidRPr="00CE6903">
              <w:rPr>
                <w:noProof/>
                <w:webHidden/>
              </w:rPr>
              <w:instrText xml:space="preserve"> PAGEREF _Toc239071493 \h </w:instrText>
            </w:r>
            <w:r w:rsidR="00CE6903" w:rsidRPr="00CE6903">
              <w:rPr>
                <w:noProof/>
                <w:webHidden/>
              </w:rPr>
            </w:r>
            <w:r w:rsidR="00CE6903" w:rsidRPr="00CE6903">
              <w:rPr>
                <w:noProof/>
                <w:webHidden/>
              </w:rPr>
              <w:fldChar w:fldCharType="separate"/>
            </w:r>
            <w:r w:rsidR="001103B5">
              <w:rPr>
                <w:noProof/>
                <w:webHidden/>
              </w:rPr>
              <w:t>7</w:t>
            </w:r>
            <w:r w:rsidR="00CE6903" w:rsidRPr="00CE6903">
              <w:rPr>
                <w:noProof/>
                <w:webHidden/>
              </w:rPr>
              <w:fldChar w:fldCharType="end"/>
            </w:r>
          </w:hyperlink>
        </w:p>
        <w:p w14:paraId="380EF79D" w14:textId="0F97CD99" w:rsidR="00CE6903" w:rsidRPr="00CE6903" w:rsidRDefault="00000000">
          <w:pPr>
            <w:pStyle w:val="TOC1"/>
            <w:tabs>
              <w:tab w:val="right" w:leader="dot" w:pos="9880"/>
            </w:tabs>
            <w:rPr>
              <w:rFonts w:asciiTheme="minorHAnsi" w:eastAsiaTheme="minorEastAsia" w:hAnsiTheme="minorHAnsi" w:cstheme="minorBidi"/>
              <w:noProof/>
              <w:kern w:val="2"/>
              <w:sz w:val="24"/>
              <w:szCs w:val="24"/>
              <w14:ligatures w14:val="standardContextual"/>
            </w:rPr>
          </w:pPr>
          <w:hyperlink w:anchor="_Toc239071494" w:history="1">
            <w:r w:rsidR="00CE6903" w:rsidRPr="00CE6903">
              <w:rPr>
                <w:rStyle w:val="Hyperlink"/>
                <w:rFonts w:ascii="Tahoma" w:hAnsi="Tahoma" w:cs="Tahoma"/>
                <w:noProof/>
              </w:rPr>
              <w:t>6. Team Composition and Responsibilities</w:t>
            </w:r>
            <w:r w:rsidR="00CE6903" w:rsidRPr="00CE6903">
              <w:rPr>
                <w:noProof/>
                <w:webHidden/>
              </w:rPr>
              <w:tab/>
            </w:r>
            <w:r w:rsidR="00CE6903" w:rsidRPr="00CE6903">
              <w:rPr>
                <w:noProof/>
                <w:webHidden/>
              </w:rPr>
              <w:fldChar w:fldCharType="begin"/>
            </w:r>
            <w:r w:rsidR="00CE6903" w:rsidRPr="00CE6903">
              <w:rPr>
                <w:noProof/>
                <w:webHidden/>
              </w:rPr>
              <w:instrText xml:space="preserve"> PAGEREF _Toc239071494 \h </w:instrText>
            </w:r>
            <w:r w:rsidR="00CE6903" w:rsidRPr="00CE6903">
              <w:rPr>
                <w:noProof/>
                <w:webHidden/>
              </w:rPr>
            </w:r>
            <w:r w:rsidR="00CE6903" w:rsidRPr="00CE6903">
              <w:rPr>
                <w:noProof/>
                <w:webHidden/>
              </w:rPr>
              <w:fldChar w:fldCharType="separate"/>
            </w:r>
            <w:r w:rsidR="001103B5">
              <w:rPr>
                <w:noProof/>
                <w:webHidden/>
              </w:rPr>
              <w:t>8</w:t>
            </w:r>
            <w:r w:rsidR="00CE6903" w:rsidRPr="00CE6903">
              <w:rPr>
                <w:noProof/>
                <w:webHidden/>
              </w:rPr>
              <w:fldChar w:fldCharType="end"/>
            </w:r>
          </w:hyperlink>
        </w:p>
        <w:p w14:paraId="313E0CD1" w14:textId="035E6F69" w:rsidR="00CE6903" w:rsidRPr="00CE6903" w:rsidRDefault="00000000">
          <w:pPr>
            <w:pStyle w:val="TOC1"/>
            <w:tabs>
              <w:tab w:val="right" w:leader="dot" w:pos="9880"/>
            </w:tabs>
            <w:rPr>
              <w:rFonts w:asciiTheme="minorHAnsi" w:eastAsiaTheme="minorEastAsia" w:hAnsiTheme="minorHAnsi" w:cstheme="minorBidi"/>
              <w:noProof/>
              <w:kern w:val="2"/>
              <w:sz w:val="24"/>
              <w:szCs w:val="24"/>
              <w14:ligatures w14:val="standardContextual"/>
            </w:rPr>
          </w:pPr>
          <w:hyperlink w:anchor="_Toc239071495" w:history="1">
            <w:r w:rsidR="00CE6903" w:rsidRPr="00CE6903">
              <w:rPr>
                <w:rStyle w:val="Hyperlink"/>
                <w:rFonts w:ascii="Tahoma" w:hAnsi="Tahoma" w:cs="Tahoma"/>
                <w:noProof/>
              </w:rPr>
              <w:t>7. Responsibility Matrix</w:t>
            </w:r>
            <w:r w:rsidR="00CE6903" w:rsidRPr="00CE6903">
              <w:rPr>
                <w:noProof/>
                <w:webHidden/>
              </w:rPr>
              <w:tab/>
            </w:r>
            <w:r w:rsidR="00CE6903" w:rsidRPr="00CE6903">
              <w:rPr>
                <w:noProof/>
                <w:webHidden/>
              </w:rPr>
              <w:fldChar w:fldCharType="begin"/>
            </w:r>
            <w:r w:rsidR="00CE6903" w:rsidRPr="00CE6903">
              <w:rPr>
                <w:noProof/>
                <w:webHidden/>
              </w:rPr>
              <w:instrText xml:space="preserve"> PAGEREF _Toc239071495 \h </w:instrText>
            </w:r>
            <w:r w:rsidR="00CE6903" w:rsidRPr="00CE6903">
              <w:rPr>
                <w:noProof/>
                <w:webHidden/>
              </w:rPr>
            </w:r>
            <w:r w:rsidR="00CE6903" w:rsidRPr="00CE6903">
              <w:rPr>
                <w:noProof/>
                <w:webHidden/>
              </w:rPr>
              <w:fldChar w:fldCharType="separate"/>
            </w:r>
            <w:r w:rsidR="001103B5">
              <w:rPr>
                <w:noProof/>
                <w:webHidden/>
              </w:rPr>
              <w:t>8</w:t>
            </w:r>
            <w:r w:rsidR="00CE6903" w:rsidRPr="00CE6903">
              <w:rPr>
                <w:noProof/>
                <w:webHidden/>
              </w:rPr>
              <w:fldChar w:fldCharType="end"/>
            </w:r>
          </w:hyperlink>
        </w:p>
        <w:p w14:paraId="347E6C0B" w14:textId="5C27B2A1" w:rsidR="00CE6903" w:rsidRPr="00CE6903" w:rsidRDefault="00000000">
          <w:pPr>
            <w:pStyle w:val="TOC1"/>
            <w:tabs>
              <w:tab w:val="right" w:leader="dot" w:pos="9880"/>
            </w:tabs>
            <w:rPr>
              <w:rFonts w:asciiTheme="minorHAnsi" w:eastAsiaTheme="minorEastAsia" w:hAnsiTheme="minorHAnsi" w:cstheme="minorBidi"/>
              <w:noProof/>
              <w:kern w:val="2"/>
              <w:sz w:val="24"/>
              <w:szCs w:val="24"/>
              <w14:ligatures w14:val="standardContextual"/>
            </w:rPr>
          </w:pPr>
          <w:hyperlink w:anchor="_Toc239071496" w:history="1">
            <w:r w:rsidR="00CE6903" w:rsidRPr="00CE6903">
              <w:rPr>
                <w:rStyle w:val="Hyperlink"/>
                <w:rFonts w:ascii="Tahoma" w:hAnsi="Tahoma" w:cs="Tahoma"/>
                <w:noProof/>
              </w:rPr>
              <w:t>8. Quality Assurance and Risk Management</w:t>
            </w:r>
            <w:r w:rsidR="00CE6903" w:rsidRPr="00CE6903">
              <w:rPr>
                <w:noProof/>
                <w:webHidden/>
              </w:rPr>
              <w:tab/>
            </w:r>
            <w:r w:rsidR="00CE6903" w:rsidRPr="00CE6903">
              <w:rPr>
                <w:noProof/>
                <w:webHidden/>
              </w:rPr>
              <w:fldChar w:fldCharType="begin"/>
            </w:r>
            <w:r w:rsidR="00CE6903" w:rsidRPr="00CE6903">
              <w:rPr>
                <w:noProof/>
                <w:webHidden/>
              </w:rPr>
              <w:instrText xml:space="preserve"> PAGEREF _Toc239071496 \h </w:instrText>
            </w:r>
            <w:r w:rsidR="00CE6903" w:rsidRPr="00CE6903">
              <w:rPr>
                <w:noProof/>
                <w:webHidden/>
              </w:rPr>
            </w:r>
            <w:r w:rsidR="00CE6903" w:rsidRPr="00CE6903">
              <w:rPr>
                <w:noProof/>
                <w:webHidden/>
              </w:rPr>
              <w:fldChar w:fldCharType="separate"/>
            </w:r>
            <w:r w:rsidR="001103B5">
              <w:rPr>
                <w:noProof/>
                <w:webHidden/>
              </w:rPr>
              <w:t>9</w:t>
            </w:r>
            <w:r w:rsidR="00CE6903" w:rsidRPr="00CE6903">
              <w:rPr>
                <w:noProof/>
                <w:webHidden/>
              </w:rPr>
              <w:fldChar w:fldCharType="end"/>
            </w:r>
          </w:hyperlink>
        </w:p>
        <w:p w14:paraId="7103ABB9" w14:textId="6E4144C7" w:rsidR="00CE6903" w:rsidRPr="00CE6903" w:rsidRDefault="00000000">
          <w:pPr>
            <w:pStyle w:val="TOC1"/>
            <w:tabs>
              <w:tab w:val="right" w:leader="dot" w:pos="9880"/>
            </w:tabs>
            <w:rPr>
              <w:rFonts w:asciiTheme="minorHAnsi" w:eastAsiaTheme="minorEastAsia" w:hAnsiTheme="minorHAnsi" w:cstheme="minorBidi"/>
              <w:noProof/>
              <w:kern w:val="2"/>
              <w:sz w:val="24"/>
              <w:szCs w:val="24"/>
              <w14:ligatures w14:val="standardContextual"/>
            </w:rPr>
          </w:pPr>
          <w:hyperlink w:anchor="_Toc239071497" w:history="1">
            <w:r w:rsidR="00CE6903" w:rsidRPr="00CE6903">
              <w:rPr>
                <w:rStyle w:val="Hyperlink"/>
                <w:rFonts w:ascii="Tahoma" w:hAnsi="Tahoma" w:cs="Tahoma"/>
                <w:noProof/>
              </w:rPr>
              <w:t>9. Deliverables</w:t>
            </w:r>
            <w:r w:rsidR="00CE6903" w:rsidRPr="00CE6903">
              <w:rPr>
                <w:noProof/>
                <w:webHidden/>
              </w:rPr>
              <w:tab/>
            </w:r>
            <w:r w:rsidR="00CE6903" w:rsidRPr="00CE6903">
              <w:rPr>
                <w:noProof/>
                <w:webHidden/>
              </w:rPr>
              <w:fldChar w:fldCharType="begin"/>
            </w:r>
            <w:r w:rsidR="00CE6903" w:rsidRPr="00CE6903">
              <w:rPr>
                <w:noProof/>
                <w:webHidden/>
              </w:rPr>
              <w:instrText xml:space="preserve"> PAGEREF _Toc239071497 \h </w:instrText>
            </w:r>
            <w:r w:rsidR="00CE6903" w:rsidRPr="00CE6903">
              <w:rPr>
                <w:noProof/>
                <w:webHidden/>
              </w:rPr>
            </w:r>
            <w:r w:rsidR="00CE6903" w:rsidRPr="00CE6903">
              <w:rPr>
                <w:noProof/>
                <w:webHidden/>
              </w:rPr>
              <w:fldChar w:fldCharType="separate"/>
            </w:r>
            <w:r w:rsidR="001103B5">
              <w:rPr>
                <w:noProof/>
                <w:webHidden/>
              </w:rPr>
              <w:t>9</w:t>
            </w:r>
            <w:r w:rsidR="00CE6903" w:rsidRPr="00CE6903">
              <w:rPr>
                <w:noProof/>
                <w:webHidden/>
              </w:rPr>
              <w:fldChar w:fldCharType="end"/>
            </w:r>
          </w:hyperlink>
        </w:p>
        <w:p w14:paraId="34DFCE38" w14:textId="4EB1A5E3" w:rsidR="00CE6903" w:rsidRPr="00CE6903" w:rsidRDefault="00000000">
          <w:pPr>
            <w:pStyle w:val="TOC1"/>
            <w:tabs>
              <w:tab w:val="right" w:leader="dot" w:pos="9880"/>
            </w:tabs>
            <w:rPr>
              <w:rFonts w:asciiTheme="minorHAnsi" w:eastAsiaTheme="minorEastAsia" w:hAnsiTheme="minorHAnsi" w:cstheme="minorBidi"/>
              <w:noProof/>
              <w:kern w:val="2"/>
              <w:sz w:val="24"/>
              <w:szCs w:val="24"/>
              <w14:ligatures w14:val="standardContextual"/>
            </w:rPr>
          </w:pPr>
          <w:hyperlink w:anchor="_Toc239071498" w:history="1">
            <w:r w:rsidR="00CE6903" w:rsidRPr="00CE6903">
              <w:rPr>
                <w:rStyle w:val="Hyperlink"/>
                <w:rFonts w:ascii="Tahoma" w:hAnsi="Tahoma" w:cs="Tahoma"/>
                <w:noProof/>
              </w:rPr>
              <w:t>10. Indicative Timeline</w:t>
            </w:r>
            <w:r w:rsidR="00CE6903" w:rsidRPr="00CE6903">
              <w:rPr>
                <w:noProof/>
                <w:webHidden/>
              </w:rPr>
              <w:tab/>
            </w:r>
            <w:r w:rsidR="00CE6903" w:rsidRPr="00CE6903">
              <w:rPr>
                <w:noProof/>
                <w:webHidden/>
              </w:rPr>
              <w:fldChar w:fldCharType="begin"/>
            </w:r>
            <w:r w:rsidR="00CE6903" w:rsidRPr="00CE6903">
              <w:rPr>
                <w:noProof/>
                <w:webHidden/>
              </w:rPr>
              <w:instrText xml:space="preserve"> PAGEREF _Toc239071498 \h </w:instrText>
            </w:r>
            <w:r w:rsidR="00CE6903" w:rsidRPr="00CE6903">
              <w:rPr>
                <w:noProof/>
                <w:webHidden/>
              </w:rPr>
            </w:r>
            <w:r w:rsidR="00CE6903" w:rsidRPr="00CE6903">
              <w:rPr>
                <w:noProof/>
                <w:webHidden/>
              </w:rPr>
              <w:fldChar w:fldCharType="separate"/>
            </w:r>
            <w:r w:rsidR="001103B5">
              <w:rPr>
                <w:noProof/>
                <w:webHidden/>
              </w:rPr>
              <w:t>10</w:t>
            </w:r>
            <w:r w:rsidR="00CE6903" w:rsidRPr="00CE6903">
              <w:rPr>
                <w:noProof/>
                <w:webHidden/>
              </w:rPr>
              <w:fldChar w:fldCharType="end"/>
            </w:r>
          </w:hyperlink>
        </w:p>
        <w:p w14:paraId="08F7177C" w14:textId="7BE5CEED" w:rsidR="00CE6903" w:rsidRPr="00CE6903" w:rsidRDefault="00000000">
          <w:pPr>
            <w:pStyle w:val="TOC1"/>
            <w:tabs>
              <w:tab w:val="right" w:leader="dot" w:pos="9880"/>
            </w:tabs>
            <w:rPr>
              <w:rFonts w:asciiTheme="minorHAnsi" w:eastAsiaTheme="minorEastAsia" w:hAnsiTheme="minorHAnsi" w:cstheme="minorBidi"/>
              <w:noProof/>
              <w:kern w:val="2"/>
              <w:sz w:val="24"/>
              <w:szCs w:val="24"/>
              <w14:ligatures w14:val="standardContextual"/>
            </w:rPr>
          </w:pPr>
          <w:hyperlink w:anchor="_Toc239071499" w:history="1">
            <w:r w:rsidR="00CE6903" w:rsidRPr="00CE6903">
              <w:rPr>
                <w:rStyle w:val="Hyperlink"/>
                <w:rFonts w:ascii="Tahoma" w:hAnsi="Tahoma" w:cs="Tahoma"/>
                <w:noProof/>
              </w:rPr>
              <w:t>11. Relevant Experience and Firm Capacity</w:t>
            </w:r>
            <w:r w:rsidR="00CE6903" w:rsidRPr="00CE6903">
              <w:rPr>
                <w:noProof/>
                <w:webHidden/>
              </w:rPr>
              <w:tab/>
            </w:r>
            <w:r w:rsidR="00CE6903" w:rsidRPr="00CE6903">
              <w:rPr>
                <w:noProof/>
                <w:webHidden/>
              </w:rPr>
              <w:fldChar w:fldCharType="begin"/>
            </w:r>
            <w:r w:rsidR="00CE6903" w:rsidRPr="00CE6903">
              <w:rPr>
                <w:noProof/>
                <w:webHidden/>
              </w:rPr>
              <w:instrText xml:space="preserve"> PAGEREF _Toc239071499 \h </w:instrText>
            </w:r>
            <w:r w:rsidR="00CE6903" w:rsidRPr="00CE6903">
              <w:rPr>
                <w:noProof/>
                <w:webHidden/>
              </w:rPr>
            </w:r>
            <w:r w:rsidR="00CE6903" w:rsidRPr="00CE6903">
              <w:rPr>
                <w:noProof/>
                <w:webHidden/>
              </w:rPr>
              <w:fldChar w:fldCharType="separate"/>
            </w:r>
            <w:r w:rsidR="001103B5">
              <w:rPr>
                <w:noProof/>
                <w:webHidden/>
              </w:rPr>
              <w:t>10</w:t>
            </w:r>
            <w:r w:rsidR="00CE6903" w:rsidRPr="00CE6903">
              <w:rPr>
                <w:noProof/>
                <w:webHidden/>
              </w:rPr>
              <w:fldChar w:fldCharType="end"/>
            </w:r>
          </w:hyperlink>
        </w:p>
        <w:p w14:paraId="0A4C9B0F" w14:textId="517BF1A7" w:rsidR="00CE6903" w:rsidRPr="00CE6903" w:rsidRDefault="00000000">
          <w:pPr>
            <w:pStyle w:val="TOC1"/>
            <w:tabs>
              <w:tab w:val="right" w:leader="dot" w:pos="9880"/>
            </w:tabs>
            <w:rPr>
              <w:rFonts w:asciiTheme="minorHAnsi" w:eastAsiaTheme="minorEastAsia" w:hAnsiTheme="minorHAnsi" w:cstheme="minorBidi"/>
              <w:noProof/>
              <w:kern w:val="2"/>
              <w:sz w:val="24"/>
              <w:szCs w:val="24"/>
              <w14:ligatures w14:val="standardContextual"/>
            </w:rPr>
          </w:pPr>
          <w:hyperlink w:anchor="_Toc239071500" w:history="1">
            <w:r w:rsidR="00CE6903" w:rsidRPr="00CE6903">
              <w:rPr>
                <w:rStyle w:val="Hyperlink"/>
                <w:rFonts w:ascii="Tahoma" w:hAnsi="Tahoma" w:cs="Tahoma"/>
                <w:noProof/>
              </w:rPr>
              <w:t>13. Conclusion</w:t>
            </w:r>
            <w:r w:rsidR="00CE6903" w:rsidRPr="00CE6903">
              <w:rPr>
                <w:noProof/>
                <w:webHidden/>
              </w:rPr>
              <w:tab/>
            </w:r>
            <w:r w:rsidR="00CE6903" w:rsidRPr="00CE6903">
              <w:rPr>
                <w:noProof/>
                <w:webHidden/>
              </w:rPr>
              <w:fldChar w:fldCharType="begin"/>
            </w:r>
            <w:r w:rsidR="00CE6903" w:rsidRPr="00CE6903">
              <w:rPr>
                <w:noProof/>
                <w:webHidden/>
              </w:rPr>
              <w:instrText xml:space="preserve"> PAGEREF _Toc239071500 \h </w:instrText>
            </w:r>
            <w:r w:rsidR="00CE6903" w:rsidRPr="00CE6903">
              <w:rPr>
                <w:noProof/>
                <w:webHidden/>
              </w:rPr>
            </w:r>
            <w:r w:rsidR="00CE6903" w:rsidRPr="00CE6903">
              <w:rPr>
                <w:noProof/>
                <w:webHidden/>
              </w:rPr>
              <w:fldChar w:fldCharType="separate"/>
            </w:r>
            <w:r w:rsidR="001103B5">
              <w:rPr>
                <w:noProof/>
                <w:webHidden/>
              </w:rPr>
              <w:t>10</w:t>
            </w:r>
            <w:r w:rsidR="00CE6903" w:rsidRPr="00CE6903">
              <w:rPr>
                <w:noProof/>
                <w:webHidden/>
              </w:rPr>
              <w:fldChar w:fldCharType="end"/>
            </w:r>
          </w:hyperlink>
        </w:p>
        <w:p w14:paraId="37E54BF7" w14:textId="633470D1" w:rsidR="00CE6903" w:rsidRPr="00CE6903" w:rsidRDefault="00000000">
          <w:pPr>
            <w:pStyle w:val="TOC1"/>
            <w:tabs>
              <w:tab w:val="right" w:leader="dot" w:pos="9880"/>
            </w:tabs>
            <w:rPr>
              <w:rFonts w:asciiTheme="minorHAnsi" w:eastAsiaTheme="minorEastAsia" w:hAnsiTheme="minorHAnsi" w:cstheme="minorBidi"/>
              <w:noProof/>
              <w:kern w:val="2"/>
              <w:sz w:val="24"/>
              <w:szCs w:val="24"/>
              <w14:ligatures w14:val="standardContextual"/>
            </w:rPr>
          </w:pPr>
          <w:hyperlink w:anchor="_Toc239071501" w:history="1">
            <w:r w:rsidR="00CE6903" w:rsidRPr="00CE6903">
              <w:rPr>
                <w:rStyle w:val="Hyperlink"/>
                <w:rFonts w:ascii="Tahoma" w:hAnsi="Tahoma" w:cs="Tahoma"/>
                <w:noProof/>
              </w:rPr>
              <w:t>Appendices</w:t>
            </w:r>
            <w:r w:rsidR="00CE6903" w:rsidRPr="00CE6903">
              <w:rPr>
                <w:noProof/>
                <w:webHidden/>
              </w:rPr>
              <w:tab/>
            </w:r>
            <w:r w:rsidR="00CE6903" w:rsidRPr="00CE6903">
              <w:rPr>
                <w:noProof/>
                <w:webHidden/>
              </w:rPr>
              <w:fldChar w:fldCharType="begin"/>
            </w:r>
            <w:r w:rsidR="00CE6903" w:rsidRPr="00CE6903">
              <w:rPr>
                <w:noProof/>
                <w:webHidden/>
              </w:rPr>
              <w:instrText xml:space="preserve"> PAGEREF _Toc239071501 \h </w:instrText>
            </w:r>
            <w:r w:rsidR="00CE6903" w:rsidRPr="00CE6903">
              <w:rPr>
                <w:noProof/>
                <w:webHidden/>
              </w:rPr>
            </w:r>
            <w:r w:rsidR="00CE6903" w:rsidRPr="00CE6903">
              <w:rPr>
                <w:noProof/>
                <w:webHidden/>
              </w:rPr>
              <w:fldChar w:fldCharType="separate"/>
            </w:r>
            <w:r w:rsidR="001103B5">
              <w:rPr>
                <w:noProof/>
                <w:webHidden/>
              </w:rPr>
              <w:t>11</w:t>
            </w:r>
            <w:r w:rsidR="00CE6903" w:rsidRPr="00CE6903">
              <w:rPr>
                <w:noProof/>
                <w:webHidden/>
              </w:rPr>
              <w:fldChar w:fldCharType="end"/>
            </w:r>
          </w:hyperlink>
        </w:p>
        <w:p w14:paraId="32C62633" w14:textId="72A02170" w:rsidR="00F03AFF" w:rsidRPr="00CE6903" w:rsidRDefault="00F03AFF" w:rsidP="00F03AFF">
          <w:pPr>
            <w:sectPr w:rsidR="00F03AFF" w:rsidRPr="00CE6903" w:rsidSect="00635DA4">
              <w:headerReference w:type="default" r:id="rId13"/>
              <w:footerReference w:type="default" r:id="rId14"/>
              <w:pgSz w:w="11906" w:h="16838"/>
              <w:pgMar w:top="1440" w:right="1008" w:bottom="864" w:left="1008" w:header="706" w:footer="706" w:gutter="0"/>
              <w:cols w:space="720"/>
              <w:docGrid w:linePitch="360"/>
            </w:sectPr>
          </w:pPr>
          <w:r>
            <w:rPr>
              <w:b/>
              <w:bCs/>
              <w:noProof/>
            </w:rPr>
            <w:fldChar w:fldCharType="end"/>
          </w:r>
        </w:p>
      </w:sdtContent>
    </w:sdt>
    <w:p w14:paraId="39FBBAAF" w14:textId="77777777" w:rsidR="007B4F4B" w:rsidRPr="00614C9C" w:rsidRDefault="00AE0C0A">
      <w:pPr>
        <w:pStyle w:val="Heading1"/>
        <w:pBdr>
          <w:bottom w:val="single" w:sz="6" w:space="4" w:color="1F3864"/>
        </w:pBdr>
        <w:spacing w:before="360" w:after="160"/>
        <w:rPr>
          <w:rFonts w:ascii="Tahoma" w:hAnsi="Tahoma" w:cs="Tahoma"/>
          <w:color w:val="000000" w:themeColor="text1"/>
          <w:sz w:val="24"/>
          <w:szCs w:val="24"/>
        </w:rPr>
      </w:pPr>
      <w:bookmarkStart w:id="2" w:name="_Toc239071486"/>
      <w:r w:rsidRPr="00614C9C">
        <w:rPr>
          <w:rFonts w:ascii="Tahoma" w:hAnsi="Tahoma" w:cs="Tahoma"/>
          <w:b/>
          <w:bCs/>
          <w:color w:val="000000" w:themeColor="text1"/>
          <w:sz w:val="24"/>
          <w:szCs w:val="24"/>
        </w:rPr>
        <w:lastRenderedPageBreak/>
        <w:t>1. Understanding of the Assignment</w:t>
      </w:r>
      <w:bookmarkEnd w:id="2"/>
    </w:p>
    <w:p w14:paraId="0935AF4F" w14:textId="77777777" w:rsidR="007B4F4B" w:rsidRPr="00614C9C" w:rsidRDefault="00AE0C0A" w:rsidP="00247438">
      <w:pPr>
        <w:spacing w:after="160" w:line="276" w:lineRule="auto"/>
        <w:jc w:val="both"/>
        <w:rPr>
          <w:rFonts w:ascii="Tahoma" w:hAnsi="Tahoma" w:cs="Tahoma"/>
          <w:color w:val="000000" w:themeColor="text1"/>
          <w:sz w:val="21"/>
          <w:szCs w:val="21"/>
        </w:rPr>
      </w:pPr>
      <w:r w:rsidRPr="00614C9C">
        <w:rPr>
          <w:rFonts w:ascii="Tahoma" w:hAnsi="Tahoma" w:cs="Tahoma"/>
          <w:color w:val="000000" w:themeColor="text1"/>
          <w:sz w:val="21"/>
          <w:szCs w:val="21"/>
        </w:rPr>
        <w:t>ACNABIN understands that the Bangladesh Retired Government Employees Welfare Association has invited audit firms to undertake an audit of the matters arising during the tenure of the Executive Committee elected for the 2022–2024 term, covering the period from 07 December 2021 to 31 October 2024.</w:t>
      </w:r>
    </w:p>
    <w:p w14:paraId="6B93141B" w14:textId="77777777" w:rsidR="007B4F4B" w:rsidRPr="00614C9C" w:rsidRDefault="00AE0C0A" w:rsidP="00247438">
      <w:pPr>
        <w:spacing w:after="160" w:line="276" w:lineRule="auto"/>
        <w:jc w:val="both"/>
        <w:rPr>
          <w:rFonts w:ascii="Tahoma" w:hAnsi="Tahoma" w:cs="Tahoma"/>
          <w:color w:val="000000" w:themeColor="text1"/>
          <w:sz w:val="21"/>
          <w:szCs w:val="21"/>
        </w:rPr>
      </w:pPr>
      <w:r w:rsidRPr="00614C9C">
        <w:rPr>
          <w:rFonts w:ascii="Tahoma" w:hAnsi="Tahoma" w:cs="Tahoma"/>
          <w:color w:val="000000" w:themeColor="text1"/>
          <w:sz w:val="21"/>
          <w:szCs w:val="21"/>
        </w:rPr>
        <w:t>The assignment is broader than a routine financial statement audit. It requires an integrated review of constitutional compliance in committee formation, examination of a specifically reported irregularity relating to sub-committee composition, and an audit of all financial matters undertaken during the specified period.</w:t>
      </w:r>
    </w:p>
    <w:p w14:paraId="047748AC" w14:textId="77777777" w:rsidR="007B4F4B" w:rsidRPr="00614C9C" w:rsidRDefault="00AE0C0A" w:rsidP="00247438">
      <w:pPr>
        <w:spacing w:after="160" w:line="276" w:lineRule="auto"/>
        <w:jc w:val="both"/>
        <w:rPr>
          <w:rFonts w:ascii="Tahoma" w:hAnsi="Tahoma" w:cs="Tahoma"/>
          <w:color w:val="000000" w:themeColor="text1"/>
          <w:sz w:val="21"/>
          <w:szCs w:val="21"/>
        </w:rPr>
      </w:pPr>
      <w:r w:rsidRPr="00614C9C">
        <w:rPr>
          <w:rFonts w:ascii="Tahoma" w:hAnsi="Tahoma" w:cs="Tahoma"/>
          <w:color w:val="000000" w:themeColor="text1"/>
          <w:sz w:val="21"/>
          <w:szCs w:val="21"/>
        </w:rPr>
        <w:t>We understand that the work will require access to the Association’s constitution, committee and sub-committee records, minutes, resolutions, membership records, vouchers, ledgers, bank statements, receipts, payment records, budgets, supporting documents, and other relevant information maintained by the Association.</w:t>
      </w:r>
    </w:p>
    <w:p w14:paraId="6F2BA182" w14:textId="77777777" w:rsidR="007B4F4B" w:rsidRPr="00614C9C" w:rsidRDefault="00AE0C0A">
      <w:pPr>
        <w:pStyle w:val="Heading1"/>
        <w:pBdr>
          <w:bottom w:val="single" w:sz="6" w:space="4" w:color="1F3864"/>
        </w:pBdr>
        <w:spacing w:before="360" w:after="160"/>
        <w:rPr>
          <w:rFonts w:ascii="Tahoma" w:hAnsi="Tahoma" w:cs="Tahoma"/>
          <w:color w:val="000000" w:themeColor="text1"/>
          <w:sz w:val="24"/>
          <w:szCs w:val="24"/>
        </w:rPr>
      </w:pPr>
      <w:bookmarkStart w:id="3" w:name="_Toc239071487"/>
      <w:r w:rsidRPr="00614C9C">
        <w:rPr>
          <w:rFonts w:ascii="Tahoma" w:hAnsi="Tahoma" w:cs="Tahoma"/>
          <w:b/>
          <w:bCs/>
          <w:color w:val="000000" w:themeColor="text1"/>
          <w:sz w:val="24"/>
          <w:szCs w:val="24"/>
        </w:rPr>
        <w:t>2. Objectives of the Assignment</w:t>
      </w:r>
      <w:bookmarkEnd w:id="3"/>
    </w:p>
    <w:p w14:paraId="77DFECD0" w14:textId="77777777" w:rsidR="007B4F4B" w:rsidRPr="00614C9C" w:rsidRDefault="00AE0C0A" w:rsidP="00614C9C">
      <w:pPr>
        <w:pStyle w:val="ListParagraph"/>
        <w:numPr>
          <w:ilvl w:val="0"/>
          <w:numId w:val="10"/>
        </w:numPr>
        <w:spacing w:after="100" w:line="276" w:lineRule="auto"/>
        <w:jc w:val="both"/>
        <w:rPr>
          <w:rFonts w:ascii="Tahoma" w:hAnsi="Tahoma" w:cs="Tahoma"/>
          <w:color w:val="000000" w:themeColor="text1"/>
          <w:sz w:val="21"/>
          <w:szCs w:val="21"/>
        </w:rPr>
      </w:pPr>
      <w:r w:rsidRPr="00614C9C">
        <w:rPr>
          <w:rFonts w:ascii="Tahoma" w:hAnsi="Tahoma" w:cs="Tahoma"/>
          <w:color w:val="000000" w:themeColor="text1"/>
          <w:sz w:val="21"/>
          <w:szCs w:val="21"/>
        </w:rPr>
        <w:t>To determine whether committees formed during the review period were constituted in accordance with the Association’s existing constitution.</w:t>
      </w:r>
    </w:p>
    <w:p w14:paraId="648CD9AD" w14:textId="77777777" w:rsidR="007B4F4B" w:rsidRPr="00614C9C" w:rsidRDefault="00AE0C0A" w:rsidP="00614C9C">
      <w:pPr>
        <w:pStyle w:val="ListParagraph"/>
        <w:numPr>
          <w:ilvl w:val="0"/>
          <w:numId w:val="10"/>
        </w:numPr>
        <w:spacing w:after="100" w:line="276" w:lineRule="auto"/>
        <w:jc w:val="both"/>
        <w:rPr>
          <w:rFonts w:ascii="Tahoma" w:hAnsi="Tahoma" w:cs="Tahoma"/>
          <w:color w:val="000000" w:themeColor="text1"/>
          <w:sz w:val="21"/>
          <w:szCs w:val="21"/>
        </w:rPr>
      </w:pPr>
      <w:r w:rsidRPr="00614C9C">
        <w:rPr>
          <w:rFonts w:ascii="Tahoma" w:hAnsi="Tahoma" w:cs="Tahoma"/>
          <w:color w:val="000000" w:themeColor="text1"/>
          <w:sz w:val="21"/>
          <w:szCs w:val="21"/>
        </w:rPr>
        <w:t>To examine the reported irregularity concerning the formation of sub-committees involving persons who were not members of the Association and assess compliance with the governing constitution and relevant records.</w:t>
      </w:r>
    </w:p>
    <w:p w14:paraId="0A87B444" w14:textId="77777777" w:rsidR="007B4F4B" w:rsidRPr="00614C9C" w:rsidRDefault="00AE0C0A" w:rsidP="00614C9C">
      <w:pPr>
        <w:pStyle w:val="ListParagraph"/>
        <w:numPr>
          <w:ilvl w:val="0"/>
          <w:numId w:val="10"/>
        </w:numPr>
        <w:spacing w:after="100" w:line="276" w:lineRule="auto"/>
        <w:jc w:val="both"/>
        <w:rPr>
          <w:rFonts w:ascii="Tahoma" w:hAnsi="Tahoma" w:cs="Tahoma"/>
          <w:color w:val="000000" w:themeColor="text1"/>
          <w:sz w:val="21"/>
          <w:szCs w:val="21"/>
        </w:rPr>
      </w:pPr>
      <w:r w:rsidRPr="00614C9C">
        <w:rPr>
          <w:rFonts w:ascii="Tahoma" w:hAnsi="Tahoma" w:cs="Tahoma"/>
          <w:color w:val="000000" w:themeColor="text1"/>
          <w:sz w:val="21"/>
          <w:szCs w:val="21"/>
        </w:rPr>
        <w:t>To audit the financial matters and transactions occurring during the period from 07 December 2021 to 31 October 2024.</w:t>
      </w:r>
    </w:p>
    <w:p w14:paraId="131B5632" w14:textId="77777777" w:rsidR="007B4F4B" w:rsidRPr="00614C9C" w:rsidRDefault="00AE0C0A" w:rsidP="00614C9C">
      <w:pPr>
        <w:pStyle w:val="ListParagraph"/>
        <w:numPr>
          <w:ilvl w:val="0"/>
          <w:numId w:val="10"/>
        </w:numPr>
        <w:spacing w:after="100" w:line="276" w:lineRule="auto"/>
        <w:jc w:val="both"/>
        <w:rPr>
          <w:rFonts w:ascii="Tahoma" w:hAnsi="Tahoma" w:cs="Tahoma"/>
          <w:color w:val="000000" w:themeColor="text1"/>
          <w:sz w:val="21"/>
          <w:szCs w:val="21"/>
        </w:rPr>
      </w:pPr>
      <w:r w:rsidRPr="00614C9C">
        <w:rPr>
          <w:rFonts w:ascii="Tahoma" w:hAnsi="Tahoma" w:cs="Tahoma"/>
          <w:color w:val="000000" w:themeColor="text1"/>
          <w:sz w:val="21"/>
          <w:szCs w:val="21"/>
        </w:rPr>
        <w:t>To assess the accuracy, completeness, authorization, validity, classification, and supporting documentation of financial transactions.</w:t>
      </w:r>
    </w:p>
    <w:p w14:paraId="1AC66634" w14:textId="77777777" w:rsidR="007B4F4B" w:rsidRPr="00614C9C" w:rsidRDefault="00AE0C0A" w:rsidP="00614C9C">
      <w:pPr>
        <w:pStyle w:val="ListParagraph"/>
        <w:numPr>
          <w:ilvl w:val="0"/>
          <w:numId w:val="10"/>
        </w:numPr>
        <w:spacing w:after="100" w:line="276" w:lineRule="auto"/>
        <w:jc w:val="both"/>
        <w:rPr>
          <w:rFonts w:ascii="Tahoma" w:hAnsi="Tahoma" w:cs="Tahoma"/>
          <w:color w:val="000000" w:themeColor="text1"/>
          <w:sz w:val="21"/>
          <w:szCs w:val="21"/>
        </w:rPr>
      </w:pPr>
      <w:r w:rsidRPr="00614C9C">
        <w:rPr>
          <w:rFonts w:ascii="Tahoma" w:hAnsi="Tahoma" w:cs="Tahoma"/>
          <w:color w:val="000000" w:themeColor="text1"/>
          <w:sz w:val="21"/>
          <w:szCs w:val="21"/>
        </w:rPr>
        <w:t>To identify material irregularities, control weaknesses, unsupported payments, unusual transactions, or instances of non-compliance, where identified through audit procedures.</w:t>
      </w:r>
    </w:p>
    <w:p w14:paraId="484B888B" w14:textId="77777777" w:rsidR="007B4F4B" w:rsidRPr="00614C9C" w:rsidRDefault="00AE0C0A" w:rsidP="00614C9C">
      <w:pPr>
        <w:pStyle w:val="ListParagraph"/>
        <w:numPr>
          <w:ilvl w:val="0"/>
          <w:numId w:val="10"/>
        </w:numPr>
        <w:spacing w:after="100" w:line="276" w:lineRule="auto"/>
        <w:jc w:val="both"/>
        <w:rPr>
          <w:rFonts w:ascii="Tahoma" w:hAnsi="Tahoma" w:cs="Tahoma"/>
          <w:color w:val="000000" w:themeColor="text1"/>
          <w:sz w:val="21"/>
          <w:szCs w:val="21"/>
        </w:rPr>
      </w:pPr>
      <w:r w:rsidRPr="00614C9C">
        <w:rPr>
          <w:rFonts w:ascii="Tahoma" w:hAnsi="Tahoma" w:cs="Tahoma"/>
          <w:color w:val="000000" w:themeColor="text1"/>
          <w:sz w:val="21"/>
          <w:szCs w:val="21"/>
        </w:rPr>
        <w:t>To document findings with appropriate supporting evidence and provide practical recommendations for strengthening governance and financial controls.</w:t>
      </w:r>
    </w:p>
    <w:p w14:paraId="14C22A6B" w14:textId="77777777" w:rsidR="007B4F4B" w:rsidRPr="00614C9C" w:rsidRDefault="00AE0C0A">
      <w:pPr>
        <w:pStyle w:val="Heading1"/>
        <w:pBdr>
          <w:bottom w:val="single" w:sz="6" w:space="4" w:color="1F3864"/>
        </w:pBdr>
        <w:spacing w:before="360" w:after="160"/>
        <w:rPr>
          <w:rFonts w:ascii="Tahoma" w:hAnsi="Tahoma" w:cs="Tahoma"/>
          <w:color w:val="000000" w:themeColor="text1"/>
          <w:sz w:val="24"/>
          <w:szCs w:val="24"/>
        </w:rPr>
      </w:pPr>
      <w:bookmarkStart w:id="4" w:name="_Toc239071488"/>
      <w:r w:rsidRPr="00614C9C">
        <w:rPr>
          <w:rFonts w:ascii="Tahoma" w:hAnsi="Tahoma" w:cs="Tahoma"/>
          <w:b/>
          <w:bCs/>
          <w:color w:val="000000" w:themeColor="text1"/>
          <w:sz w:val="24"/>
          <w:szCs w:val="24"/>
        </w:rPr>
        <w:t>3. Scope of Services</w:t>
      </w:r>
      <w:bookmarkEnd w:id="4"/>
    </w:p>
    <w:p w14:paraId="77E21040" w14:textId="77777777" w:rsidR="007B4F4B" w:rsidRPr="00614C9C" w:rsidRDefault="00AE0C0A">
      <w:pPr>
        <w:pStyle w:val="Heading2"/>
        <w:spacing w:before="240" w:after="120"/>
        <w:rPr>
          <w:rFonts w:ascii="Tahoma" w:hAnsi="Tahoma" w:cs="Tahoma"/>
          <w:color w:val="000000" w:themeColor="text1"/>
          <w:sz w:val="21"/>
          <w:szCs w:val="21"/>
        </w:rPr>
      </w:pPr>
      <w:bookmarkStart w:id="5" w:name="_Toc239070854"/>
      <w:bookmarkStart w:id="6" w:name="_Toc239071489"/>
      <w:r w:rsidRPr="00614C9C">
        <w:rPr>
          <w:rFonts w:ascii="Tahoma" w:hAnsi="Tahoma" w:cs="Tahoma"/>
          <w:b/>
          <w:bCs/>
          <w:color w:val="000000" w:themeColor="text1"/>
          <w:sz w:val="21"/>
          <w:szCs w:val="21"/>
        </w:rPr>
        <w:t>3.1 Committee Formation and Constitutional Compliance Review</w:t>
      </w:r>
      <w:bookmarkEnd w:id="5"/>
      <w:bookmarkEnd w:id="6"/>
    </w:p>
    <w:p w14:paraId="36966F19" w14:textId="77777777" w:rsidR="007B4F4B" w:rsidRPr="00614C9C" w:rsidRDefault="00AE0C0A" w:rsidP="00247438">
      <w:pPr>
        <w:pStyle w:val="ListParagraph"/>
        <w:numPr>
          <w:ilvl w:val="0"/>
          <w:numId w:val="5"/>
        </w:numPr>
        <w:spacing w:after="100" w:line="276" w:lineRule="auto"/>
        <w:jc w:val="both"/>
        <w:rPr>
          <w:rFonts w:ascii="Tahoma" w:hAnsi="Tahoma" w:cs="Tahoma"/>
          <w:color w:val="000000" w:themeColor="text1"/>
          <w:sz w:val="21"/>
          <w:szCs w:val="21"/>
        </w:rPr>
      </w:pPr>
      <w:r w:rsidRPr="00614C9C">
        <w:rPr>
          <w:rFonts w:ascii="Tahoma" w:hAnsi="Tahoma" w:cs="Tahoma"/>
          <w:color w:val="000000" w:themeColor="text1"/>
          <w:sz w:val="21"/>
          <w:szCs w:val="21"/>
        </w:rPr>
        <w:t>Obtain and review the prevailing constitution/by-laws of the Association applicable to the review period.</w:t>
      </w:r>
    </w:p>
    <w:p w14:paraId="4430D1B2" w14:textId="77777777" w:rsidR="007B4F4B" w:rsidRPr="00614C9C" w:rsidRDefault="00AE0C0A" w:rsidP="00247438">
      <w:pPr>
        <w:pStyle w:val="ListParagraph"/>
        <w:numPr>
          <w:ilvl w:val="0"/>
          <w:numId w:val="5"/>
        </w:numPr>
        <w:spacing w:after="100" w:line="276" w:lineRule="auto"/>
        <w:jc w:val="both"/>
        <w:rPr>
          <w:rFonts w:ascii="Tahoma" w:hAnsi="Tahoma" w:cs="Tahoma"/>
          <w:color w:val="000000" w:themeColor="text1"/>
          <w:sz w:val="21"/>
          <w:szCs w:val="21"/>
        </w:rPr>
      </w:pPr>
      <w:r w:rsidRPr="00614C9C">
        <w:rPr>
          <w:rFonts w:ascii="Tahoma" w:hAnsi="Tahoma" w:cs="Tahoma"/>
          <w:color w:val="000000" w:themeColor="text1"/>
          <w:sz w:val="21"/>
          <w:szCs w:val="21"/>
        </w:rPr>
        <w:t>Obtain the list of all committees formed during 07 December 2021 to 31 October 2024.</w:t>
      </w:r>
    </w:p>
    <w:p w14:paraId="1FE97BAC" w14:textId="77777777" w:rsidR="007B4F4B" w:rsidRPr="00614C9C" w:rsidRDefault="00AE0C0A" w:rsidP="00247438">
      <w:pPr>
        <w:pStyle w:val="ListParagraph"/>
        <w:numPr>
          <w:ilvl w:val="0"/>
          <w:numId w:val="5"/>
        </w:numPr>
        <w:spacing w:after="100" w:line="276" w:lineRule="auto"/>
        <w:jc w:val="both"/>
        <w:rPr>
          <w:rFonts w:ascii="Tahoma" w:hAnsi="Tahoma" w:cs="Tahoma"/>
          <w:color w:val="000000" w:themeColor="text1"/>
          <w:sz w:val="21"/>
          <w:szCs w:val="21"/>
        </w:rPr>
      </w:pPr>
      <w:r w:rsidRPr="00614C9C">
        <w:rPr>
          <w:rFonts w:ascii="Tahoma" w:hAnsi="Tahoma" w:cs="Tahoma"/>
          <w:color w:val="000000" w:themeColor="text1"/>
          <w:sz w:val="21"/>
          <w:szCs w:val="21"/>
        </w:rPr>
        <w:t>Examine committee formation notices, resolutions, minutes, approvals, membership lists, and related records.</w:t>
      </w:r>
    </w:p>
    <w:p w14:paraId="5B3A3F70" w14:textId="77777777" w:rsidR="007B4F4B" w:rsidRPr="00614C9C" w:rsidRDefault="00AE0C0A" w:rsidP="00247438">
      <w:pPr>
        <w:pStyle w:val="ListParagraph"/>
        <w:numPr>
          <w:ilvl w:val="0"/>
          <w:numId w:val="5"/>
        </w:numPr>
        <w:spacing w:after="100" w:line="276" w:lineRule="auto"/>
        <w:jc w:val="both"/>
        <w:rPr>
          <w:rFonts w:ascii="Tahoma" w:hAnsi="Tahoma" w:cs="Tahoma"/>
          <w:color w:val="000000" w:themeColor="text1"/>
          <w:sz w:val="21"/>
          <w:szCs w:val="21"/>
        </w:rPr>
      </w:pPr>
      <w:r w:rsidRPr="00614C9C">
        <w:rPr>
          <w:rFonts w:ascii="Tahoma" w:hAnsi="Tahoma" w:cs="Tahoma"/>
          <w:color w:val="000000" w:themeColor="text1"/>
          <w:sz w:val="21"/>
          <w:szCs w:val="21"/>
        </w:rPr>
        <w:t>Assess whether the composition, appointment/election process, tenure, authority, and functions of the committees were consistent with the constitution.</w:t>
      </w:r>
    </w:p>
    <w:p w14:paraId="64A0903D" w14:textId="56265F39" w:rsidR="00B70F36" w:rsidRPr="00614C9C" w:rsidRDefault="00AE0C0A" w:rsidP="00247438">
      <w:pPr>
        <w:pStyle w:val="ListParagraph"/>
        <w:numPr>
          <w:ilvl w:val="0"/>
          <w:numId w:val="5"/>
        </w:numPr>
        <w:spacing w:after="100" w:line="276" w:lineRule="auto"/>
        <w:jc w:val="both"/>
        <w:rPr>
          <w:rFonts w:ascii="Tahoma" w:hAnsi="Tahoma" w:cs="Tahoma"/>
          <w:color w:val="000000" w:themeColor="text1"/>
          <w:sz w:val="21"/>
          <w:szCs w:val="21"/>
        </w:rPr>
      </w:pPr>
      <w:r w:rsidRPr="00614C9C">
        <w:rPr>
          <w:rFonts w:ascii="Tahoma" w:hAnsi="Tahoma" w:cs="Tahoma"/>
          <w:color w:val="000000" w:themeColor="text1"/>
          <w:sz w:val="21"/>
          <w:szCs w:val="21"/>
        </w:rPr>
        <w:t>Identify instances of deviation from constitutional requirements and document the relevant evidence.</w:t>
      </w:r>
    </w:p>
    <w:p w14:paraId="4AF5E386" w14:textId="699A6E0D" w:rsidR="007B4F4B" w:rsidRPr="00614C9C" w:rsidRDefault="00B70F36" w:rsidP="00B70F36">
      <w:pPr>
        <w:rPr>
          <w:rFonts w:ascii="Tahoma" w:hAnsi="Tahoma" w:cs="Tahoma"/>
          <w:color w:val="000000" w:themeColor="text1"/>
          <w:sz w:val="21"/>
          <w:szCs w:val="21"/>
        </w:rPr>
      </w:pPr>
      <w:r w:rsidRPr="00614C9C">
        <w:rPr>
          <w:rFonts w:ascii="Tahoma" w:hAnsi="Tahoma" w:cs="Tahoma"/>
          <w:color w:val="000000" w:themeColor="text1"/>
          <w:sz w:val="21"/>
          <w:szCs w:val="21"/>
        </w:rPr>
        <w:br w:type="page"/>
      </w:r>
    </w:p>
    <w:p w14:paraId="7ECA6B38" w14:textId="77777777" w:rsidR="007B4F4B" w:rsidRPr="00614C9C" w:rsidRDefault="00AE0C0A">
      <w:pPr>
        <w:pStyle w:val="Heading2"/>
        <w:spacing w:before="240" w:after="120"/>
        <w:rPr>
          <w:rFonts w:ascii="Tahoma" w:hAnsi="Tahoma" w:cs="Tahoma"/>
          <w:color w:val="000000" w:themeColor="text1"/>
          <w:sz w:val="21"/>
          <w:szCs w:val="21"/>
        </w:rPr>
      </w:pPr>
      <w:bookmarkStart w:id="7" w:name="_Toc239070855"/>
      <w:bookmarkStart w:id="8" w:name="_Toc239071490"/>
      <w:r w:rsidRPr="00614C9C">
        <w:rPr>
          <w:rFonts w:ascii="Tahoma" w:hAnsi="Tahoma" w:cs="Tahoma"/>
          <w:b/>
          <w:bCs/>
          <w:color w:val="000000" w:themeColor="text1"/>
          <w:sz w:val="21"/>
          <w:szCs w:val="21"/>
        </w:rPr>
        <w:lastRenderedPageBreak/>
        <w:t>3.2 Examination of Reported Irregularity / Sub-Committee Review</w:t>
      </w:r>
      <w:bookmarkEnd w:id="7"/>
      <w:bookmarkEnd w:id="8"/>
    </w:p>
    <w:p w14:paraId="3680353C" w14:textId="77777777" w:rsidR="007B4F4B" w:rsidRPr="00614C9C" w:rsidRDefault="00AE0C0A" w:rsidP="00247438">
      <w:pPr>
        <w:pStyle w:val="ListParagraph"/>
        <w:numPr>
          <w:ilvl w:val="0"/>
          <w:numId w:val="6"/>
        </w:numPr>
        <w:spacing w:after="100" w:line="276" w:lineRule="auto"/>
        <w:jc w:val="both"/>
        <w:rPr>
          <w:rFonts w:ascii="Tahoma" w:hAnsi="Tahoma" w:cs="Tahoma"/>
          <w:color w:val="000000" w:themeColor="text1"/>
          <w:sz w:val="21"/>
          <w:szCs w:val="21"/>
        </w:rPr>
      </w:pPr>
      <w:r w:rsidRPr="00614C9C">
        <w:rPr>
          <w:rFonts w:ascii="Tahoma" w:hAnsi="Tahoma" w:cs="Tahoma"/>
          <w:color w:val="000000" w:themeColor="text1"/>
          <w:sz w:val="21"/>
          <w:szCs w:val="21"/>
        </w:rPr>
        <w:t>Review the relevant findings, observations, and supporting materials of the Department of Social Services’ investigation referred to in the tender/work-volume document.</w:t>
      </w:r>
    </w:p>
    <w:p w14:paraId="6F871C3B" w14:textId="77777777" w:rsidR="007B4F4B" w:rsidRPr="00614C9C" w:rsidRDefault="00AE0C0A" w:rsidP="00247438">
      <w:pPr>
        <w:pStyle w:val="ListParagraph"/>
        <w:numPr>
          <w:ilvl w:val="0"/>
          <w:numId w:val="6"/>
        </w:numPr>
        <w:spacing w:after="100" w:line="276" w:lineRule="auto"/>
        <w:jc w:val="both"/>
        <w:rPr>
          <w:rFonts w:ascii="Tahoma" w:hAnsi="Tahoma" w:cs="Tahoma"/>
          <w:color w:val="000000" w:themeColor="text1"/>
          <w:sz w:val="21"/>
          <w:szCs w:val="21"/>
        </w:rPr>
      </w:pPr>
      <w:r w:rsidRPr="00614C9C">
        <w:rPr>
          <w:rFonts w:ascii="Tahoma" w:hAnsi="Tahoma" w:cs="Tahoma"/>
          <w:color w:val="000000" w:themeColor="text1"/>
          <w:sz w:val="21"/>
          <w:szCs w:val="21"/>
        </w:rPr>
        <w:t>Identify the sub-committees alleged to have been formed with persons who were not members of the Association.</w:t>
      </w:r>
    </w:p>
    <w:p w14:paraId="2D52F0AE" w14:textId="77777777" w:rsidR="007B4F4B" w:rsidRPr="00614C9C" w:rsidRDefault="00AE0C0A" w:rsidP="00247438">
      <w:pPr>
        <w:pStyle w:val="ListParagraph"/>
        <w:numPr>
          <w:ilvl w:val="0"/>
          <w:numId w:val="6"/>
        </w:numPr>
        <w:spacing w:after="100" w:line="276" w:lineRule="auto"/>
        <w:jc w:val="both"/>
        <w:rPr>
          <w:rFonts w:ascii="Tahoma" w:hAnsi="Tahoma" w:cs="Tahoma"/>
          <w:color w:val="000000" w:themeColor="text1"/>
          <w:sz w:val="21"/>
          <w:szCs w:val="21"/>
        </w:rPr>
      </w:pPr>
      <w:r w:rsidRPr="00614C9C">
        <w:rPr>
          <w:rFonts w:ascii="Tahoma" w:hAnsi="Tahoma" w:cs="Tahoma"/>
          <w:color w:val="000000" w:themeColor="text1"/>
          <w:sz w:val="21"/>
          <w:szCs w:val="21"/>
        </w:rPr>
        <w:t>Verify the membership status of relevant persons against the Association’s membership records.</w:t>
      </w:r>
    </w:p>
    <w:p w14:paraId="61E816C1" w14:textId="77777777" w:rsidR="007B4F4B" w:rsidRPr="00614C9C" w:rsidRDefault="00AE0C0A" w:rsidP="00247438">
      <w:pPr>
        <w:pStyle w:val="ListParagraph"/>
        <w:numPr>
          <w:ilvl w:val="0"/>
          <w:numId w:val="6"/>
        </w:numPr>
        <w:spacing w:after="100" w:line="276" w:lineRule="auto"/>
        <w:jc w:val="both"/>
        <w:rPr>
          <w:rFonts w:ascii="Tahoma" w:hAnsi="Tahoma" w:cs="Tahoma"/>
          <w:color w:val="000000" w:themeColor="text1"/>
          <w:sz w:val="21"/>
          <w:szCs w:val="21"/>
        </w:rPr>
      </w:pPr>
      <w:r w:rsidRPr="00614C9C">
        <w:rPr>
          <w:rFonts w:ascii="Tahoma" w:hAnsi="Tahoma" w:cs="Tahoma"/>
          <w:color w:val="000000" w:themeColor="text1"/>
          <w:sz w:val="21"/>
          <w:szCs w:val="21"/>
        </w:rPr>
        <w:t>Examine the authority, approval, composition, mandate, activities, and related records of the relevant sub-committees.</w:t>
      </w:r>
    </w:p>
    <w:p w14:paraId="1FBDD843" w14:textId="77777777" w:rsidR="007B4F4B" w:rsidRPr="00614C9C" w:rsidRDefault="00AE0C0A" w:rsidP="00247438">
      <w:pPr>
        <w:pStyle w:val="ListParagraph"/>
        <w:numPr>
          <w:ilvl w:val="0"/>
          <w:numId w:val="6"/>
        </w:numPr>
        <w:spacing w:after="100" w:line="276" w:lineRule="auto"/>
        <w:jc w:val="both"/>
        <w:rPr>
          <w:rFonts w:ascii="Tahoma" w:hAnsi="Tahoma" w:cs="Tahoma"/>
          <w:color w:val="000000" w:themeColor="text1"/>
          <w:sz w:val="21"/>
          <w:szCs w:val="21"/>
        </w:rPr>
      </w:pPr>
      <w:r w:rsidRPr="00614C9C">
        <w:rPr>
          <w:rFonts w:ascii="Tahoma" w:hAnsi="Tahoma" w:cs="Tahoma"/>
          <w:color w:val="000000" w:themeColor="text1"/>
          <w:sz w:val="21"/>
          <w:szCs w:val="21"/>
        </w:rPr>
        <w:t>Assess the nature and extent of non-compliance and report the factual findings supported by available evidence.</w:t>
      </w:r>
    </w:p>
    <w:p w14:paraId="511E3644" w14:textId="77777777" w:rsidR="007B4F4B" w:rsidRPr="00614C9C" w:rsidRDefault="00AE0C0A">
      <w:pPr>
        <w:pStyle w:val="Heading2"/>
        <w:spacing w:before="240" w:after="120"/>
        <w:rPr>
          <w:rFonts w:ascii="Tahoma" w:hAnsi="Tahoma" w:cs="Tahoma"/>
          <w:color w:val="000000" w:themeColor="text1"/>
          <w:sz w:val="21"/>
          <w:szCs w:val="21"/>
        </w:rPr>
      </w:pPr>
      <w:bookmarkStart w:id="9" w:name="_Toc239070856"/>
      <w:bookmarkStart w:id="10" w:name="_Toc239071491"/>
      <w:r w:rsidRPr="00614C9C">
        <w:rPr>
          <w:rFonts w:ascii="Tahoma" w:hAnsi="Tahoma" w:cs="Tahoma"/>
          <w:b/>
          <w:bCs/>
          <w:color w:val="000000" w:themeColor="text1"/>
          <w:sz w:val="21"/>
          <w:szCs w:val="21"/>
        </w:rPr>
        <w:t>3.3 Audit of All Financial Matters</w:t>
      </w:r>
      <w:bookmarkEnd w:id="9"/>
      <w:bookmarkEnd w:id="10"/>
    </w:p>
    <w:p w14:paraId="0F14A3D3" w14:textId="77777777" w:rsidR="007B4F4B" w:rsidRPr="00614C9C" w:rsidRDefault="00AE0C0A" w:rsidP="00247438">
      <w:pPr>
        <w:pStyle w:val="ListParagraph"/>
        <w:numPr>
          <w:ilvl w:val="0"/>
          <w:numId w:val="7"/>
        </w:numPr>
        <w:spacing w:after="100" w:line="276" w:lineRule="auto"/>
        <w:jc w:val="both"/>
        <w:rPr>
          <w:rFonts w:ascii="Tahoma" w:hAnsi="Tahoma" w:cs="Tahoma"/>
          <w:color w:val="000000" w:themeColor="text1"/>
          <w:sz w:val="21"/>
          <w:szCs w:val="21"/>
        </w:rPr>
      </w:pPr>
      <w:r w:rsidRPr="00614C9C">
        <w:rPr>
          <w:rFonts w:ascii="Tahoma" w:hAnsi="Tahoma" w:cs="Tahoma"/>
          <w:color w:val="000000" w:themeColor="text1"/>
          <w:sz w:val="21"/>
          <w:szCs w:val="21"/>
        </w:rPr>
        <w:t>Examine the books of account, general ledger, cash book, bank book, receipts, payment vouchers, journal entries, and other accounting records for the review period.</w:t>
      </w:r>
    </w:p>
    <w:p w14:paraId="25DD9651" w14:textId="77777777" w:rsidR="007B4F4B" w:rsidRPr="00614C9C" w:rsidRDefault="00AE0C0A" w:rsidP="00247438">
      <w:pPr>
        <w:pStyle w:val="ListParagraph"/>
        <w:numPr>
          <w:ilvl w:val="0"/>
          <w:numId w:val="7"/>
        </w:numPr>
        <w:spacing w:after="100" w:line="276" w:lineRule="auto"/>
        <w:jc w:val="both"/>
        <w:rPr>
          <w:rFonts w:ascii="Tahoma" w:hAnsi="Tahoma" w:cs="Tahoma"/>
          <w:color w:val="000000" w:themeColor="text1"/>
          <w:sz w:val="21"/>
          <w:szCs w:val="21"/>
        </w:rPr>
      </w:pPr>
      <w:r w:rsidRPr="00614C9C">
        <w:rPr>
          <w:rFonts w:ascii="Tahoma" w:hAnsi="Tahoma" w:cs="Tahoma"/>
          <w:color w:val="000000" w:themeColor="text1"/>
          <w:sz w:val="21"/>
          <w:szCs w:val="21"/>
        </w:rPr>
        <w:t>Review bank accounts and perform reconciliation of book balances with bank statements.</w:t>
      </w:r>
    </w:p>
    <w:p w14:paraId="40DC71E6" w14:textId="77777777" w:rsidR="007B4F4B" w:rsidRPr="00614C9C" w:rsidRDefault="00AE0C0A" w:rsidP="00247438">
      <w:pPr>
        <w:pStyle w:val="ListParagraph"/>
        <w:numPr>
          <w:ilvl w:val="0"/>
          <w:numId w:val="7"/>
        </w:numPr>
        <w:spacing w:after="100" w:line="276" w:lineRule="auto"/>
        <w:jc w:val="both"/>
        <w:rPr>
          <w:rFonts w:ascii="Tahoma" w:hAnsi="Tahoma" w:cs="Tahoma"/>
          <w:color w:val="000000" w:themeColor="text1"/>
          <w:sz w:val="21"/>
          <w:szCs w:val="21"/>
        </w:rPr>
      </w:pPr>
      <w:r w:rsidRPr="00614C9C">
        <w:rPr>
          <w:rFonts w:ascii="Tahoma" w:hAnsi="Tahoma" w:cs="Tahoma"/>
          <w:color w:val="000000" w:themeColor="text1"/>
          <w:sz w:val="21"/>
          <w:szCs w:val="21"/>
        </w:rPr>
        <w:t>Test receipts, payments, transfers, advances, deposits, investments, expenses, procurement-related payments, and other material financial transactions.</w:t>
      </w:r>
    </w:p>
    <w:p w14:paraId="640A618A" w14:textId="77777777" w:rsidR="007B4F4B" w:rsidRPr="00614C9C" w:rsidRDefault="00AE0C0A" w:rsidP="00247438">
      <w:pPr>
        <w:pStyle w:val="ListParagraph"/>
        <w:numPr>
          <w:ilvl w:val="0"/>
          <w:numId w:val="7"/>
        </w:numPr>
        <w:spacing w:after="100" w:line="276" w:lineRule="auto"/>
        <w:jc w:val="both"/>
        <w:rPr>
          <w:rFonts w:ascii="Tahoma" w:hAnsi="Tahoma" w:cs="Tahoma"/>
          <w:color w:val="000000" w:themeColor="text1"/>
          <w:sz w:val="21"/>
          <w:szCs w:val="21"/>
        </w:rPr>
      </w:pPr>
      <w:r w:rsidRPr="00614C9C">
        <w:rPr>
          <w:rFonts w:ascii="Tahoma" w:hAnsi="Tahoma" w:cs="Tahoma"/>
          <w:color w:val="000000" w:themeColor="text1"/>
          <w:sz w:val="21"/>
          <w:szCs w:val="21"/>
        </w:rPr>
        <w:t>Verify transactions against appropriate supporting documents, approvals, resolutions, invoices, bills, receipts, contracts, and other evidence.</w:t>
      </w:r>
    </w:p>
    <w:p w14:paraId="7D4CD4EE" w14:textId="77777777" w:rsidR="007B4F4B" w:rsidRPr="00614C9C" w:rsidRDefault="00AE0C0A" w:rsidP="00247438">
      <w:pPr>
        <w:pStyle w:val="ListParagraph"/>
        <w:numPr>
          <w:ilvl w:val="0"/>
          <w:numId w:val="7"/>
        </w:numPr>
        <w:spacing w:after="100" w:line="276" w:lineRule="auto"/>
        <w:jc w:val="both"/>
        <w:rPr>
          <w:rFonts w:ascii="Tahoma" w:hAnsi="Tahoma" w:cs="Tahoma"/>
          <w:color w:val="000000" w:themeColor="text1"/>
          <w:sz w:val="21"/>
          <w:szCs w:val="21"/>
        </w:rPr>
      </w:pPr>
      <w:r w:rsidRPr="00614C9C">
        <w:rPr>
          <w:rFonts w:ascii="Tahoma" w:hAnsi="Tahoma" w:cs="Tahoma"/>
          <w:color w:val="000000" w:themeColor="text1"/>
          <w:sz w:val="21"/>
          <w:szCs w:val="21"/>
        </w:rPr>
        <w:t>Review authorization controls and compliance with applicable internal rules, approved budgets, resolutions, and governing requirements.</w:t>
      </w:r>
    </w:p>
    <w:p w14:paraId="07919A96" w14:textId="77777777" w:rsidR="007B4F4B" w:rsidRPr="00614C9C" w:rsidRDefault="00AE0C0A" w:rsidP="00247438">
      <w:pPr>
        <w:pStyle w:val="ListParagraph"/>
        <w:numPr>
          <w:ilvl w:val="0"/>
          <w:numId w:val="7"/>
        </w:numPr>
        <w:spacing w:after="100" w:line="276" w:lineRule="auto"/>
        <w:jc w:val="both"/>
        <w:rPr>
          <w:rFonts w:ascii="Tahoma" w:hAnsi="Tahoma" w:cs="Tahoma"/>
          <w:color w:val="000000" w:themeColor="text1"/>
          <w:sz w:val="21"/>
          <w:szCs w:val="21"/>
        </w:rPr>
      </w:pPr>
      <w:r w:rsidRPr="00614C9C">
        <w:rPr>
          <w:rFonts w:ascii="Tahoma" w:hAnsi="Tahoma" w:cs="Tahoma"/>
          <w:color w:val="000000" w:themeColor="text1"/>
          <w:sz w:val="21"/>
          <w:szCs w:val="21"/>
        </w:rPr>
        <w:t>Perform analytical review to identify unusual, duplicate, unsupported, round-sum, related, or otherwise high-risk transactions.</w:t>
      </w:r>
    </w:p>
    <w:p w14:paraId="77E42429" w14:textId="77777777" w:rsidR="007B4F4B" w:rsidRPr="00614C9C" w:rsidRDefault="00AE0C0A" w:rsidP="00247438">
      <w:pPr>
        <w:pStyle w:val="ListParagraph"/>
        <w:numPr>
          <w:ilvl w:val="0"/>
          <w:numId w:val="7"/>
        </w:numPr>
        <w:spacing w:after="100" w:line="276" w:lineRule="auto"/>
        <w:jc w:val="both"/>
        <w:rPr>
          <w:rFonts w:ascii="Tahoma" w:hAnsi="Tahoma" w:cs="Tahoma"/>
          <w:color w:val="000000" w:themeColor="text1"/>
          <w:sz w:val="21"/>
          <w:szCs w:val="21"/>
        </w:rPr>
      </w:pPr>
      <w:r w:rsidRPr="00614C9C">
        <w:rPr>
          <w:rFonts w:ascii="Tahoma" w:hAnsi="Tahoma" w:cs="Tahoma"/>
          <w:color w:val="000000" w:themeColor="text1"/>
          <w:sz w:val="21"/>
          <w:szCs w:val="21"/>
        </w:rPr>
        <w:t>Examine outstanding advances, receivables, payables, deposits, and other significant balances, where applicable.</w:t>
      </w:r>
    </w:p>
    <w:p w14:paraId="064C3787" w14:textId="77777777" w:rsidR="007B4F4B" w:rsidRPr="00614C9C" w:rsidRDefault="00AE0C0A" w:rsidP="00247438">
      <w:pPr>
        <w:pStyle w:val="ListParagraph"/>
        <w:numPr>
          <w:ilvl w:val="0"/>
          <w:numId w:val="7"/>
        </w:numPr>
        <w:spacing w:after="100" w:line="276" w:lineRule="auto"/>
        <w:jc w:val="both"/>
        <w:rPr>
          <w:rFonts w:ascii="Tahoma" w:hAnsi="Tahoma" w:cs="Tahoma"/>
          <w:color w:val="000000" w:themeColor="text1"/>
          <w:sz w:val="21"/>
          <w:szCs w:val="21"/>
        </w:rPr>
      </w:pPr>
      <w:r w:rsidRPr="00614C9C">
        <w:rPr>
          <w:rFonts w:ascii="Tahoma" w:hAnsi="Tahoma" w:cs="Tahoma"/>
          <w:color w:val="000000" w:themeColor="text1"/>
          <w:sz w:val="21"/>
          <w:szCs w:val="21"/>
        </w:rPr>
        <w:t>Assess whether financial records are complete and whether material discrepancies or irregularities can be identified and quantified.</w:t>
      </w:r>
    </w:p>
    <w:p w14:paraId="34FAE89F" w14:textId="1F36E681" w:rsidR="007B4F4B" w:rsidRPr="00614C9C" w:rsidRDefault="00247438" w:rsidP="00247438">
      <w:pPr>
        <w:pStyle w:val="ListParagraph"/>
        <w:numPr>
          <w:ilvl w:val="0"/>
          <w:numId w:val="7"/>
        </w:numPr>
        <w:spacing w:after="100" w:line="276" w:lineRule="auto"/>
        <w:jc w:val="both"/>
        <w:rPr>
          <w:rFonts w:ascii="Tahoma" w:hAnsi="Tahoma" w:cs="Tahoma"/>
          <w:color w:val="000000" w:themeColor="text1"/>
          <w:sz w:val="21"/>
          <w:szCs w:val="21"/>
        </w:rPr>
      </w:pPr>
      <w:r w:rsidRPr="00614C9C">
        <w:rPr>
          <w:rFonts w:ascii="Tahoma" w:hAnsi="Tahoma" w:cs="Tahoma"/>
          <w:color w:val="000000" w:themeColor="text1"/>
          <w:sz w:val="21"/>
          <w:szCs w:val="21"/>
        </w:rPr>
        <w:t>Prepare a schedule of audit findings and recommendations, including the quantified financial impact, where reasonably determinable.</w:t>
      </w:r>
    </w:p>
    <w:p w14:paraId="18BAE68B" w14:textId="3963F496" w:rsidR="007B4F4B" w:rsidRPr="00614C9C" w:rsidRDefault="00AE0C0A">
      <w:pPr>
        <w:pStyle w:val="Heading1"/>
        <w:pBdr>
          <w:bottom w:val="single" w:sz="6" w:space="4" w:color="1F3864"/>
        </w:pBdr>
        <w:spacing w:before="360" w:after="160"/>
        <w:rPr>
          <w:rFonts w:ascii="Tahoma" w:hAnsi="Tahoma" w:cs="Tahoma"/>
          <w:color w:val="000000" w:themeColor="text1"/>
          <w:sz w:val="24"/>
          <w:szCs w:val="24"/>
        </w:rPr>
      </w:pPr>
      <w:bookmarkStart w:id="11" w:name="_Toc239071492"/>
      <w:r w:rsidRPr="00614C9C">
        <w:rPr>
          <w:rFonts w:ascii="Tahoma" w:hAnsi="Tahoma" w:cs="Tahoma"/>
          <w:b/>
          <w:bCs/>
          <w:color w:val="000000" w:themeColor="text1"/>
          <w:sz w:val="24"/>
          <w:szCs w:val="24"/>
        </w:rPr>
        <w:t xml:space="preserve">4. </w:t>
      </w:r>
      <w:r w:rsidR="00614C9C" w:rsidRPr="00614C9C">
        <w:rPr>
          <w:rFonts w:ascii="Tahoma" w:hAnsi="Tahoma" w:cs="Tahoma"/>
          <w:b/>
          <w:bCs/>
          <w:color w:val="000000" w:themeColor="text1"/>
          <w:sz w:val="24"/>
          <w:szCs w:val="24"/>
        </w:rPr>
        <w:t>Proposed Audit Approach and Methodology</w:t>
      </w:r>
      <w:bookmarkEnd w:id="11"/>
    </w:p>
    <w:p w14:paraId="64D864E5" w14:textId="1F025C96" w:rsidR="00614C9C" w:rsidRPr="00614C9C" w:rsidRDefault="00614C9C" w:rsidP="00614C9C">
      <w:pPr>
        <w:spacing w:line="276" w:lineRule="auto"/>
        <w:rPr>
          <w:rFonts w:ascii="Tahoma" w:hAnsi="Tahoma" w:cs="Tahoma"/>
          <w:b/>
          <w:bCs/>
          <w:sz w:val="21"/>
          <w:szCs w:val="21"/>
        </w:rPr>
      </w:pPr>
      <w:r w:rsidRPr="00614C9C">
        <w:rPr>
          <w:rFonts w:ascii="Tahoma" w:hAnsi="Tahoma" w:cs="Tahoma"/>
          <w:b/>
          <w:bCs/>
          <w:sz w:val="21"/>
          <w:szCs w:val="21"/>
        </w:rPr>
        <w:t xml:space="preserve">Phase 1 </w:t>
      </w:r>
      <w:r>
        <w:rPr>
          <w:rFonts w:ascii="Tahoma" w:hAnsi="Tahoma" w:cs="Tahoma"/>
          <w:b/>
          <w:bCs/>
          <w:sz w:val="21"/>
          <w:szCs w:val="21"/>
        </w:rPr>
        <w:t>-</w:t>
      </w:r>
      <w:r w:rsidRPr="00614C9C">
        <w:rPr>
          <w:rFonts w:ascii="Tahoma" w:hAnsi="Tahoma" w:cs="Tahoma"/>
          <w:b/>
          <w:bCs/>
          <w:sz w:val="21"/>
          <w:szCs w:val="21"/>
        </w:rPr>
        <w:t xml:space="preserve"> Inception and Scope Confirmation</w:t>
      </w:r>
    </w:p>
    <w:p w14:paraId="077B2583" w14:textId="77777777" w:rsidR="00614C9C" w:rsidRPr="00614C9C" w:rsidRDefault="00614C9C" w:rsidP="00614C9C">
      <w:pPr>
        <w:spacing w:line="276" w:lineRule="auto"/>
        <w:rPr>
          <w:rFonts w:ascii="Tahoma" w:hAnsi="Tahoma" w:cs="Tahoma"/>
          <w:sz w:val="6"/>
          <w:szCs w:val="6"/>
        </w:rPr>
      </w:pPr>
    </w:p>
    <w:p w14:paraId="643E2C70" w14:textId="5CA3803A" w:rsidR="00614C9C" w:rsidRPr="00614C9C" w:rsidRDefault="00614C9C" w:rsidP="00614C9C">
      <w:pPr>
        <w:spacing w:line="276" w:lineRule="auto"/>
        <w:jc w:val="both"/>
        <w:rPr>
          <w:rFonts w:ascii="Tahoma" w:hAnsi="Tahoma" w:cs="Tahoma"/>
          <w:sz w:val="21"/>
          <w:szCs w:val="21"/>
        </w:rPr>
      </w:pPr>
      <w:r w:rsidRPr="00614C9C">
        <w:rPr>
          <w:rFonts w:ascii="Tahoma" w:hAnsi="Tahoma" w:cs="Tahoma"/>
          <w:sz w:val="21"/>
          <w:szCs w:val="21"/>
        </w:rPr>
        <w:t>Hold a kick-off meeting with the Administrator, Accounts Division and designated officials; confirm records, locations, responsible persons, access arrangements, actual work volume, timetable, reporting protocol and fee assumptions; and issue the detailed information request and audit programme.</w:t>
      </w:r>
    </w:p>
    <w:p w14:paraId="55FEACB5" w14:textId="77777777" w:rsidR="00614C9C" w:rsidRPr="00614C9C" w:rsidRDefault="00614C9C" w:rsidP="00614C9C">
      <w:pPr>
        <w:spacing w:line="276" w:lineRule="auto"/>
        <w:jc w:val="both"/>
        <w:rPr>
          <w:rFonts w:ascii="Tahoma" w:hAnsi="Tahoma" w:cs="Tahoma"/>
          <w:sz w:val="21"/>
          <w:szCs w:val="21"/>
        </w:rPr>
      </w:pPr>
    </w:p>
    <w:p w14:paraId="403BB4EE" w14:textId="23A0DD27" w:rsidR="00614C9C" w:rsidRPr="00614C9C" w:rsidRDefault="00614C9C" w:rsidP="00614C9C">
      <w:pPr>
        <w:spacing w:line="276" w:lineRule="auto"/>
        <w:jc w:val="both"/>
        <w:rPr>
          <w:rFonts w:ascii="Tahoma" w:hAnsi="Tahoma" w:cs="Tahoma"/>
          <w:b/>
          <w:bCs/>
          <w:sz w:val="21"/>
          <w:szCs w:val="21"/>
        </w:rPr>
      </w:pPr>
      <w:r w:rsidRPr="00614C9C">
        <w:rPr>
          <w:rFonts w:ascii="Tahoma" w:hAnsi="Tahoma" w:cs="Tahoma"/>
          <w:b/>
          <w:bCs/>
          <w:sz w:val="21"/>
          <w:szCs w:val="21"/>
        </w:rPr>
        <w:t xml:space="preserve">Phase 2 </w:t>
      </w:r>
      <w:r>
        <w:rPr>
          <w:rFonts w:ascii="Tahoma" w:hAnsi="Tahoma" w:cs="Tahoma"/>
          <w:b/>
          <w:bCs/>
          <w:sz w:val="21"/>
          <w:szCs w:val="21"/>
        </w:rPr>
        <w:t xml:space="preserve">- </w:t>
      </w:r>
      <w:r w:rsidRPr="00614C9C">
        <w:rPr>
          <w:rFonts w:ascii="Tahoma" w:hAnsi="Tahoma" w:cs="Tahoma"/>
          <w:b/>
          <w:bCs/>
          <w:sz w:val="21"/>
          <w:szCs w:val="21"/>
        </w:rPr>
        <w:t>Governance Record Mapping</w:t>
      </w:r>
    </w:p>
    <w:p w14:paraId="28F9FA01" w14:textId="77777777" w:rsidR="00614C9C" w:rsidRPr="00614C9C" w:rsidRDefault="00614C9C" w:rsidP="00614C9C">
      <w:pPr>
        <w:spacing w:line="276" w:lineRule="auto"/>
        <w:jc w:val="both"/>
        <w:rPr>
          <w:rFonts w:ascii="Tahoma" w:hAnsi="Tahoma" w:cs="Tahoma"/>
          <w:sz w:val="6"/>
          <w:szCs w:val="6"/>
        </w:rPr>
      </w:pPr>
    </w:p>
    <w:p w14:paraId="4D98EC0C" w14:textId="1A5AD069" w:rsidR="00614C9C" w:rsidRPr="00614C9C" w:rsidRDefault="00614C9C" w:rsidP="00614C9C">
      <w:pPr>
        <w:spacing w:line="276" w:lineRule="auto"/>
        <w:jc w:val="both"/>
        <w:rPr>
          <w:rFonts w:ascii="Tahoma" w:hAnsi="Tahoma" w:cs="Tahoma"/>
          <w:sz w:val="21"/>
          <w:szCs w:val="21"/>
        </w:rPr>
      </w:pPr>
      <w:r w:rsidRPr="00614C9C">
        <w:rPr>
          <w:rFonts w:ascii="Tahoma" w:hAnsi="Tahoma" w:cs="Tahoma"/>
          <w:sz w:val="21"/>
          <w:szCs w:val="21"/>
        </w:rPr>
        <w:t>Compile the complete population of committees and subcommittees; map the applicable governing provisions; review formation orders, minutes, resolutions, member registers and supporting correspondence; and identify gaps requiring follow-up.</w:t>
      </w:r>
    </w:p>
    <w:p w14:paraId="17D69DEB" w14:textId="77777777" w:rsidR="00614C9C" w:rsidRDefault="00614C9C" w:rsidP="00614C9C">
      <w:pPr>
        <w:spacing w:line="276" w:lineRule="auto"/>
        <w:jc w:val="both"/>
        <w:rPr>
          <w:rFonts w:ascii="Tahoma" w:hAnsi="Tahoma" w:cs="Tahoma"/>
          <w:color w:val="000000" w:themeColor="text1"/>
          <w:sz w:val="21"/>
          <w:szCs w:val="21"/>
        </w:rPr>
      </w:pPr>
    </w:p>
    <w:p w14:paraId="6487DFD4" w14:textId="77777777" w:rsidR="00614C9C" w:rsidRDefault="00614C9C" w:rsidP="00614C9C">
      <w:pPr>
        <w:spacing w:line="276" w:lineRule="auto"/>
        <w:jc w:val="both"/>
        <w:rPr>
          <w:rFonts w:ascii="Tahoma" w:hAnsi="Tahoma" w:cs="Tahoma"/>
          <w:color w:val="000000" w:themeColor="text1"/>
          <w:sz w:val="21"/>
          <w:szCs w:val="21"/>
        </w:rPr>
      </w:pPr>
    </w:p>
    <w:p w14:paraId="3E74E330" w14:textId="77777777" w:rsidR="00614C9C" w:rsidRDefault="00614C9C" w:rsidP="00614C9C">
      <w:pPr>
        <w:spacing w:line="276" w:lineRule="auto"/>
        <w:jc w:val="both"/>
        <w:rPr>
          <w:rFonts w:ascii="Tahoma" w:hAnsi="Tahoma" w:cs="Tahoma"/>
          <w:color w:val="000000" w:themeColor="text1"/>
          <w:sz w:val="21"/>
          <w:szCs w:val="21"/>
        </w:rPr>
      </w:pPr>
    </w:p>
    <w:p w14:paraId="7EA45D2D" w14:textId="53D1CEE5" w:rsidR="00614C9C" w:rsidRPr="00614C9C" w:rsidRDefault="00614C9C" w:rsidP="00614C9C">
      <w:pPr>
        <w:spacing w:line="276" w:lineRule="auto"/>
        <w:jc w:val="both"/>
        <w:rPr>
          <w:rFonts w:ascii="Tahoma" w:hAnsi="Tahoma" w:cs="Tahoma"/>
          <w:b/>
          <w:bCs/>
          <w:color w:val="000000" w:themeColor="text1"/>
          <w:sz w:val="21"/>
          <w:szCs w:val="21"/>
        </w:rPr>
      </w:pPr>
      <w:r w:rsidRPr="00614C9C">
        <w:rPr>
          <w:rFonts w:ascii="Tahoma" w:hAnsi="Tahoma" w:cs="Tahoma"/>
          <w:b/>
          <w:bCs/>
          <w:color w:val="000000" w:themeColor="text1"/>
          <w:sz w:val="21"/>
          <w:szCs w:val="21"/>
        </w:rPr>
        <w:lastRenderedPageBreak/>
        <w:t xml:space="preserve">Phase 3 </w:t>
      </w:r>
      <w:r>
        <w:rPr>
          <w:rFonts w:ascii="Tahoma" w:hAnsi="Tahoma" w:cs="Tahoma"/>
          <w:b/>
          <w:bCs/>
          <w:color w:val="000000" w:themeColor="text1"/>
          <w:sz w:val="21"/>
          <w:szCs w:val="21"/>
        </w:rPr>
        <w:t>-</w:t>
      </w:r>
      <w:r w:rsidRPr="00614C9C">
        <w:rPr>
          <w:rFonts w:ascii="Tahoma" w:hAnsi="Tahoma" w:cs="Tahoma"/>
          <w:b/>
          <w:bCs/>
          <w:color w:val="000000" w:themeColor="text1"/>
          <w:sz w:val="21"/>
          <w:szCs w:val="21"/>
        </w:rPr>
        <w:t xml:space="preserve"> Risk Assessment and Internal Control Review</w:t>
      </w:r>
    </w:p>
    <w:p w14:paraId="6ADC6D4A" w14:textId="77777777" w:rsidR="00614C9C" w:rsidRPr="00614C9C" w:rsidRDefault="00614C9C" w:rsidP="00614C9C">
      <w:pPr>
        <w:spacing w:line="276" w:lineRule="auto"/>
        <w:jc w:val="both"/>
        <w:rPr>
          <w:rFonts w:ascii="Tahoma" w:hAnsi="Tahoma" w:cs="Tahoma"/>
          <w:color w:val="000000" w:themeColor="text1"/>
          <w:sz w:val="7"/>
          <w:szCs w:val="7"/>
        </w:rPr>
      </w:pPr>
    </w:p>
    <w:p w14:paraId="029778DE" w14:textId="3F3B8EA7" w:rsidR="00614C9C" w:rsidRDefault="00614C9C" w:rsidP="00614C9C">
      <w:pPr>
        <w:spacing w:line="276" w:lineRule="auto"/>
        <w:jc w:val="both"/>
        <w:rPr>
          <w:rFonts w:ascii="Tahoma" w:hAnsi="Tahoma" w:cs="Tahoma"/>
          <w:color w:val="000000" w:themeColor="text1"/>
          <w:sz w:val="21"/>
          <w:szCs w:val="21"/>
        </w:rPr>
      </w:pPr>
      <w:r w:rsidRPr="00614C9C">
        <w:rPr>
          <w:rFonts w:ascii="Tahoma" w:hAnsi="Tahoma" w:cs="Tahoma"/>
          <w:color w:val="000000" w:themeColor="text1"/>
          <w:sz w:val="21"/>
          <w:szCs w:val="21"/>
        </w:rPr>
        <w:t>Understand the financial processes; identify material balances and transaction streams; evaluate approval and custody controls; perform preliminary analytical procedures; determine materiality; and design the risk-based testing plan.</w:t>
      </w:r>
    </w:p>
    <w:p w14:paraId="614F6DFE" w14:textId="77777777" w:rsidR="00614C9C" w:rsidRPr="00614C9C" w:rsidRDefault="00614C9C" w:rsidP="00614C9C">
      <w:pPr>
        <w:spacing w:line="276" w:lineRule="auto"/>
        <w:jc w:val="both"/>
        <w:rPr>
          <w:rFonts w:ascii="Tahoma" w:hAnsi="Tahoma" w:cs="Tahoma"/>
          <w:color w:val="000000" w:themeColor="text1"/>
          <w:sz w:val="21"/>
          <w:szCs w:val="21"/>
        </w:rPr>
      </w:pPr>
    </w:p>
    <w:p w14:paraId="08049752" w14:textId="123E4C7D" w:rsidR="00614C9C" w:rsidRPr="00614C9C" w:rsidRDefault="00614C9C" w:rsidP="00614C9C">
      <w:pPr>
        <w:spacing w:line="276" w:lineRule="auto"/>
        <w:jc w:val="both"/>
        <w:rPr>
          <w:rFonts w:ascii="Tahoma" w:hAnsi="Tahoma" w:cs="Tahoma"/>
          <w:b/>
          <w:bCs/>
          <w:color w:val="000000" w:themeColor="text1"/>
          <w:sz w:val="21"/>
          <w:szCs w:val="21"/>
        </w:rPr>
      </w:pPr>
      <w:r w:rsidRPr="00614C9C">
        <w:rPr>
          <w:rFonts w:ascii="Tahoma" w:hAnsi="Tahoma" w:cs="Tahoma"/>
          <w:b/>
          <w:bCs/>
          <w:color w:val="000000" w:themeColor="text1"/>
          <w:sz w:val="21"/>
          <w:szCs w:val="21"/>
        </w:rPr>
        <w:t xml:space="preserve">Phase 4 </w:t>
      </w:r>
      <w:r>
        <w:rPr>
          <w:rFonts w:ascii="Tahoma" w:hAnsi="Tahoma" w:cs="Tahoma"/>
          <w:b/>
          <w:bCs/>
          <w:color w:val="000000" w:themeColor="text1"/>
          <w:sz w:val="21"/>
          <w:szCs w:val="21"/>
        </w:rPr>
        <w:t>-</w:t>
      </w:r>
      <w:r w:rsidRPr="00614C9C">
        <w:rPr>
          <w:rFonts w:ascii="Tahoma" w:hAnsi="Tahoma" w:cs="Tahoma"/>
          <w:b/>
          <w:bCs/>
          <w:color w:val="000000" w:themeColor="text1"/>
          <w:sz w:val="21"/>
          <w:szCs w:val="21"/>
        </w:rPr>
        <w:t xml:space="preserve"> Detailed Governance and Financial Testing</w:t>
      </w:r>
    </w:p>
    <w:p w14:paraId="7994B277" w14:textId="77777777" w:rsidR="00614C9C" w:rsidRPr="00614C9C" w:rsidRDefault="00614C9C" w:rsidP="00614C9C">
      <w:pPr>
        <w:spacing w:line="276" w:lineRule="auto"/>
        <w:jc w:val="both"/>
        <w:rPr>
          <w:rFonts w:ascii="Tahoma" w:hAnsi="Tahoma" w:cs="Tahoma"/>
          <w:color w:val="000000" w:themeColor="text1"/>
          <w:sz w:val="5"/>
          <w:szCs w:val="5"/>
        </w:rPr>
      </w:pPr>
    </w:p>
    <w:p w14:paraId="332DE0E3" w14:textId="25599ACF" w:rsidR="00614C9C" w:rsidRPr="00614C9C" w:rsidRDefault="00614C9C" w:rsidP="00614C9C">
      <w:pPr>
        <w:spacing w:line="276" w:lineRule="auto"/>
        <w:jc w:val="both"/>
        <w:rPr>
          <w:rFonts w:ascii="Tahoma" w:hAnsi="Tahoma" w:cs="Tahoma"/>
          <w:color w:val="000000" w:themeColor="text1"/>
          <w:sz w:val="21"/>
          <w:szCs w:val="21"/>
        </w:rPr>
      </w:pPr>
      <w:r w:rsidRPr="00614C9C">
        <w:rPr>
          <w:rFonts w:ascii="Tahoma" w:hAnsi="Tahoma" w:cs="Tahoma"/>
          <w:color w:val="000000" w:themeColor="text1"/>
          <w:sz w:val="21"/>
          <w:szCs w:val="21"/>
        </w:rPr>
        <w:t>Perform committee-compliance testing, membership verification, ledger and voucher testing, reconciliations, third-party confirmations or alternative audit procedures where necessary, analytical review, and targeted full-population testing of high-risk categories.</w:t>
      </w:r>
    </w:p>
    <w:p w14:paraId="25639318" w14:textId="77777777" w:rsidR="00614C9C" w:rsidRDefault="00614C9C" w:rsidP="00614C9C">
      <w:pPr>
        <w:spacing w:line="276" w:lineRule="auto"/>
        <w:jc w:val="both"/>
        <w:rPr>
          <w:rFonts w:ascii="Tahoma" w:hAnsi="Tahoma" w:cs="Tahoma"/>
          <w:color w:val="000000" w:themeColor="text1"/>
          <w:sz w:val="21"/>
          <w:szCs w:val="21"/>
        </w:rPr>
      </w:pPr>
    </w:p>
    <w:p w14:paraId="02192280" w14:textId="53D971C3" w:rsidR="00614C9C" w:rsidRPr="00614C9C" w:rsidRDefault="00614C9C" w:rsidP="00614C9C">
      <w:pPr>
        <w:spacing w:line="276" w:lineRule="auto"/>
        <w:jc w:val="both"/>
        <w:rPr>
          <w:rFonts w:ascii="Tahoma" w:hAnsi="Tahoma" w:cs="Tahoma"/>
          <w:b/>
          <w:bCs/>
          <w:color w:val="000000" w:themeColor="text1"/>
          <w:sz w:val="21"/>
          <w:szCs w:val="21"/>
        </w:rPr>
      </w:pPr>
      <w:r w:rsidRPr="00614C9C">
        <w:rPr>
          <w:rFonts w:ascii="Tahoma" w:hAnsi="Tahoma" w:cs="Tahoma"/>
          <w:b/>
          <w:bCs/>
          <w:color w:val="000000" w:themeColor="text1"/>
          <w:sz w:val="21"/>
          <w:szCs w:val="21"/>
        </w:rPr>
        <w:t xml:space="preserve">Phase 5 </w:t>
      </w:r>
      <w:r>
        <w:rPr>
          <w:rFonts w:ascii="Tahoma" w:hAnsi="Tahoma" w:cs="Tahoma"/>
          <w:b/>
          <w:bCs/>
          <w:color w:val="000000" w:themeColor="text1"/>
          <w:sz w:val="21"/>
          <w:szCs w:val="21"/>
        </w:rPr>
        <w:t>-</w:t>
      </w:r>
      <w:r w:rsidRPr="00614C9C">
        <w:rPr>
          <w:rFonts w:ascii="Tahoma" w:hAnsi="Tahoma" w:cs="Tahoma"/>
          <w:b/>
          <w:bCs/>
          <w:color w:val="000000" w:themeColor="text1"/>
          <w:sz w:val="21"/>
          <w:szCs w:val="21"/>
        </w:rPr>
        <w:t xml:space="preserve"> Exception Evaluation and Validation</w:t>
      </w:r>
    </w:p>
    <w:p w14:paraId="68A360F4" w14:textId="77777777" w:rsidR="00614C9C" w:rsidRPr="00614C9C" w:rsidRDefault="00614C9C" w:rsidP="00614C9C">
      <w:pPr>
        <w:spacing w:line="276" w:lineRule="auto"/>
        <w:jc w:val="both"/>
        <w:rPr>
          <w:rFonts w:ascii="Tahoma" w:hAnsi="Tahoma" w:cs="Tahoma"/>
          <w:color w:val="000000" w:themeColor="text1"/>
          <w:sz w:val="9"/>
          <w:szCs w:val="9"/>
        </w:rPr>
      </w:pPr>
    </w:p>
    <w:p w14:paraId="194D3C04" w14:textId="57EE363B" w:rsidR="00614C9C" w:rsidRPr="00614C9C" w:rsidRDefault="00614C9C" w:rsidP="00614C9C">
      <w:pPr>
        <w:spacing w:line="276" w:lineRule="auto"/>
        <w:jc w:val="both"/>
        <w:rPr>
          <w:rFonts w:ascii="Tahoma" w:hAnsi="Tahoma" w:cs="Tahoma"/>
          <w:color w:val="000000" w:themeColor="text1"/>
          <w:sz w:val="21"/>
          <w:szCs w:val="21"/>
        </w:rPr>
      </w:pPr>
      <w:r w:rsidRPr="00614C9C">
        <w:rPr>
          <w:rFonts w:ascii="Tahoma" w:hAnsi="Tahoma" w:cs="Tahoma"/>
          <w:color w:val="000000" w:themeColor="text1"/>
          <w:sz w:val="21"/>
          <w:szCs w:val="21"/>
        </w:rPr>
        <w:t>Maintain an exception log; quantify the financial impact where reasonably determinable; link governance departures to related decisions or transactions; obtain explanations and supporting evidence; and validate the factual accuracy of identified exceptions with responsible officials.</w:t>
      </w:r>
    </w:p>
    <w:p w14:paraId="3BB81708" w14:textId="77777777" w:rsidR="00614C9C" w:rsidRDefault="00614C9C" w:rsidP="00614C9C">
      <w:pPr>
        <w:spacing w:line="276" w:lineRule="auto"/>
        <w:jc w:val="both"/>
        <w:rPr>
          <w:rFonts w:ascii="Tahoma" w:hAnsi="Tahoma" w:cs="Tahoma"/>
          <w:color w:val="000000" w:themeColor="text1"/>
          <w:sz w:val="21"/>
          <w:szCs w:val="21"/>
        </w:rPr>
      </w:pPr>
    </w:p>
    <w:p w14:paraId="4304276E" w14:textId="7A93BBED" w:rsidR="00614C9C" w:rsidRPr="00614C9C" w:rsidRDefault="00614C9C" w:rsidP="00614C9C">
      <w:pPr>
        <w:spacing w:line="276" w:lineRule="auto"/>
        <w:jc w:val="both"/>
        <w:rPr>
          <w:rFonts w:ascii="Tahoma" w:hAnsi="Tahoma" w:cs="Tahoma"/>
          <w:b/>
          <w:bCs/>
          <w:color w:val="000000" w:themeColor="text1"/>
          <w:sz w:val="21"/>
          <w:szCs w:val="21"/>
        </w:rPr>
      </w:pPr>
      <w:r w:rsidRPr="00614C9C">
        <w:rPr>
          <w:rFonts w:ascii="Tahoma" w:hAnsi="Tahoma" w:cs="Tahoma"/>
          <w:b/>
          <w:bCs/>
          <w:color w:val="000000" w:themeColor="text1"/>
          <w:sz w:val="21"/>
          <w:szCs w:val="21"/>
        </w:rPr>
        <w:t xml:space="preserve">Phase 6 </w:t>
      </w:r>
      <w:r>
        <w:rPr>
          <w:rFonts w:ascii="Tahoma" w:hAnsi="Tahoma" w:cs="Tahoma"/>
          <w:b/>
          <w:bCs/>
          <w:color w:val="000000" w:themeColor="text1"/>
          <w:sz w:val="21"/>
          <w:szCs w:val="21"/>
        </w:rPr>
        <w:t>-</w:t>
      </w:r>
      <w:r w:rsidRPr="00614C9C">
        <w:rPr>
          <w:rFonts w:ascii="Tahoma" w:hAnsi="Tahoma" w:cs="Tahoma"/>
          <w:b/>
          <w:bCs/>
          <w:color w:val="000000" w:themeColor="text1"/>
          <w:sz w:val="21"/>
          <w:szCs w:val="21"/>
        </w:rPr>
        <w:t xml:space="preserve"> Reporting and Quality Review</w:t>
      </w:r>
    </w:p>
    <w:p w14:paraId="02ADCAB0" w14:textId="77777777" w:rsidR="00614C9C" w:rsidRPr="00614C9C" w:rsidRDefault="00614C9C" w:rsidP="00614C9C">
      <w:pPr>
        <w:spacing w:line="276" w:lineRule="auto"/>
        <w:jc w:val="both"/>
        <w:rPr>
          <w:rFonts w:ascii="Tahoma" w:hAnsi="Tahoma" w:cs="Tahoma"/>
          <w:color w:val="000000" w:themeColor="text1"/>
          <w:sz w:val="9"/>
          <w:szCs w:val="9"/>
        </w:rPr>
      </w:pPr>
    </w:p>
    <w:p w14:paraId="1169821D" w14:textId="1C9210B7" w:rsidR="00614C9C" w:rsidRPr="00614C9C" w:rsidRDefault="00614C9C" w:rsidP="00614C9C">
      <w:pPr>
        <w:spacing w:line="276" w:lineRule="auto"/>
        <w:jc w:val="both"/>
        <w:rPr>
          <w:rFonts w:ascii="Tahoma" w:hAnsi="Tahoma" w:cs="Tahoma"/>
          <w:color w:val="000000" w:themeColor="text1"/>
          <w:sz w:val="21"/>
          <w:szCs w:val="21"/>
        </w:rPr>
      </w:pPr>
      <w:r w:rsidRPr="00614C9C">
        <w:rPr>
          <w:rFonts w:ascii="Tahoma" w:hAnsi="Tahoma" w:cs="Tahoma"/>
          <w:color w:val="000000" w:themeColor="text1"/>
          <w:sz w:val="21"/>
          <w:szCs w:val="21"/>
        </w:rPr>
        <w:t xml:space="preserve">Prepare the Draft Audit Report and Management Letter; obtain and consider management responses; perform partner-level and independent quality review; and </w:t>
      </w:r>
      <w:r w:rsidR="00F03AFF" w:rsidRPr="00614C9C">
        <w:rPr>
          <w:rFonts w:ascii="Tahoma" w:hAnsi="Tahoma" w:cs="Tahoma"/>
          <w:color w:val="000000" w:themeColor="text1"/>
          <w:sz w:val="21"/>
          <w:szCs w:val="21"/>
        </w:rPr>
        <w:t>finalize</w:t>
      </w:r>
      <w:r w:rsidRPr="00614C9C">
        <w:rPr>
          <w:rFonts w:ascii="Tahoma" w:hAnsi="Tahoma" w:cs="Tahoma"/>
          <w:color w:val="000000" w:themeColor="text1"/>
          <w:sz w:val="21"/>
          <w:szCs w:val="21"/>
        </w:rPr>
        <w:t xml:space="preserve"> conclusions, recommendations and the Final Audit Report.</w:t>
      </w:r>
    </w:p>
    <w:p w14:paraId="5E0D55D3" w14:textId="77777777" w:rsidR="007B4F4B" w:rsidRPr="00614C9C" w:rsidRDefault="00AE0C0A">
      <w:pPr>
        <w:pStyle w:val="Heading1"/>
        <w:pBdr>
          <w:bottom w:val="single" w:sz="6" w:space="4" w:color="1F3864"/>
        </w:pBdr>
        <w:spacing w:before="360" w:after="160"/>
        <w:rPr>
          <w:rFonts w:ascii="Tahoma" w:hAnsi="Tahoma" w:cs="Tahoma"/>
          <w:color w:val="000000" w:themeColor="text1"/>
          <w:sz w:val="24"/>
          <w:szCs w:val="24"/>
        </w:rPr>
      </w:pPr>
      <w:bookmarkStart w:id="12" w:name="_Toc239071493"/>
      <w:r w:rsidRPr="00614C9C">
        <w:rPr>
          <w:rFonts w:ascii="Tahoma" w:hAnsi="Tahoma" w:cs="Tahoma"/>
          <w:b/>
          <w:bCs/>
          <w:color w:val="000000" w:themeColor="text1"/>
          <w:sz w:val="24"/>
          <w:szCs w:val="24"/>
        </w:rPr>
        <w:t>5. Detailed Work Plan</w:t>
      </w:r>
      <w:bookmarkEnd w:id="12"/>
    </w:p>
    <w:p w14:paraId="14038A34" w14:textId="7ACBBB90" w:rsidR="00F03AFF" w:rsidRDefault="00F03AFF">
      <w:pPr>
        <w:rPr>
          <w:rFonts w:ascii="Tahoma" w:hAnsi="Tahoma" w:cs="Tahoma"/>
          <w:color w:val="000000" w:themeColor="text1"/>
          <w:sz w:val="21"/>
          <w:szCs w:val="21"/>
        </w:rPr>
      </w:pPr>
    </w:p>
    <w:tbl>
      <w:tblPr>
        <w:tblpPr w:leftFromText="180" w:rightFromText="180" w:vertAnchor="page" w:horzAnchor="margin" w:tblpY="8557"/>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600"/>
        <w:gridCol w:w="2695"/>
      </w:tblGrid>
      <w:tr w:rsidR="00F03AFF" w:rsidRPr="00614C9C" w14:paraId="672C2281" w14:textId="77777777" w:rsidTr="00AE0C0A">
        <w:trPr>
          <w:tblHeader/>
        </w:trPr>
        <w:tc>
          <w:tcPr>
            <w:tcW w:w="2600" w:type="dxa"/>
            <w:shd w:val="clear" w:color="auto" w:fill="1F3864"/>
            <w:tcMar>
              <w:top w:w="80" w:type="dxa"/>
              <w:left w:w="100" w:type="dxa"/>
              <w:bottom w:w="80" w:type="dxa"/>
              <w:right w:w="100" w:type="dxa"/>
            </w:tcMar>
            <w:vAlign w:val="center"/>
          </w:tcPr>
          <w:p w14:paraId="3D1B5A0C" w14:textId="77777777" w:rsidR="00F03AFF" w:rsidRPr="00614C9C" w:rsidRDefault="00F03AFF" w:rsidP="00F03AFF">
            <w:pPr>
              <w:spacing w:after="40"/>
              <w:jc w:val="center"/>
              <w:rPr>
                <w:rFonts w:ascii="Tahoma" w:hAnsi="Tahoma" w:cs="Tahoma"/>
                <w:color w:val="FFFFFF" w:themeColor="background1"/>
                <w:sz w:val="21"/>
                <w:szCs w:val="21"/>
              </w:rPr>
            </w:pPr>
            <w:r w:rsidRPr="00614C9C">
              <w:rPr>
                <w:rFonts w:ascii="Tahoma" w:hAnsi="Tahoma" w:cs="Tahoma"/>
                <w:b/>
                <w:bCs/>
                <w:color w:val="FFFFFF" w:themeColor="background1"/>
                <w:sz w:val="21"/>
                <w:szCs w:val="21"/>
              </w:rPr>
              <w:t>Phase</w:t>
            </w:r>
          </w:p>
        </w:tc>
        <w:tc>
          <w:tcPr>
            <w:tcW w:w="4600" w:type="dxa"/>
            <w:shd w:val="clear" w:color="auto" w:fill="1F3864"/>
            <w:tcMar>
              <w:top w:w="80" w:type="dxa"/>
              <w:left w:w="100" w:type="dxa"/>
              <w:bottom w:w="80" w:type="dxa"/>
              <w:right w:w="100" w:type="dxa"/>
            </w:tcMar>
            <w:vAlign w:val="center"/>
          </w:tcPr>
          <w:p w14:paraId="5D5A4B76" w14:textId="77777777" w:rsidR="00F03AFF" w:rsidRPr="00614C9C" w:rsidRDefault="00F03AFF" w:rsidP="00F03AFF">
            <w:pPr>
              <w:spacing w:after="40"/>
              <w:jc w:val="center"/>
              <w:rPr>
                <w:rFonts w:ascii="Tahoma" w:hAnsi="Tahoma" w:cs="Tahoma"/>
                <w:color w:val="FFFFFF" w:themeColor="background1"/>
                <w:sz w:val="21"/>
                <w:szCs w:val="21"/>
              </w:rPr>
            </w:pPr>
            <w:r w:rsidRPr="00614C9C">
              <w:rPr>
                <w:rFonts w:ascii="Tahoma" w:hAnsi="Tahoma" w:cs="Tahoma"/>
                <w:b/>
                <w:bCs/>
                <w:color w:val="FFFFFF" w:themeColor="background1"/>
                <w:sz w:val="21"/>
                <w:szCs w:val="21"/>
              </w:rPr>
              <w:t>Key Activities</w:t>
            </w:r>
          </w:p>
        </w:tc>
        <w:tc>
          <w:tcPr>
            <w:tcW w:w="2695" w:type="dxa"/>
            <w:shd w:val="clear" w:color="auto" w:fill="1F3864"/>
            <w:tcMar>
              <w:top w:w="80" w:type="dxa"/>
              <w:left w:w="100" w:type="dxa"/>
              <w:bottom w:w="80" w:type="dxa"/>
              <w:right w:w="100" w:type="dxa"/>
            </w:tcMar>
            <w:vAlign w:val="center"/>
          </w:tcPr>
          <w:p w14:paraId="6C0DC42F" w14:textId="77777777" w:rsidR="00F03AFF" w:rsidRPr="00614C9C" w:rsidRDefault="00F03AFF" w:rsidP="00F03AFF">
            <w:pPr>
              <w:spacing w:after="40"/>
              <w:jc w:val="center"/>
              <w:rPr>
                <w:rFonts w:ascii="Tahoma" w:hAnsi="Tahoma" w:cs="Tahoma"/>
                <w:color w:val="FFFFFF" w:themeColor="background1"/>
                <w:sz w:val="21"/>
                <w:szCs w:val="21"/>
              </w:rPr>
            </w:pPr>
            <w:r w:rsidRPr="00614C9C">
              <w:rPr>
                <w:rFonts w:ascii="Tahoma" w:hAnsi="Tahoma" w:cs="Tahoma"/>
                <w:b/>
                <w:bCs/>
                <w:color w:val="FFFFFF" w:themeColor="background1"/>
                <w:sz w:val="21"/>
                <w:szCs w:val="21"/>
              </w:rPr>
              <w:t>Output</w:t>
            </w:r>
          </w:p>
        </w:tc>
      </w:tr>
      <w:tr w:rsidR="00F03AFF" w:rsidRPr="00614C9C" w14:paraId="6F52CB2B" w14:textId="77777777" w:rsidTr="00AE0C0A">
        <w:tc>
          <w:tcPr>
            <w:tcW w:w="2600" w:type="dxa"/>
            <w:tcMar>
              <w:top w:w="80" w:type="dxa"/>
              <w:left w:w="100" w:type="dxa"/>
              <w:bottom w:w="80" w:type="dxa"/>
              <w:right w:w="100" w:type="dxa"/>
            </w:tcMar>
            <w:vAlign w:val="center"/>
          </w:tcPr>
          <w:p w14:paraId="23348A34" w14:textId="77777777" w:rsidR="00F03AFF" w:rsidRPr="00614C9C" w:rsidRDefault="00F03AFF" w:rsidP="00F03AFF">
            <w:pPr>
              <w:spacing w:after="40"/>
              <w:rPr>
                <w:rFonts w:ascii="Tahoma" w:hAnsi="Tahoma" w:cs="Tahoma"/>
                <w:color w:val="000000" w:themeColor="text1"/>
                <w:sz w:val="21"/>
                <w:szCs w:val="21"/>
              </w:rPr>
            </w:pPr>
            <w:r w:rsidRPr="00614C9C">
              <w:rPr>
                <w:rFonts w:ascii="Tahoma" w:hAnsi="Tahoma" w:cs="Tahoma"/>
                <w:color w:val="000000" w:themeColor="text1"/>
                <w:sz w:val="21"/>
                <w:szCs w:val="21"/>
              </w:rPr>
              <w:t>Phase 1 - Planning &amp; Mobilization</w:t>
            </w:r>
          </w:p>
        </w:tc>
        <w:tc>
          <w:tcPr>
            <w:tcW w:w="4600" w:type="dxa"/>
            <w:tcMar>
              <w:top w:w="80" w:type="dxa"/>
              <w:left w:w="100" w:type="dxa"/>
              <w:bottom w:w="80" w:type="dxa"/>
              <w:right w:w="100" w:type="dxa"/>
            </w:tcMar>
            <w:vAlign w:val="center"/>
          </w:tcPr>
          <w:p w14:paraId="31A6B07A" w14:textId="77777777" w:rsidR="00F03AFF" w:rsidRPr="00614C9C" w:rsidRDefault="00F03AFF" w:rsidP="00F03AFF">
            <w:pPr>
              <w:spacing w:after="40"/>
              <w:rPr>
                <w:rFonts w:ascii="Tahoma" w:hAnsi="Tahoma" w:cs="Tahoma"/>
                <w:color w:val="000000" w:themeColor="text1"/>
                <w:sz w:val="21"/>
                <w:szCs w:val="21"/>
              </w:rPr>
            </w:pPr>
            <w:r w:rsidRPr="00614C9C">
              <w:rPr>
                <w:rFonts w:ascii="Tahoma" w:hAnsi="Tahoma" w:cs="Tahoma"/>
                <w:color w:val="000000" w:themeColor="text1"/>
                <w:sz w:val="21"/>
                <w:szCs w:val="21"/>
              </w:rPr>
              <w:t>Entrance meeting, scope confirmation, information request, preliminary risk assessment.</w:t>
            </w:r>
          </w:p>
        </w:tc>
        <w:tc>
          <w:tcPr>
            <w:tcW w:w="2695" w:type="dxa"/>
            <w:tcMar>
              <w:top w:w="80" w:type="dxa"/>
              <w:left w:w="100" w:type="dxa"/>
              <w:bottom w:w="80" w:type="dxa"/>
              <w:right w:w="100" w:type="dxa"/>
            </w:tcMar>
            <w:vAlign w:val="center"/>
          </w:tcPr>
          <w:p w14:paraId="62CD0C03" w14:textId="77777777" w:rsidR="00F03AFF" w:rsidRPr="00614C9C" w:rsidRDefault="00F03AFF" w:rsidP="00F03AFF">
            <w:pPr>
              <w:spacing w:after="40"/>
              <w:rPr>
                <w:rFonts w:ascii="Tahoma" w:hAnsi="Tahoma" w:cs="Tahoma"/>
                <w:color w:val="000000" w:themeColor="text1"/>
                <w:sz w:val="21"/>
                <w:szCs w:val="21"/>
              </w:rPr>
            </w:pPr>
            <w:r w:rsidRPr="00614C9C">
              <w:rPr>
                <w:rFonts w:ascii="Tahoma" w:hAnsi="Tahoma" w:cs="Tahoma"/>
                <w:color w:val="000000" w:themeColor="text1"/>
                <w:sz w:val="21"/>
                <w:szCs w:val="21"/>
              </w:rPr>
              <w:t>Inception note / information request</w:t>
            </w:r>
          </w:p>
        </w:tc>
      </w:tr>
      <w:tr w:rsidR="00F03AFF" w:rsidRPr="00614C9C" w14:paraId="6CEEDC86" w14:textId="77777777" w:rsidTr="00AE0C0A">
        <w:tc>
          <w:tcPr>
            <w:tcW w:w="2600" w:type="dxa"/>
            <w:shd w:val="clear" w:color="auto" w:fill="F2F2F2"/>
            <w:tcMar>
              <w:top w:w="80" w:type="dxa"/>
              <w:left w:w="100" w:type="dxa"/>
              <w:bottom w:w="80" w:type="dxa"/>
              <w:right w:w="100" w:type="dxa"/>
            </w:tcMar>
            <w:vAlign w:val="center"/>
          </w:tcPr>
          <w:p w14:paraId="56492908" w14:textId="77777777" w:rsidR="00F03AFF" w:rsidRPr="00614C9C" w:rsidRDefault="00F03AFF" w:rsidP="00F03AFF">
            <w:pPr>
              <w:spacing w:after="40"/>
              <w:rPr>
                <w:rFonts w:ascii="Tahoma" w:hAnsi="Tahoma" w:cs="Tahoma"/>
                <w:color w:val="000000" w:themeColor="text1"/>
                <w:sz w:val="21"/>
                <w:szCs w:val="21"/>
              </w:rPr>
            </w:pPr>
            <w:r w:rsidRPr="00614C9C">
              <w:rPr>
                <w:rFonts w:ascii="Tahoma" w:hAnsi="Tahoma" w:cs="Tahoma"/>
                <w:color w:val="000000" w:themeColor="text1"/>
                <w:sz w:val="21"/>
                <w:szCs w:val="21"/>
              </w:rPr>
              <w:t>Phase 2 - Governance &amp; Committee Review</w:t>
            </w:r>
          </w:p>
        </w:tc>
        <w:tc>
          <w:tcPr>
            <w:tcW w:w="4600" w:type="dxa"/>
            <w:shd w:val="clear" w:color="auto" w:fill="F2F2F2"/>
            <w:tcMar>
              <w:top w:w="80" w:type="dxa"/>
              <w:left w:w="100" w:type="dxa"/>
              <w:bottom w:w="80" w:type="dxa"/>
              <w:right w:w="100" w:type="dxa"/>
            </w:tcMar>
            <w:vAlign w:val="center"/>
          </w:tcPr>
          <w:p w14:paraId="4FB7EDD9" w14:textId="77777777" w:rsidR="00F03AFF" w:rsidRPr="00614C9C" w:rsidRDefault="00F03AFF" w:rsidP="00F03AFF">
            <w:pPr>
              <w:spacing w:after="40"/>
              <w:rPr>
                <w:rFonts w:ascii="Tahoma" w:hAnsi="Tahoma" w:cs="Tahoma"/>
                <w:color w:val="000000" w:themeColor="text1"/>
                <w:sz w:val="21"/>
                <w:szCs w:val="21"/>
              </w:rPr>
            </w:pPr>
            <w:r w:rsidRPr="00614C9C">
              <w:rPr>
                <w:rFonts w:ascii="Tahoma" w:hAnsi="Tahoma" w:cs="Tahoma"/>
                <w:color w:val="000000" w:themeColor="text1"/>
                <w:sz w:val="21"/>
                <w:szCs w:val="21"/>
              </w:rPr>
              <w:t>Review constitution, committee formation records, minutes, resolutions and membership records.</w:t>
            </w:r>
          </w:p>
        </w:tc>
        <w:tc>
          <w:tcPr>
            <w:tcW w:w="2695" w:type="dxa"/>
            <w:shd w:val="clear" w:color="auto" w:fill="F2F2F2"/>
            <w:tcMar>
              <w:top w:w="80" w:type="dxa"/>
              <w:left w:w="100" w:type="dxa"/>
              <w:bottom w:w="80" w:type="dxa"/>
              <w:right w:w="100" w:type="dxa"/>
            </w:tcMar>
            <w:vAlign w:val="center"/>
          </w:tcPr>
          <w:p w14:paraId="5E2C84C8" w14:textId="77777777" w:rsidR="00F03AFF" w:rsidRPr="00614C9C" w:rsidRDefault="00F03AFF" w:rsidP="00F03AFF">
            <w:pPr>
              <w:spacing w:after="40"/>
              <w:rPr>
                <w:rFonts w:ascii="Tahoma" w:hAnsi="Tahoma" w:cs="Tahoma"/>
                <w:color w:val="000000" w:themeColor="text1"/>
                <w:sz w:val="21"/>
                <w:szCs w:val="21"/>
              </w:rPr>
            </w:pPr>
            <w:r w:rsidRPr="00614C9C">
              <w:rPr>
                <w:rFonts w:ascii="Tahoma" w:hAnsi="Tahoma" w:cs="Tahoma"/>
                <w:color w:val="000000" w:themeColor="text1"/>
                <w:sz w:val="21"/>
                <w:szCs w:val="21"/>
              </w:rPr>
              <w:t>Compliance review working papers</w:t>
            </w:r>
          </w:p>
        </w:tc>
      </w:tr>
      <w:tr w:rsidR="00F03AFF" w:rsidRPr="00614C9C" w14:paraId="3538CBDE" w14:textId="77777777" w:rsidTr="00AE0C0A">
        <w:tc>
          <w:tcPr>
            <w:tcW w:w="2600" w:type="dxa"/>
            <w:tcMar>
              <w:top w:w="80" w:type="dxa"/>
              <w:left w:w="100" w:type="dxa"/>
              <w:bottom w:w="80" w:type="dxa"/>
              <w:right w:w="100" w:type="dxa"/>
            </w:tcMar>
            <w:vAlign w:val="center"/>
          </w:tcPr>
          <w:p w14:paraId="228EE1CA" w14:textId="77777777" w:rsidR="00F03AFF" w:rsidRPr="00614C9C" w:rsidRDefault="00F03AFF" w:rsidP="00F03AFF">
            <w:pPr>
              <w:spacing w:after="40"/>
              <w:rPr>
                <w:rFonts w:ascii="Tahoma" w:hAnsi="Tahoma" w:cs="Tahoma"/>
                <w:color w:val="000000" w:themeColor="text1"/>
                <w:sz w:val="21"/>
                <w:szCs w:val="21"/>
              </w:rPr>
            </w:pPr>
            <w:r w:rsidRPr="00614C9C">
              <w:rPr>
                <w:rFonts w:ascii="Tahoma" w:hAnsi="Tahoma" w:cs="Tahoma"/>
                <w:color w:val="000000" w:themeColor="text1"/>
                <w:sz w:val="21"/>
                <w:szCs w:val="21"/>
              </w:rPr>
              <w:t>Phase 3 - Reported Irregularity Review</w:t>
            </w:r>
          </w:p>
        </w:tc>
        <w:tc>
          <w:tcPr>
            <w:tcW w:w="4600" w:type="dxa"/>
            <w:tcMar>
              <w:top w:w="80" w:type="dxa"/>
              <w:left w:w="100" w:type="dxa"/>
              <w:bottom w:w="80" w:type="dxa"/>
              <w:right w:w="100" w:type="dxa"/>
            </w:tcMar>
            <w:vAlign w:val="center"/>
          </w:tcPr>
          <w:p w14:paraId="5E78C571" w14:textId="77777777" w:rsidR="00F03AFF" w:rsidRPr="00614C9C" w:rsidRDefault="00F03AFF" w:rsidP="00F03AFF">
            <w:pPr>
              <w:spacing w:after="40"/>
              <w:rPr>
                <w:rFonts w:ascii="Tahoma" w:hAnsi="Tahoma" w:cs="Tahoma"/>
                <w:color w:val="000000" w:themeColor="text1"/>
                <w:sz w:val="21"/>
                <w:szCs w:val="21"/>
              </w:rPr>
            </w:pPr>
            <w:r w:rsidRPr="00614C9C">
              <w:rPr>
                <w:rFonts w:ascii="Tahoma" w:hAnsi="Tahoma" w:cs="Tahoma"/>
                <w:color w:val="000000" w:themeColor="text1"/>
                <w:sz w:val="21"/>
                <w:szCs w:val="21"/>
              </w:rPr>
              <w:t>Examine relevant sub-committees, membership status, approvals and supporting evidence.</w:t>
            </w:r>
          </w:p>
        </w:tc>
        <w:tc>
          <w:tcPr>
            <w:tcW w:w="2695" w:type="dxa"/>
            <w:tcMar>
              <w:top w:w="80" w:type="dxa"/>
              <w:left w:w="100" w:type="dxa"/>
              <w:bottom w:w="80" w:type="dxa"/>
              <w:right w:w="100" w:type="dxa"/>
            </w:tcMar>
            <w:vAlign w:val="center"/>
          </w:tcPr>
          <w:p w14:paraId="5A3B6FB1" w14:textId="77777777" w:rsidR="00F03AFF" w:rsidRPr="00614C9C" w:rsidRDefault="00F03AFF" w:rsidP="00F03AFF">
            <w:pPr>
              <w:spacing w:after="40"/>
              <w:rPr>
                <w:rFonts w:ascii="Tahoma" w:hAnsi="Tahoma" w:cs="Tahoma"/>
                <w:color w:val="000000" w:themeColor="text1"/>
                <w:sz w:val="21"/>
                <w:szCs w:val="21"/>
              </w:rPr>
            </w:pPr>
            <w:r w:rsidRPr="00614C9C">
              <w:rPr>
                <w:rFonts w:ascii="Tahoma" w:hAnsi="Tahoma" w:cs="Tahoma"/>
                <w:color w:val="000000" w:themeColor="text1"/>
                <w:sz w:val="21"/>
                <w:szCs w:val="21"/>
              </w:rPr>
              <w:t>Irregularity assessment schedule</w:t>
            </w:r>
          </w:p>
        </w:tc>
      </w:tr>
      <w:tr w:rsidR="00F03AFF" w:rsidRPr="00614C9C" w14:paraId="4587AB02" w14:textId="77777777" w:rsidTr="00AE0C0A">
        <w:tc>
          <w:tcPr>
            <w:tcW w:w="2600" w:type="dxa"/>
            <w:shd w:val="clear" w:color="auto" w:fill="F2F2F2"/>
            <w:tcMar>
              <w:top w:w="80" w:type="dxa"/>
              <w:left w:w="100" w:type="dxa"/>
              <w:bottom w:w="80" w:type="dxa"/>
              <w:right w:w="100" w:type="dxa"/>
            </w:tcMar>
            <w:vAlign w:val="center"/>
          </w:tcPr>
          <w:p w14:paraId="5EF1D312" w14:textId="77777777" w:rsidR="00F03AFF" w:rsidRPr="00614C9C" w:rsidRDefault="00F03AFF" w:rsidP="00F03AFF">
            <w:pPr>
              <w:spacing w:after="40"/>
              <w:rPr>
                <w:rFonts w:ascii="Tahoma" w:hAnsi="Tahoma" w:cs="Tahoma"/>
                <w:color w:val="000000" w:themeColor="text1"/>
                <w:sz w:val="21"/>
                <w:szCs w:val="21"/>
              </w:rPr>
            </w:pPr>
            <w:r w:rsidRPr="00614C9C">
              <w:rPr>
                <w:rFonts w:ascii="Tahoma" w:hAnsi="Tahoma" w:cs="Tahoma"/>
                <w:color w:val="000000" w:themeColor="text1"/>
                <w:sz w:val="21"/>
                <w:szCs w:val="21"/>
              </w:rPr>
              <w:t>Phase 4 - Financial Audit</w:t>
            </w:r>
          </w:p>
        </w:tc>
        <w:tc>
          <w:tcPr>
            <w:tcW w:w="4600" w:type="dxa"/>
            <w:shd w:val="clear" w:color="auto" w:fill="F2F2F2"/>
            <w:tcMar>
              <w:top w:w="80" w:type="dxa"/>
              <w:left w:w="100" w:type="dxa"/>
              <w:bottom w:w="80" w:type="dxa"/>
              <w:right w:w="100" w:type="dxa"/>
            </w:tcMar>
            <w:vAlign w:val="center"/>
          </w:tcPr>
          <w:p w14:paraId="7E3B480E" w14:textId="77777777" w:rsidR="00F03AFF" w:rsidRPr="00614C9C" w:rsidRDefault="00F03AFF" w:rsidP="00F03AFF">
            <w:pPr>
              <w:spacing w:after="40"/>
              <w:rPr>
                <w:rFonts w:ascii="Tahoma" w:hAnsi="Tahoma" w:cs="Tahoma"/>
                <w:color w:val="000000" w:themeColor="text1"/>
                <w:sz w:val="21"/>
                <w:szCs w:val="21"/>
              </w:rPr>
            </w:pPr>
            <w:r w:rsidRPr="00614C9C">
              <w:rPr>
                <w:rFonts w:ascii="Tahoma" w:hAnsi="Tahoma" w:cs="Tahoma"/>
                <w:color w:val="000000" w:themeColor="text1"/>
                <w:sz w:val="21"/>
                <w:szCs w:val="21"/>
              </w:rPr>
              <w:t>Ledger and bank review, transaction testing, vouching, reconciliation, analytical review and balance examination.</w:t>
            </w:r>
          </w:p>
        </w:tc>
        <w:tc>
          <w:tcPr>
            <w:tcW w:w="2695" w:type="dxa"/>
            <w:shd w:val="clear" w:color="auto" w:fill="F2F2F2"/>
            <w:tcMar>
              <w:top w:w="80" w:type="dxa"/>
              <w:left w:w="100" w:type="dxa"/>
              <w:bottom w:w="80" w:type="dxa"/>
              <w:right w:w="100" w:type="dxa"/>
            </w:tcMar>
            <w:vAlign w:val="center"/>
          </w:tcPr>
          <w:p w14:paraId="43483E37" w14:textId="77777777" w:rsidR="00F03AFF" w:rsidRPr="00614C9C" w:rsidRDefault="00F03AFF" w:rsidP="00F03AFF">
            <w:pPr>
              <w:spacing w:after="40"/>
              <w:rPr>
                <w:rFonts w:ascii="Tahoma" w:hAnsi="Tahoma" w:cs="Tahoma"/>
                <w:color w:val="000000" w:themeColor="text1"/>
                <w:sz w:val="21"/>
                <w:szCs w:val="21"/>
              </w:rPr>
            </w:pPr>
            <w:r w:rsidRPr="00614C9C">
              <w:rPr>
                <w:rFonts w:ascii="Tahoma" w:hAnsi="Tahoma" w:cs="Tahoma"/>
                <w:color w:val="000000" w:themeColor="text1"/>
                <w:sz w:val="21"/>
                <w:szCs w:val="21"/>
              </w:rPr>
              <w:t>Financial audit working papers</w:t>
            </w:r>
          </w:p>
        </w:tc>
      </w:tr>
      <w:tr w:rsidR="00F03AFF" w:rsidRPr="00614C9C" w14:paraId="565FC18D" w14:textId="77777777" w:rsidTr="00AE0C0A">
        <w:tc>
          <w:tcPr>
            <w:tcW w:w="2600" w:type="dxa"/>
            <w:tcMar>
              <w:top w:w="80" w:type="dxa"/>
              <w:left w:w="100" w:type="dxa"/>
              <w:bottom w:w="80" w:type="dxa"/>
              <w:right w:w="100" w:type="dxa"/>
            </w:tcMar>
            <w:vAlign w:val="center"/>
          </w:tcPr>
          <w:p w14:paraId="00B83C34" w14:textId="77777777" w:rsidR="00F03AFF" w:rsidRPr="00614C9C" w:rsidRDefault="00F03AFF" w:rsidP="00F03AFF">
            <w:pPr>
              <w:spacing w:after="40"/>
              <w:rPr>
                <w:rFonts w:ascii="Tahoma" w:hAnsi="Tahoma" w:cs="Tahoma"/>
                <w:color w:val="000000" w:themeColor="text1"/>
                <w:sz w:val="21"/>
                <w:szCs w:val="21"/>
              </w:rPr>
            </w:pPr>
            <w:r w:rsidRPr="00614C9C">
              <w:rPr>
                <w:rFonts w:ascii="Tahoma" w:hAnsi="Tahoma" w:cs="Tahoma"/>
                <w:color w:val="000000" w:themeColor="text1"/>
                <w:sz w:val="21"/>
                <w:szCs w:val="21"/>
              </w:rPr>
              <w:t>Phase 5 - Exception Analysis</w:t>
            </w:r>
          </w:p>
        </w:tc>
        <w:tc>
          <w:tcPr>
            <w:tcW w:w="4600" w:type="dxa"/>
            <w:tcMar>
              <w:top w:w="80" w:type="dxa"/>
              <w:left w:w="100" w:type="dxa"/>
              <w:bottom w:w="80" w:type="dxa"/>
              <w:right w:w="100" w:type="dxa"/>
            </w:tcMar>
            <w:vAlign w:val="center"/>
          </w:tcPr>
          <w:p w14:paraId="36EA4D84" w14:textId="77777777" w:rsidR="00F03AFF" w:rsidRPr="00614C9C" w:rsidRDefault="00F03AFF" w:rsidP="00F03AFF">
            <w:pPr>
              <w:spacing w:after="40"/>
              <w:rPr>
                <w:rFonts w:ascii="Tahoma" w:hAnsi="Tahoma" w:cs="Tahoma"/>
                <w:color w:val="000000" w:themeColor="text1"/>
                <w:sz w:val="21"/>
                <w:szCs w:val="21"/>
              </w:rPr>
            </w:pPr>
            <w:r w:rsidRPr="00614C9C">
              <w:rPr>
                <w:rFonts w:ascii="Tahoma" w:hAnsi="Tahoma" w:cs="Tahoma"/>
                <w:color w:val="000000" w:themeColor="text1"/>
                <w:sz w:val="21"/>
                <w:szCs w:val="21"/>
              </w:rPr>
              <w:t>Consolidate exceptions, obtain explanations, assess evidence and quantify impacts where determinable.</w:t>
            </w:r>
          </w:p>
        </w:tc>
        <w:tc>
          <w:tcPr>
            <w:tcW w:w="2695" w:type="dxa"/>
            <w:tcMar>
              <w:top w:w="80" w:type="dxa"/>
              <w:left w:w="100" w:type="dxa"/>
              <w:bottom w:w="80" w:type="dxa"/>
              <w:right w:w="100" w:type="dxa"/>
            </w:tcMar>
            <w:vAlign w:val="center"/>
          </w:tcPr>
          <w:p w14:paraId="55AC8464" w14:textId="77777777" w:rsidR="00F03AFF" w:rsidRPr="00614C9C" w:rsidRDefault="00F03AFF" w:rsidP="00F03AFF">
            <w:pPr>
              <w:spacing w:after="40"/>
              <w:rPr>
                <w:rFonts w:ascii="Tahoma" w:hAnsi="Tahoma" w:cs="Tahoma"/>
                <w:color w:val="000000" w:themeColor="text1"/>
                <w:sz w:val="21"/>
                <w:szCs w:val="21"/>
              </w:rPr>
            </w:pPr>
            <w:r w:rsidRPr="00614C9C">
              <w:rPr>
                <w:rFonts w:ascii="Tahoma" w:hAnsi="Tahoma" w:cs="Tahoma"/>
                <w:color w:val="000000" w:themeColor="text1"/>
                <w:sz w:val="21"/>
                <w:szCs w:val="21"/>
              </w:rPr>
              <w:t>Schedule of findings</w:t>
            </w:r>
          </w:p>
        </w:tc>
      </w:tr>
      <w:tr w:rsidR="00F03AFF" w:rsidRPr="00614C9C" w14:paraId="177EE960" w14:textId="77777777" w:rsidTr="00AE0C0A">
        <w:tc>
          <w:tcPr>
            <w:tcW w:w="2600" w:type="dxa"/>
            <w:shd w:val="clear" w:color="auto" w:fill="F2F2F2"/>
            <w:tcMar>
              <w:top w:w="80" w:type="dxa"/>
              <w:left w:w="100" w:type="dxa"/>
              <w:bottom w:w="80" w:type="dxa"/>
              <w:right w:w="100" w:type="dxa"/>
            </w:tcMar>
            <w:vAlign w:val="center"/>
          </w:tcPr>
          <w:p w14:paraId="3291142B" w14:textId="77777777" w:rsidR="00F03AFF" w:rsidRPr="00614C9C" w:rsidRDefault="00F03AFF" w:rsidP="00F03AFF">
            <w:pPr>
              <w:spacing w:after="40"/>
              <w:rPr>
                <w:rFonts w:ascii="Tahoma" w:hAnsi="Tahoma" w:cs="Tahoma"/>
                <w:color w:val="000000" w:themeColor="text1"/>
                <w:sz w:val="21"/>
                <w:szCs w:val="21"/>
              </w:rPr>
            </w:pPr>
            <w:r w:rsidRPr="00614C9C">
              <w:rPr>
                <w:rFonts w:ascii="Tahoma" w:hAnsi="Tahoma" w:cs="Tahoma"/>
                <w:color w:val="000000" w:themeColor="text1"/>
                <w:sz w:val="21"/>
                <w:szCs w:val="21"/>
              </w:rPr>
              <w:t>Phase 6 - Reporting</w:t>
            </w:r>
          </w:p>
        </w:tc>
        <w:tc>
          <w:tcPr>
            <w:tcW w:w="4600" w:type="dxa"/>
            <w:shd w:val="clear" w:color="auto" w:fill="F2F2F2"/>
            <w:tcMar>
              <w:top w:w="80" w:type="dxa"/>
              <w:left w:w="100" w:type="dxa"/>
              <w:bottom w:w="80" w:type="dxa"/>
              <w:right w:w="100" w:type="dxa"/>
            </w:tcMar>
            <w:vAlign w:val="center"/>
          </w:tcPr>
          <w:p w14:paraId="02BF7637" w14:textId="77777777" w:rsidR="00F03AFF" w:rsidRPr="00614C9C" w:rsidRDefault="00F03AFF" w:rsidP="00F03AFF">
            <w:pPr>
              <w:spacing w:after="40"/>
              <w:rPr>
                <w:rFonts w:ascii="Tahoma" w:hAnsi="Tahoma" w:cs="Tahoma"/>
                <w:color w:val="000000" w:themeColor="text1"/>
                <w:sz w:val="21"/>
                <w:szCs w:val="21"/>
              </w:rPr>
            </w:pPr>
            <w:r w:rsidRPr="00614C9C">
              <w:rPr>
                <w:rFonts w:ascii="Tahoma" w:hAnsi="Tahoma" w:cs="Tahoma"/>
                <w:color w:val="000000" w:themeColor="text1"/>
                <w:sz w:val="21"/>
                <w:szCs w:val="21"/>
              </w:rPr>
              <w:t>Draft report, management discussion, incorporation of responses and finalization.</w:t>
            </w:r>
          </w:p>
        </w:tc>
        <w:tc>
          <w:tcPr>
            <w:tcW w:w="2695" w:type="dxa"/>
            <w:shd w:val="clear" w:color="auto" w:fill="F2F2F2"/>
            <w:tcMar>
              <w:top w:w="80" w:type="dxa"/>
              <w:left w:w="100" w:type="dxa"/>
              <w:bottom w:w="80" w:type="dxa"/>
              <w:right w:w="100" w:type="dxa"/>
            </w:tcMar>
            <w:vAlign w:val="center"/>
          </w:tcPr>
          <w:p w14:paraId="0626BF20" w14:textId="77777777" w:rsidR="00F03AFF" w:rsidRPr="00614C9C" w:rsidRDefault="00F03AFF" w:rsidP="00F03AFF">
            <w:pPr>
              <w:spacing w:after="40"/>
              <w:rPr>
                <w:rFonts w:ascii="Tahoma" w:hAnsi="Tahoma" w:cs="Tahoma"/>
                <w:color w:val="000000" w:themeColor="text1"/>
                <w:sz w:val="21"/>
                <w:szCs w:val="21"/>
              </w:rPr>
            </w:pPr>
            <w:r w:rsidRPr="00614C9C">
              <w:rPr>
                <w:rFonts w:ascii="Tahoma" w:hAnsi="Tahoma" w:cs="Tahoma"/>
                <w:color w:val="000000" w:themeColor="text1"/>
                <w:sz w:val="21"/>
                <w:szCs w:val="21"/>
              </w:rPr>
              <w:t>Final Audit Report and recommendations</w:t>
            </w:r>
          </w:p>
        </w:tc>
      </w:tr>
    </w:tbl>
    <w:p w14:paraId="55C43934" w14:textId="666D8E93" w:rsidR="007B4F4B" w:rsidRPr="00614C9C" w:rsidRDefault="00AE0C0A">
      <w:pPr>
        <w:rPr>
          <w:rFonts w:ascii="Tahoma" w:hAnsi="Tahoma" w:cs="Tahoma"/>
          <w:color w:val="000000" w:themeColor="text1"/>
          <w:sz w:val="21"/>
          <w:szCs w:val="21"/>
        </w:rPr>
      </w:pPr>
      <w:r w:rsidRPr="00614C9C">
        <w:rPr>
          <w:rFonts w:ascii="Tahoma" w:hAnsi="Tahoma" w:cs="Tahoma"/>
          <w:color w:val="000000" w:themeColor="text1"/>
          <w:sz w:val="21"/>
          <w:szCs w:val="21"/>
        </w:rPr>
        <w:br w:type="page"/>
      </w:r>
    </w:p>
    <w:tbl>
      <w:tblPr>
        <w:tblpPr w:leftFromText="180" w:rightFromText="180" w:vertAnchor="page" w:horzAnchor="margin" w:tblpY="2254"/>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895"/>
        <w:gridCol w:w="3600"/>
      </w:tblGrid>
      <w:tr w:rsidR="00F03AFF" w:rsidRPr="00614C9C" w14:paraId="24A68541" w14:textId="77777777" w:rsidTr="00F03AFF">
        <w:trPr>
          <w:tblHeader/>
        </w:trPr>
        <w:tc>
          <w:tcPr>
            <w:tcW w:w="2400" w:type="dxa"/>
            <w:shd w:val="clear" w:color="auto" w:fill="1F3864"/>
            <w:tcMar>
              <w:top w:w="80" w:type="dxa"/>
              <w:left w:w="100" w:type="dxa"/>
              <w:bottom w:w="80" w:type="dxa"/>
              <w:right w:w="100" w:type="dxa"/>
            </w:tcMar>
            <w:vAlign w:val="center"/>
          </w:tcPr>
          <w:p w14:paraId="6BC18BE4" w14:textId="77777777" w:rsidR="00F03AFF" w:rsidRPr="00F03AFF" w:rsidRDefault="00F03AFF" w:rsidP="00F03AFF">
            <w:pPr>
              <w:spacing w:after="40"/>
              <w:jc w:val="center"/>
              <w:rPr>
                <w:rFonts w:ascii="Tahoma" w:hAnsi="Tahoma" w:cs="Tahoma"/>
                <w:color w:val="FFFFFF" w:themeColor="background1"/>
                <w:sz w:val="21"/>
                <w:szCs w:val="21"/>
              </w:rPr>
            </w:pPr>
            <w:r w:rsidRPr="00F03AFF">
              <w:rPr>
                <w:rFonts w:ascii="Tahoma" w:hAnsi="Tahoma" w:cs="Tahoma"/>
                <w:b/>
                <w:bCs/>
                <w:color w:val="FFFFFF" w:themeColor="background1"/>
                <w:sz w:val="21"/>
                <w:szCs w:val="21"/>
              </w:rPr>
              <w:lastRenderedPageBreak/>
              <w:t>Proposed Role</w:t>
            </w:r>
          </w:p>
        </w:tc>
        <w:tc>
          <w:tcPr>
            <w:tcW w:w="3895" w:type="dxa"/>
            <w:shd w:val="clear" w:color="auto" w:fill="1F3864"/>
            <w:tcMar>
              <w:top w:w="80" w:type="dxa"/>
              <w:left w:w="100" w:type="dxa"/>
              <w:bottom w:w="80" w:type="dxa"/>
              <w:right w:w="100" w:type="dxa"/>
            </w:tcMar>
            <w:vAlign w:val="center"/>
          </w:tcPr>
          <w:p w14:paraId="7B208F3E" w14:textId="77777777" w:rsidR="00F03AFF" w:rsidRPr="00F03AFF" w:rsidRDefault="00F03AFF" w:rsidP="00F03AFF">
            <w:pPr>
              <w:spacing w:after="40"/>
              <w:jc w:val="center"/>
              <w:rPr>
                <w:rFonts w:ascii="Tahoma" w:hAnsi="Tahoma" w:cs="Tahoma"/>
                <w:color w:val="FFFFFF" w:themeColor="background1"/>
                <w:sz w:val="21"/>
                <w:szCs w:val="21"/>
              </w:rPr>
            </w:pPr>
            <w:r w:rsidRPr="00F03AFF">
              <w:rPr>
                <w:rFonts w:ascii="Tahoma" w:hAnsi="Tahoma" w:cs="Tahoma"/>
                <w:b/>
                <w:bCs/>
                <w:color w:val="FFFFFF" w:themeColor="background1"/>
                <w:sz w:val="21"/>
                <w:szCs w:val="21"/>
              </w:rPr>
              <w:t>Indicative Responsibility</w:t>
            </w:r>
          </w:p>
        </w:tc>
        <w:tc>
          <w:tcPr>
            <w:tcW w:w="3600" w:type="dxa"/>
            <w:shd w:val="clear" w:color="auto" w:fill="1F3864"/>
            <w:tcMar>
              <w:top w:w="80" w:type="dxa"/>
              <w:left w:w="100" w:type="dxa"/>
              <w:bottom w:w="80" w:type="dxa"/>
              <w:right w:w="100" w:type="dxa"/>
            </w:tcMar>
            <w:vAlign w:val="center"/>
          </w:tcPr>
          <w:p w14:paraId="2B2424DA" w14:textId="77777777" w:rsidR="00F03AFF" w:rsidRPr="00F03AFF" w:rsidRDefault="00F03AFF" w:rsidP="00F03AFF">
            <w:pPr>
              <w:spacing w:after="40"/>
              <w:jc w:val="center"/>
              <w:rPr>
                <w:rFonts w:ascii="Tahoma" w:hAnsi="Tahoma" w:cs="Tahoma"/>
                <w:color w:val="FFFFFF" w:themeColor="background1"/>
                <w:sz w:val="21"/>
                <w:szCs w:val="21"/>
              </w:rPr>
            </w:pPr>
            <w:r w:rsidRPr="00F03AFF">
              <w:rPr>
                <w:rFonts w:ascii="Tahoma" w:hAnsi="Tahoma" w:cs="Tahoma"/>
                <w:b/>
                <w:bCs/>
                <w:color w:val="FFFFFF" w:themeColor="background1"/>
                <w:sz w:val="21"/>
                <w:szCs w:val="21"/>
              </w:rPr>
              <w:t>Qualification / Experience</w:t>
            </w:r>
          </w:p>
        </w:tc>
      </w:tr>
      <w:tr w:rsidR="00F03AFF" w:rsidRPr="00614C9C" w14:paraId="3BABC4A2" w14:textId="77777777" w:rsidTr="00F03AFF">
        <w:tc>
          <w:tcPr>
            <w:tcW w:w="2400" w:type="dxa"/>
            <w:tcMar>
              <w:top w:w="80" w:type="dxa"/>
              <w:left w:w="100" w:type="dxa"/>
              <w:bottom w:w="80" w:type="dxa"/>
              <w:right w:w="100" w:type="dxa"/>
            </w:tcMar>
            <w:vAlign w:val="center"/>
          </w:tcPr>
          <w:p w14:paraId="2352E216" w14:textId="77777777" w:rsidR="00F03AFF" w:rsidRPr="00614C9C" w:rsidRDefault="00F03AFF" w:rsidP="00F03AFF">
            <w:pPr>
              <w:spacing w:after="40"/>
              <w:rPr>
                <w:rFonts w:ascii="Tahoma" w:hAnsi="Tahoma" w:cs="Tahoma"/>
                <w:color w:val="000000" w:themeColor="text1"/>
                <w:sz w:val="21"/>
                <w:szCs w:val="21"/>
              </w:rPr>
            </w:pPr>
            <w:r w:rsidRPr="00614C9C">
              <w:rPr>
                <w:rFonts w:ascii="Tahoma" w:hAnsi="Tahoma" w:cs="Tahoma"/>
                <w:color w:val="000000" w:themeColor="text1"/>
                <w:sz w:val="21"/>
                <w:szCs w:val="21"/>
              </w:rPr>
              <w:t>Engagement Partner / Team Leader</w:t>
            </w:r>
          </w:p>
        </w:tc>
        <w:tc>
          <w:tcPr>
            <w:tcW w:w="3895" w:type="dxa"/>
            <w:tcMar>
              <w:top w:w="80" w:type="dxa"/>
              <w:left w:w="100" w:type="dxa"/>
              <w:bottom w:w="80" w:type="dxa"/>
              <w:right w:w="100" w:type="dxa"/>
            </w:tcMar>
            <w:vAlign w:val="center"/>
          </w:tcPr>
          <w:p w14:paraId="3DB826CE" w14:textId="77777777" w:rsidR="00F03AFF" w:rsidRPr="00614C9C" w:rsidRDefault="00F03AFF" w:rsidP="00F03AFF">
            <w:pPr>
              <w:spacing w:after="40"/>
              <w:rPr>
                <w:rFonts w:ascii="Tahoma" w:hAnsi="Tahoma" w:cs="Tahoma"/>
                <w:color w:val="000000" w:themeColor="text1"/>
                <w:sz w:val="21"/>
                <w:szCs w:val="21"/>
              </w:rPr>
            </w:pPr>
            <w:r w:rsidRPr="00614C9C">
              <w:rPr>
                <w:rFonts w:ascii="Tahoma" w:hAnsi="Tahoma" w:cs="Tahoma"/>
                <w:color w:val="000000" w:themeColor="text1"/>
                <w:sz w:val="21"/>
                <w:szCs w:val="21"/>
              </w:rPr>
              <w:t>Overall engagement leadership, client coordination, technical direction, review and final sign-off.</w:t>
            </w:r>
          </w:p>
        </w:tc>
        <w:tc>
          <w:tcPr>
            <w:tcW w:w="3600" w:type="dxa"/>
            <w:tcMar>
              <w:top w:w="80" w:type="dxa"/>
              <w:left w:w="100" w:type="dxa"/>
              <w:bottom w:w="80" w:type="dxa"/>
              <w:right w:w="100" w:type="dxa"/>
            </w:tcMar>
            <w:vAlign w:val="center"/>
          </w:tcPr>
          <w:p w14:paraId="5CB58B3F" w14:textId="77777777" w:rsidR="00F03AFF" w:rsidRPr="00614C9C" w:rsidRDefault="00F03AFF" w:rsidP="00F03AFF">
            <w:pPr>
              <w:spacing w:after="40"/>
              <w:rPr>
                <w:rFonts w:ascii="Tahoma" w:hAnsi="Tahoma" w:cs="Tahoma"/>
                <w:color w:val="000000" w:themeColor="text1"/>
                <w:sz w:val="21"/>
                <w:szCs w:val="21"/>
              </w:rPr>
            </w:pPr>
            <w:r w:rsidRPr="00614C9C">
              <w:rPr>
                <w:rFonts w:ascii="Tahoma" w:hAnsi="Tahoma" w:cs="Tahoma"/>
                <w:color w:val="000000" w:themeColor="text1"/>
                <w:sz w:val="21"/>
                <w:szCs w:val="21"/>
              </w:rPr>
              <w:t>FCA / Partner with extensive audit and assurance experience.</w:t>
            </w:r>
          </w:p>
        </w:tc>
      </w:tr>
      <w:tr w:rsidR="00F03AFF" w:rsidRPr="00614C9C" w14:paraId="3744A075" w14:textId="77777777" w:rsidTr="00F03AFF">
        <w:tc>
          <w:tcPr>
            <w:tcW w:w="2400" w:type="dxa"/>
            <w:shd w:val="clear" w:color="auto" w:fill="F2F2F2"/>
            <w:tcMar>
              <w:top w:w="80" w:type="dxa"/>
              <w:left w:w="100" w:type="dxa"/>
              <w:bottom w:w="80" w:type="dxa"/>
              <w:right w:w="100" w:type="dxa"/>
            </w:tcMar>
            <w:vAlign w:val="center"/>
          </w:tcPr>
          <w:p w14:paraId="47A33F09" w14:textId="77777777" w:rsidR="00F03AFF" w:rsidRPr="00614C9C" w:rsidRDefault="00F03AFF" w:rsidP="00F03AFF">
            <w:pPr>
              <w:spacing w:after="40"/>
              <w:rPr>
                <w:rFonts w:ascii="Tahoma" w:hAnsi="Tahoma" w:cs="Tahoma"/>
                <w:color w:val="000000" w:themeColor="text1"/>
                <w:sz w:val="21"/>
                <w:szCs w:val="21"/>
              </w:rPr>
            </w:pPr>
            <w:r w:rsidRPr="00614C9C">
              <w:rPr>
                <w:rFonts w:ascii="Tahoma" w:hAnsi="Tahoma" w:cs="Tahoma"/>
                <w:color w:val="000000" w:themeColor="text1"/>
                <w:sz w:val="21"/>
                <w:szCs w:val="21"/>
              </w:rPr>
              <w:t>Audit Manager / Team Lead</w:t>
            </w:r>
          </w:p>
        </w:tc>
        <w:tc>
          <w:tcPr>
            <w:tcW w:w="3895" w:type="dxa"/>
            <w:shd w:val="clear" w:color="auto" w:fill="F2F2F2"/>
            <w:tcMar>
              <w:top w:w="80" w:type="dxa"/>
              <w:left w:w="100" w:type="dxa"/>
              <w:bottom w:w="80" w:type="dxa"/>
              <w:right w:w="100" w:type="dxa"/>
            </w:tcMar>
            <w:vAlign w:val="center"/>
          </w:tcPr>
          <w:p w14:paraId="5CB62159" w14:textId="77777777" w:rsidR="00F03AFF" w:rsidRPr="00614C9C" w:rsidRDefault="00F03AFF" w:rsidP="00F03AFF">
            <w:pPr>
              <w:spacing w:after="40"/>
              <w:rPr>
                <w:rFonts w:ascii="Tahoma" w:hAnsi="Tahoma" w:cs="Tahoma"/>
                <w:color w:val="000000" w:themeColor="text1"/>
                <w:sz w:val="21"/>
                <w:szCs w:val="21"/>
              </w:rPr>
            </w:pPr>
            <w:r w:rsidRPr="00614C9C">
              <w:rPr>
                <w:rFonts w:ascii="Tahoma" w:hAnsi="Tahoma" w:cs="Tahoma"/>
                <w:color w:val="000000" w:themeColor="text1"/>
                <w:sz w:val="21"/>
                <w:szCs w:val="21"/>
              </w:rPr>
              <w:t>Day-to-day supervision, audit planning, financial audit review and issue escalation.</w:t>
            </w:r>
          </w:p>
        </w:tc>
        <w:tc>
          <w:tcPr>
            <w:tcW w:w="3600" w:type="dxa"/>
            <w:shd w:val="clear" w:color="auto" w:fill="F2F2F2"/>
            <w:tcMar>
              <w:top w:w="80" w:type="dxa"/>
              <w:left w:w="100" w:type="dxa"/>
              <w:bottom w:w="80" w:type="dxa"/>
              <w:right w:w="100" w:type="dxa"/>
            </w:tcMar>
            <w:vAlign w:val="center"/>
          </w:tcPr>
          <w:p w14:paraId="522A2E72" w14:textId="77777777" w:rsidR="00F03AFF" w:rsidRPr="00614C9C" w:rsidRDefault="00F03AFF" w:rsidP="00F03AFF">
            <w:pPr>
              <w:spacing w:after="40"/>
              <w:rPr>
                <w:rFonts w:ascii="Tahoma" w:hAnsi="Tahoma" w:cs="Tahoma"/>
                <w:color w:val="000000" w:themeColor="text1"/>
                <w:sz w:val="21"/>
                <w:szCs w:val="21"/>
              </w:rPr>
            </w:pPr>
            <w:r w:rsidRPr="00614C9C">
              <w:rPr>
                <w:rFonts w:ascii="Tahoma" w:hAnsi="Tahoma" w:cs="Tahoma"/>
                <w:color w:val="000000" w:themeColor="text1"/>
                <w:sz w:val="21"/>
                <w:szCs w:val="21"/>
              </w:rPr>
              <w:t>ACA/FCA with relevant audit and special-assignment experience.</w:t>
            </w:r>
          </w:p>
        </w:tc>
      </w:tr>
      <w:tr w:rsidR="00F03AFF" w:rsidRPr="00614C9C" w14:paraId="16468827" w14:textId="77777777" w:rsidTr="00F03AFF">
        <w:tc>
          <w:tcPr>
            <w:tcW w:w="2400" w:type="dxa"/>
            <w:tcMar>
              <w:top w:w="80" w:type="dxa"/>
              <w:left w:w="100" w:type="dxa"/>
              <w:bottom w:w="80" w:type="dxa"/>
              <w:right w:w="100" w:type="dxa"/>
            </w:tcMar>
            <w:vAlign w:val="center"/>
          </w:tcPr>
          <w:p w14:paraId="5ECC888F" w14:textId="77777777" w:rsidR="00F03AFF" w:rsidRPr="00614C9C" w:rsidRDefault="00F03AFF" w:rsidP="00F03AFF">
            <w:pPr>
              <w:spacing w:after="40"/>
              <w:rPr>
                <w:rFonts w:ascii="Tahoma" w:hAnsi="Tahoma" w:cs="Tahoma"/>
                <w:color w:val="000000" w:themeColor="text1"/>
                <w:sz w:val="21"/>
                <w:szCs w:val="21"/>
              </w:rPr>
            </w:pPr>
            <w:r w:rsidRPr="00614C9C">
              <w:rPr>
                <w:rFonts w:ascii="Tahoma" w:hAnsi="Tahoma" w:cs="Tahoma"/>
                <w:color w:val="000000" w:themeColor="text1"/>
                <w:sz w:val="21"/>
                <w:szCs w:val="21"/>
              </w:rPr>
              <w:t>Senior Audit Professional</w:t>
            </w:r>
          </w:p>
        </w:tc>
        <w:tc>
          <w:tcPr>
            <w:tcW w:w="3895" w:type="dxa"/>
            <w:tcMar>
              <w:top w:w="80" w:type="dxa"/>
              <w:left w:w="100" w:type="dxa"/>
              <w:bottom w:w="80" w:type="dxa"/>
              <w:right w:w="100" w:type="dxa"/>
            </w:tcMar>
            <w:vAlign w:val="center"/>
          </w:tcPr>
          <w:p w14:paraId="679FD0E8" w14:textId="77777777" w:rsidR="00F03AFF" w:rsidRPr="00614C9C" w:rsidRDefault="00F03AFF" w:rsidP="00F03AFF">
            <w:pPr>
              <w:spacing w:after="40"/>
              <w:rPr>
                <w:rFonts w:ascii="Tahoma" w:hAnsi="Tahoma" w:cs="Tahoma"/>
                <w:color w:val="000000" w:themeColor="text1"/>
                <w:sz w:val="21"/>
                <w:szCs w:val="21"/>
              </w:rPr>
            </w:pPr>
            <w:r w:rsidRPr="00614C9C">
              <w:rPr>
                <w:rFonts w:ascii="Tahoma" w:hAnsi="Tahoma" w:cs="Tahoma"/>
                <w:color w:val="000000" w:themeColor="text1"/>
                <w:sz w:val="21"/>
                <w:szCs w:val="21"/>
              </w:rPr>
              <w:t>Committee compliance review, transaction testing, evidence assessment and working-paper supervision.</w:t>
            </w:r>
          </w:p>
        </w:tc>
        <w:tc>
          <w:tcPr>
            <w:tcW w:w="3600" w:type="dxa"/>
            <w:tcMar>
              <w:top w:w="80" w:type="dxa"/>
              <w:left w:w="100" w:type="dxa"/>
              <w:bottom w:w="80" w:type="dxa"/>
              <w:right w:w="100" w:type="dxa"/>
            </w:tcMar>
            <w:vAlign w:val="center"/>
          </w:tcPr>
          <w:p w14:paraId="791E30E4" w14:textId="77777777" w:rsidR="00F03AFF" w:rsidRPr="00614C9C" w:rsidRDefault="00F03AFF" w:rsidP="00F03AFF">
            <w:pPr>
              <w:spacing w:after="40"/>
              <w:rPr>
                <w:rFonts w:ascii="Tahoma" w:hAnsi="Tahoma" w:cs="Tahoma"/>
                <w:color w:val="000000" w:themeColor="text1"/>
                <w:sz w:val="21"/>
                <w:szCs w:val="21"/>
              </w:rPr>
            </w:pPr>
            <w:r w:rsidRPr="00614C9C">
              <w:rPr>
                <w:rFonts w:ascii="Tahoma" w:hAnsi="Tahoma" w:cs="Tahoma"/>
                <w:color w:val="000000" w:themeColor="text1"/>
                <w:sz w:val="21"/>
                <w:szCs w:val="21"/>
              </w:rPr>
              <w:t>Qualified/experienced audit professional.</w:t>
            </w:r>
          </w:p>
        </w:tc>
      </w:tr>
      <w:tr w:rsidR="00F03AFF" w:rsidRPr="00614C9C" w14:paraId="5A516772" w14:textId="77777777" w:rsidTr="00F03AFF">
        <w:tc>
          <w:tcPr>
            <w:tcW w:w="2400" w:type="dxa"/>
            <w:shd w:val="clear" w:color="auto" w:fill="F2F2F2"/>
            <w:tcMar>
              <w:top w:w="80" w:type="dxa"/>
              <w:left w:w="100" w:type="dxa"/>
              <w:bottom w:w="80" w:type="dxa"/>
              <w:right w:w="100" w:type="dxa"/>
            </w:tcMar>
            <w:vAlign w:val="center"/>
          </w:tcPr>
          <w:p w14:paraId="2AE1F43F" w14:textId="77777777" w:rsidR="00F03AFF" w:rsidRPr="00614C9C" w:rsidRDefault="00F03AFF" w:rsidP="00F03AFF">
            <w:pPr>
              <w:spacing w:after="40"/>
              <w:rPr>
                <w:rFonts w:ascii="Tahoma" w:hAnsi="Tahoma" w:cs="Tahoma"/>
                <w:color w:val="000000" w:themeColor="text1"/>
                <w:sz w:val="21"/>
                <w:szCs w:val="21"/>
              </w:rPr>
            </w:pPr>
            <w:r w:rsidRPr="00614C9C">
              <w:rPr>
                <w:rFonts w:ascii="Tahoma" w:hAnsi="Tahoma" w:cs="Tahoma"/>
                <w:color w:val="000000" w:themeColor="text1"/>
                <w:sz w:val="21"/>
                <w:szCs w:val="21"/>
              </w:rPr>
              <w:t>Audit Associates</w:t>
            </w:r>
          </w:p>
        </w:tc>
        <w:tc>
          <w:tcPr>
            <w:tcW w:w="3895" w:type="dxa"/>
            <w:shd w:val="clear" w:color="auto" w:fill="F2F2F2"/>
            <w:tcMar>
              <w:top w:w="80" w:type="dxa"/>
              <w:left w:w="100" w:type="dxa"/>
              <w:bottom w:w="80" w:type="dxa"/>
              <w:right w:w="100" w:type="dxa"/>
            </w:tcMar>
            <w:vAlign w:val="center"/>
          </w:tcPr>
          <w:p w14:paraId="3963D194" w14:textId="77777777" w:rsidR="00F03AFF" w:rsidRPr="00614C9C" w:rsidRDefault="00F03AFF" w:rsidP="00F03AFF">
            <w:pPr>
              <w:spacing w:after="40"/>
              <w:rPr>
                <w:rFonts w:ascii="Tahoma" w:hAnsi="Tahoma" w:cs="Tahoma"/>
                <w:color w:val="000000" w:themeColor="text1"/>
                <w:sz w:val="21"/>
                <w:szCs w:val="21"/>
              </w:rPr>
            </w:pPr>
            <w:r w:rsidRPr="00614C9C">
              <w:rPr>
                <w:rFonts w:ascii="Tahoma" w:hAnsi="Tahoma" w:cs="Tahoma"/>
                <w:color w:val="000000" w:themeColor="text1"/>
                <w:sz w:val="21"/>
                <w:szCs w:val="21"/>
              </w:rPr>
              <w:t>Detailed vouching, reconciliation, document verification, analytical review and working papers.</w:t>
            </w:r>
          </w:p>
        </w:tc>
        <w:tc>
          <w:tcPr>
            <w:tcW w:w="3600" w:type="dxa"/>
            <w:shd w:val="clear" w:color="auto" w:fill="F2F2F2"/>
            <w:tcMar>
              <w:top w:w="80" w:type="dxa"/>
              <w:left w:w="100" w:type="dxa"/>
              <w:bottom w:w="80" w:type="dxa"/>
              <w:right w:w="100" w:type="dxa"/>
            </w:tcMar>
            <w:vAlign w:val="center"/>
          </w:tcPr>
          <w:p w14:paraId="456BF98D" w14:textId="77777777" w:rsidR="00F03AFF" w:rsidRPr="00614C9C" w:rsidRDefault="00F03AFF" w:rsidP="00F03AFF">
            <w:pPr>
              <w:spacing w:after="40"/>
              <w:rPr>
                <w:rFonts w:ascii="Tahoma" w:hAnsi="Tahoma" w:cs="Tahoma"/>
                <w:color w:val="000000" w:themeColor="text1"/>
                <w:sz w:val="21"/>
                <w:szCs w:val="21"/>
              </w:rPr>
            </w:pPr>
            <w:r w:rsidRPr="00614C9C">
              <w:rPr>
                <w:rFonts w:ascii="Tahoma" w:hAnsi="Tahoma" w:cs="Tahoma"/>
                <w:color w:val="000000" w:themeColor="text1"/>
                <w:sz w:val="21"/>
                <w:szCs w:val="21"/>
              </w:rPr>
              <w:t>Experienced audit personnel.</w:t>
            </w:r>
          </w:p>
        </w:tc>
      </w:tr>
      <w:tr w:rsidR="00F03AFF" w:rsidRPr="00614C9C" w14:paraId="30AC3C12" w14:textId="77777777" w:rsidTr="00F03AFF">
        <w:tc>
          <w:tcPr>
            <w:tcW w:w="2400" w:type="dxa"/>
            <w:tcMar>
              <w:top w:w="80" w:type="dxa"/>
              <w:left w:w="100" w:type="dxa"/>
              <w:bottom w:w="80" w:type="dxa"/>
              <w:right w:w="100" w:type="dxa"/>
            </w:tcMar>
            <w:vAlign w:val="center"/>
          </w:tcPr>
          <w:p w14:paraId="7FFA565A" w14:textId="77777777" w:rsidR="00F03AFF" w:rsidRPr="00614C9C" w:rsidRDefault="00F03AFF" w:rsidP="00F03AFF">
            <w:pPr>
              <w:spacing w:after="40"/>
              <w:rPr>
                <w:rFonts w:ascii="Tahoma" w:hAnsi="Tahoma" w:cs="Tahoma"/>
                <w:color w:val="000000" w:themeColor="text1"/>
                <w:sz w:val="21"/>
                <w:szCs w:val="21"/>
              </w:rPr>
            </w:pPr>
            <w:r w:rsidRPr="00614C9C">
              <w:rPr>
                <w:rFonts w:ascii="Tahoma" w:hAnsi="Tahoma" w:cs="Tahoma"/>
                <w:color w:val="000000" w:themeColor="text1"/>
                <w:sz w:val="21"/>
                <w:szCs w:val="21"/>
              </w:rPr>
              <w:t>Support Staff, as required</w:t>
            </w:r>
          </w:p>
        </w:tc>
        <w:tc>
          <w:tcPr>
            <w:tcW w:w="3895" w:type="dxa"/>
            <w:tcMar>
              <w:top w:w="80" w:type="dxa"/>
              <w:left w:w="100" w:type="dxa"/>
              <w:bottom w:w="80" w:type="dxa"/>
              <w:right w:w="100" w:type="dxa"/>
            </w:tcMar>
            <w:vAlign w:val="center"/>
          </w:tcPr>
          <w:p w14:paraId="41CFC803" w14:textId="77777777" w:rsidR="00F03AFF" w:rsidRPr="00614C9C" w:rsidRDefault="00F03AFF" w:rsidP="00F03AFF">
            <w:pPr>
              <w:spacing w:after="40"/>
              <w:rPr>
                <w:rFonts w:ascii="Tahoma" w:hAnsi="Tahoma" w:cs="Tahoma"/>
                <w:color w:val="000000" w:themeColor="text1"/>
                <w:sz w:val="21"/>
                <w:szCs w:val="21"/>
              </w:rPr>
            </w:pPr>
            <w:r w:rsidRPr="00614C9C">
              <w:rPr>
                <w:rFonts w:ascii="Tahoma" w:hAnsi="Tahoma" w:cs="Tahoma"/>
                <w:color w:val="000000" w:themeColor="text1"/>
                <w:sz w:val="21"/>
                <w:szCs w:val="21"/>
              </w:rPr>
              <w:t>Document compilation, indexing, file organization and administrative support under supervision.</w:t>
            </w:r>
          </w:p>
        </w:tc>
        <w:tc>
          <w:tcPr>
            <w:tcW w:w="3600" w:type="dxa"/>
            <w:tcMar>
              <w:top w:w="80" w:type="dxa"/>
              <w:left w:w="100" w:type="dxa"/>
              <w:bottom w:w="80" w:type="dxa"/>
              <w:right w:w="100" w:type="dxa"/>
            </w:tcMar>
            <w:vAlign w:val="center"/>
          </w:tcPr>
          <w:p w14:paraId="5B38E4BE" w14:textId="77777777" w:rsidR="00F03AFF" w:rsidRPr="00614C9C" w:rsidRDefault="00F03AFF" w:rsidP="00F03AFF">
            <w:pPr>
              <w:spacing w:after="40"/>
              <w:rPr>
                <w:rFonts w:ascii="Tahoma" w:hAnsi="Tahoma" w:cs="Tahoma"/>
                <w:color w:val="000000" w:themeColor="text1"/>
                <w:sz w:val="21"/>
                <w:szCs w:val="21"/>
              </w:rPr>
            </w:pPr>
            <w:r w:rsidRPr="00614C9C">
              <w:rPr>
                <w:rFonts w:ascii="Tahoma" w:hAnsi="Tahoma" w:cs="Tahoma"/>
                <w:color w:val="000000" w:themeColor="text1"/>
                <w:sz w:val="21"/>
                <w:szCs w:val="21"/>
              </w:rPr>
              <w:t>Assigned based on engagement requirements.</w:t>
            </w:r>
          </w:p>
        </w:tc>
      </w:tr>
    </w:tbl>
    <w:p w14:paraId="2BEEB7EB" w14:textId="2F969330" w:rsidR="007B4F4B" w:rsidRPr="00F03AFF" w:rsidRDefault="00AE0C0A" w:rsidP="00F03AFF">
      <w:pPr>
        <w:pStyle w:val="Heading1"/>
        <w:pBdr>
          <w:bottom w:val="single" w:sz="6" w:space="4" w:color="1F3864"/>
        </w:pBdr>
        <w:spacing w:before="360" w:after="160"/>
        <w:rPr>
          <w:rFonts w:ascii="Tahoma" w:hAnsi="Tahoma" w:cs="Tahoma"/>
          <w:b/>
          <w:bCs/>
          <w:color w:val="000000" w:themeColor="text1"/>
          <w:sz w:val="24"/>
          <w:szCs w:val="24"/>
        </w:rPr>
      </w:pPr>
      <w:bookmarkStart w:id="13" w:name="_Toc239071494"/>
      <w:r w:rsidRPr="00F03AFF">
        <w:rPr>
          <w:rFonts w:ascii="Tahoma" w:hAnsi="Tahoma" w:cs="Tahoma"/>
          <w:b/>
          <w:bCs/>
          <w:color w:val="000000" w:themeColor="text1"/>
          <w:sz w:val="24"/>
          <w:szCs w:val="24"/>
        </w:rPr>
        <w:t>6. Team Composition and Responsibilities</w:t>
      </w:r>
      <w:bookmarkEnd w:id="13"/>
    </w:p>
    <w:p w14:paraId="69C5F71C" w14:textId="77777777" w:rsidR="00F03AFF" w:rsidRDefault="00F03AFF" w:rsidP="00F03AFF"/>
    <w:p w14:paraId="00127F40" w14:textId="00F59E49" w:rsidR="007B4F4B" w:rsidRPr="00F03AFF" w:rsidRDefault="00AE0C0A">
      <w:pPr>
        <w:pStyle w:val="Heading1"/>
        <w:pBdr>
          <w:bottom w:val="single" w:sz="6" w:space="4" w:color="1F3864"/>
        </w:pBdr>
        <w:spacing w:before="360" w:after="160"/>
        <w:rPr>
          <w:rFonts w:ascii="Tahoma" w:hAnsi="Tahoma" w:cs="Tahoma"/>
          <w:b/>
          <w:bCs/>
          <w:color w:val="000000" w:themeColor="text1"/>
          <w:sz w:val="24"/>
          <w:szCs w:val="24"/>
        </w:rPr>
      </w:pPr>
      <w:bookmarkStart w:id="14" w:name="_Toc239071495"/>
      <w:r w:rsidRPr="00F03AFF">
        <w:rPr>
          <w:rFonts w:ascii="Tahoma" w:hAnsi="Tahoma" w:cs="Tahoma"/>
          <w:b/>
          <w:bCs/>
          <w:color w:val="000000" w:themeColor="text1"/>
          <w:sz w:val="24"/>
          <w:szCs w:val="24"/>
        </w:rPr>
        <w:t>7. Responsibility Matrix</w:t>
      </w:r>
      <w:bookmarkEnd w:id="14"/>
    </w:p>
    <w:tbl>
      <w:tblPr>
        <w:tblpPr w:leftFromText="180" w:rightFromText="180" w:vertAnchor="page" w:horzAnchor="margin" w:tblpY="8907"/>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95"/>
        <w:gridCol w:w="1800"/>
        <w:gridCol w:w="1800"/>
      </w:tblGrid>
      <w:tr w:rsidR="00F03AFF" w:rsidRPr="00614C9C" w14:paraId="46151247" w14:textId="77777777" w:rsidTr="00F03AFF">
        <w:trPr>
          <w:tblHeader/>
        </w:trPr>
        <w:tc>
          <w:tcPr>
            <w:tcW w:w="6295" w:type="dxa"/>
            <w:shd w:val="clear" w:color="auto" w:fill="1F3864"/>
            <w:tcMar>
              <w:top w:w="80" w:type="dxa"/>
              <w:left w:w="100" w:type="dxa"/>
              <w:bottom w:w="80" w:type="dxa"/>
              <w:right w:w="100" w:type="dxa"/>
            </w:tcMar>
            <w:vAlign w:val="center"/>
          </w:tcPr>
          <w:p w14:paraId="174B3AC0" w14:textId="77777777" w:rsidR="00F03AFF" w:rsidRPr="00F03AFF" w:rsidRDefault="00F03AFF" w:rsidP="00F03AFF">
            <w:pPr>
              <w:spacing w:after="40"/>
              <w:jc w:val="center"/>
              <w:rPr>
                <w:rFonts w:ascii="Tahoma" w:hAnsi="Tahoma" w:cs="Tahoma"/>
                <w:color w:val="FFFFFF" w:themeColor="background1"/>
                <w:sz w:val="21"/>
                <w:szCs w:val="21"/>
              </w:rPr>
            </w:pPr>
            <w:r w:rsidRPr="00F03AFF">
              <w:rPr>
                <w:rFonts w:ascii="Tahoma" w:hAnsi="Tahoma" w:cs="Tahoma"/>
                <w:b/>
                <w:bCs/>
                <w:color w:val="FFFFFF" w:themeColor="background1"/>
                <w:sz w:val="21"/>
                <w:szCs w:val="21"/>
              </w:rPr>
              <w:t>Activity</w:t>
            </w:r>
          </w:p>
        </w:tc>
        <w:tc>
          <w:tcPr>
            <w:tcW w:w="1800" w:type="dxa"/>
            <w:shd w:val="clear" w:color="auto" w:fill="1F3864"/>
            <w:tcMar>
              <w:top w:w="80" w:type="dxa"/>
              <w:left w:w="100" w:type="dxa"/>
              <w:bottom w:w="80" w:type="dxa"/>
              <w:right w:w="100" w:type="dxa"/>
            </w:tcMar>
            <w:vAlign w:val="center"/>
          </w:tcPr>
          <w:p w14:paraId="3C199857" w14:textId="77777777" w:rsidR="00F03AFF" w:rsidRPr="00F03AFF" w:rsidRDefault="00F03AFF" w:rsidP="00F03AFF">
            <w:pPr>
              <w:spacing w:after="40"/>
              <w:jc w:val="center"/>
              <w:rPr>
                <w:rFonts w:ascii="Tahoma" w:hAnsi="Tahoma" w:cs="Tahoma"/>
                <w:color w:val="FFFFFF" w:themeColor="background1"/>
                <w:sz w:val="21"/>
                <w:szCs w:val="21"/>
              </w:rPr>
            </w:pPr>
            <w:r w:rsidRPr="00F03AFF">
              <w:rPr>
                <w:rFonts w:ascii="Tahoma" w:hAnsi="Tahoma" w:cs="Tahoma"/>
                <w:b/>
                <w:bCs/>
                <w:color w:val="FFFFFF" w:themeColor="background1"/>
                <w:sz w:val="21"/>
                <w:szCs w:val="21"/>
              </w:rPr>
              <w:t>Audit Firm</w:t>
            </w:r>
          </w:p>
        </w:tc>
        <w:tc>
          <w:tcPr>
            <w:tcW w:w="1800" w:type="dxa"/>
            <w:shd w:val="clear" w:color="auto" w:fill="1F3864"/>
            <w:tcMar>
              <w:top w:w="80" w:type="dxa"/>
              <w:left w:w="100" w:type="dxa"/>
              <w:bottom w:w="80" w:type="dxa"/>
              <w:right w:w="100" w:type="dxa"/>
            </w:tcMar>
            <w:vAlign w:val="center"/>
          </w:tcPr>
          <w:p w14:paraId="3CF60B1C" w14:textId="77777777" w:rsidR="00F03AFF" w:rsidRPr="00F03AFF" w:rsidRDefault="00F03AFF" w:rsidP="00F03AFF">
            <w:pPr>
              <w:spacing w:after="40"/>
              <w:jc w:val="center"/>
              <w:rPr>
                <w:rFonts w:ascii="Tahoma" w:hAnsi="Tahoma" w:cs="Tahoma"/>
                <w:color w:val="FFFFFF" w:themeColor="background1"/>
                <w:sz w:val="21"/>
                <w:szCs w:val="21"/>
              </w:rPr>
            </w:pPr>
            <w:r w:rsidRPr="00F03AFF">
              <w:rPr>
                <w:rFonts w:ascii="Tahoma" w:hAnsi="Tahoma" w:cs="Tahoma"/>
                <w:b/>
                <w:bCs/>
                <w:color w:val="FFFFFF" w:themeColor="background1"/>
                <w:sz w:val="21"/>
                <w:szCs w:val="21"/>
              </w:rPr>
              <w:t>Association</w:t>
            </w:r>
          </w:p>
        </w:tc>
      </w:tr>
      <w:tr w:rsidR="00F03AFF" w:rsidRPr="00614C9C" w14:paraId="7BC21C03" w14:textId="77777777" w:rsidTr="00F03AFF">
        <w:tc>
          <w:tcPr>
            <w:tcW w:w="6295" w:type="dxa"/>
            <w:tcMar>
              <w:top w:w="80" w:type="dxa"/>
              <w:left w:w="100" w:type="dxa"/>
              <w:bottom w:w="80" w:type="dxa"/>
              <w:right w:w="100" w:type="dxa"/>
            </w:tcMar>
            <w:vAlign w:val="center"/>
          </w:tcPr>
          <w:p w14:paraId="316B1738" w14:textId="77777777" w:rsidR="00F03AFF" w:rsidRPr="00614C9C" w:rsidRDefault="00F03AFF" w:rsidP="00F03AFF">
            <w:pPr>
              <w:spacing w:after="40"/>
              <w:ind w:left="144"/>
              <w:rPr>
                <w:rFonts w:ascii="Tahoma" w:hAnsi="Tahoma" w:cs="Tahoma"/>
                <w:color w:val="000000" w:themeColor="text1"/>
                <w:sz w:val="21"/>
                <w:szCs w:val="21"/>
              </w:rPr>
            </w:pPr>
            <w:r w:rsidRPr="00614C9C">
              <w:rPr>
                <w:rFonts w:ascii="Tahoma" w:hAnsi="Tahoma" w:cs="Tahoma"/>
                <w:color w:val="000000" w:themeColor="text1"/>
                <w:sz w:val="21"/>
                <w:szCs w:val="21"/>
              </w:rPr>
              <w:t>Entrance meeting and confirmation of scope</w:t>
            </w:r>
          </w:p>
        </w:tc>
        <w:tc>
          <w:tcPr>
            <w:tcW w:w="1800" w:type="dxa"/>
            <w:tcMar>
              <w:top w:w="80" w:type="dxa"/>
              <w:left w:w="100" w:type="dxa"/>
              <w:bottom w:w="80" w:type="dxa"/>
              <w:right w:w="100" w:type="dxa"/>
            </w:tcMar>
            <w:vAlign w:val="center"/>
          </w:tcPr>
          <w:p w14:paraId="7466889F" w14:textId="77777777" w:rsidR="00F03AFF" w:rsidRPr="00614C9C" w:rsidRDefault="00F03AFF" w:rsidP="00F03AFF">
            <w:pPr>
              <w:spacing w:after="40"/>
              <w:jc w:val="center"/>
              <w:rPr>
                <w:rFonts w:ascii="Tahoma" w:hAnsi="Tahoma" w:cs="Tahoma"/>
                <w:color w:val="000000" w:themeColor="text1"/>
                <w:sz w:val="21"/>
                <w:szCs w:val="21"/>
              </w:rPr>
            </w:pPr>
            <w:r w:rsidRPr="00614C9C">
              <w:rPr>
                <w:rFonts w:ascii="Segoe UI Symbol" w:hAnsi="Segoe UI Symbol" w:cs="Segoe UI Symbol"/>
                <w:color w:val="000000" w:themeColor="text1"/>
                <w:sz w:val="21"/>
                <w:szCs w:val="21"/>
              </w:rPr>
              <w:t>✓</w:t>
            </w:r>
          </w:p>
        </w:tc>
        <w:tc>
          <w:tcPr>
            <w:tcW w:w="1800" w:type="dxa"/>
            <w:tcMar>
              <w:top w:w="80" w:type="dxa"/>
              <w:left w:w="100" w:type="dxa"/>
              <w:bottom w:w="80" w:type="dxa"/>
              <w:right w:w="100" w:type="dxa"/>
            </w:tcMar>
            <w:vAlign w:val="center"/>
          </w:tcPr>
          <w:p w14:paraId="1C942E54" w14:textId="77777777" w:rsidR="00F03AFF" w:rsidRPr="00614C9C" w:rsidRDefault="00F03AFF" w:rsidP="00F03AFF">
            <w:pPr>
              <w:spacing w:after="40"/>
              <w:jc w:val="center"/>
              <w:rPr>
                <w:rFonts w:ascii="Tahoma" w:hAnsi="Tahoma" w:cs="Tahoma"/>
                <w:color w:val="000000" w:themeColor="text1"/>
                <w:sz w:val="21"/>
                <w:szCs w:val="21"/>
              </w:rPr>
            </w:pPr>
            <w:r w:rsidRPr="00614C9C">
              <w:rPr>
                <w:rFonts w:ascii="Segoe UI Symbol" w:hAnsi="Segoe UI Symbol" w:cs="Segoe UI Symbol"/>
                <w:color w:val="000000" w:themeColor="text1"/>
                <w:sz w:val="21"/>
                <w:szCs w:val="21"/>
              </w:rPr>
              <w:t>✓</w:t>
            </w:r>
          </w:p>
        </w:tc>
      </w:tr>
      <w:tr w:rsidR="00F03AFF" w:rsidRPr="00614C9C" w14:paraId="35702312" w14:textId="77777777" w:rsidTr="00F03AFF">
        <w:tc>
          <w:tcPr>
            <w:tcW w:w="6295" w:type="dxa"/>
            <w:shd w:val="clear" w:color="auto" w:fill="F2F2F2"/>
            <w:tcMar>
              <w:top w:w="80" w:type="dxa"/>
              <w:left w:w="100" w:type="dxa"/>
              <w:bottom w:w="80" w:type="dxa"/>
              <w:right w:w="100" w:type="dxa"/>
            </w:tcMar>
            <w:vAlign w:val="center"/>
          </w:tcPr>
          <w:p w14:paraId="60B99493" w14:textId="77777777" w:rsidR="00F03AFF" w:rsidRPr="00614C9C" w:rsidRDefault="00F03AFF" w:rsidP="00F03AFF">
            <w:pPr>
              <w:spacing w:after="40"/>
              <w:ind w:left="144"/>
              <w:rPr>
                <w:rFonts w:ascii="Tahoma" w:hAnsi="Tahoma" w:cs="Tahoma"/>
                <w:color w:val="000000" w:themeColor="text1"/>
                <w:sz w:val="21"/>
                <w:szCs w:val="21"/>
              </w:rPr>
            </w:pPr>
            <w:r w:rsidRPr="00614C9C">
              <w:rPr>
                <w:rFonts w:ascii="Tahoma" w:hAnsi="Tahoma" w:cs="Tahoma"/>
                <w:color w:val="000000" w:themeColor="text1"/>
                <w:sz w:val="21"/>
                <w:szCs w:val="21"/>
              </w:rPr>
              <w:t>Preparation of information/document request</w:t>
            </w:r>
          </w:p>
        </w:tc>
        <w:tc>
          <w:tcPr>
            <w:tcW w:w="1800" w:type="dxa"/>
            <w:shd w:val="clear" w:color="auto" w:fill="F2F2F2"/>
            <w:tcMar>
              <w:top w:w="80" w:type="dxa"/>
              <w:left w:w="100" w:type="dxa"/>
              <w:bottom w:w="80" w:type="dxa"/>
              <w:right w:w="100" w:type="dxa"/>
            </w:tcMar>
            <w:vAlign w:val="center"/>
          </w:tcPr>
          <w:p w14:paraId="4A85C469" w14:textId="77777777" w:rsidR="00F03AFF" w:rsidRPr="00614C9C" w:rsidRDefault="00F03AFF" w:rsidP="00F03AFF">
            <w:pPr>
              <w:spacing w:after="40"/>
              <w:jc w:val="center"/>
              <w:rPr>
                <w:rFonts w:ascii="Tahoma" w:hAnsi="Tahoma" w:cs="Tahoma"/>
                <w:color w:val="000000" w:themeColor="text1"/>
                <w:sz w:val="21"/>
                <w:szCs w:val="21"/>
              </w:rPr>
            </w:pPr>
            <w:r w:rsidRPr="00614C9C">
              <w:rPr>
                <w:rFonts w:ascii="Segoe UI Symbol" w:hAnsi="Segoe UI Symbol" w:cs="Segoe UI Symbol"/>
                <w:color w:val="000000" w:themeColor="text1"/>
                <w:sz w:val="21"/>
                <w:szCs w:val="21"/>
              </w:rPr>
              <w:t>✓</w:t>
            </w:r>
          </w:p>
        </w:tc>
        <w:tc>
          <w:tcPr>
            <w:tcW w:w="1800" w:type="dxa"/>
            <w:shd w:val="clear" w:color="auto" w:fill="F2F2F2"/>
            <w:tcMar>
              <w:top w:w="80" w:type="dxa"/>
              <w:left w:w="100" w:type="dxa"/>
              <w:bottom w:w="80" w:type="dxa"/>
              <w:right w:w="100" w:type="dxa"/>
            </w:tcMar>
            <w:vAlign w:val="center"/>
          </w:tcPr>
          <w:p w14:paraId="08CCD766" w14:textId="77777777" w:rsidR="00F03AFF" w:rsidRPr="00614C9C" w:rsidRDefault="00F03AFF" w:rsidP="00F03AFF">
            <w:pPr>
              <w:spacing w:after="40"/>
              <w:jc w:val="center"/>
              <w:rPr>
                <w:rFonts w:ascii="Tahoma" w:hAnsi="Tahoma" w:cs="Tahoma"/>
                <w:color w:val="000000" w:themeColor="text1"/>
                <w:sz w:val="21"/>
                <w:szCs w:val="21"/>
              </w:rPr>
            </w:pPr>
          </w:p>
        </w:tc>
      </w:tr>
      <w:tr w:rsidR="00F03AFF" w:rsidRPr="00614C9C" w14:paraId="4C10CB8E" w14:textId="77777777" w:rsidTr="00F03AFF">
        <w:tc>
          <w:tcPr>
            <w:tcW w:w="6295" w:type="dxa"/>
            <w:tcMar>
              <w:top w:w="80" w:type="dxa"/>
              <w:left w:w="100" w:type="dxa"/>
              <w:bottom w:w="80" w:type="dxa"/>
              <w:right w:w="100" w:type="dxa"/>
            </w:tcMar>
            <w:vAlign w:val="center"/>
          </w:tcPr>
          <w:p w14:paraId="29FE3A2A" w14:textId="77777777" w:rsidR="00F03AFF" w:rsidRPr="00614C9C" w:rsidRDefault="00F03AFF" w:rsidP="00F03AFF">
            <w:pPr>
              <w:spacing w:after="40"/>
              <w:ind w:left="144"/>
              <w:rPr>
                <w:rFonts w:ascii="Tahoma" w:hAnsi="Tahoma" w:cs="Tahoma"/>
                <w:color w:val="000000" w:themeColor="text1"/>
                <w:sz w:val="21"/>
                <w:szCs w:val="21"/>
              </w:rPr>
            </w:pPr>
            <w:r w:rsidRPr="00614C9C">
              <w:rPr>
                <w:rFonts w:ascii="Tahoma" w:hAnsi="Tahoma" w:cs="Tahoma"/>
                <w:color w:val="000000" w:themeColor="text1"/>
                <w:sz w:val="21"/>
                <w:szCs w:val="21"/>
              </w:rPr>
              <w:t>Provision of accounting, committee and membership records</w:t>
            </w:r>
          </w:p>
        </w:tc>
        <w:tc>
          <w:tcPr>
            <w:tcW w:w="1800" w:type="dxa"/>
            <w:tcMar>
              <w:top w:w="80" w:type="dxa"/>
              <w:left w:w="100" w:type="dxa"/>
              <w:bottom w:w="80" w:type="dxa"/>
              <w:right w:w="100" w:type="dxa"/>
            </w:tcMar>
            <w:vAlign w:val="center"/>
          </w:tcPr>
          <w:p w14:paraId="190A21D2" w14:textId="77777777" w:rsidR="00F03AFF" w:rsidRPr="00614C9C" w:rsidRDefault="00F03AFF" w:rsidP="00F03AFF">
            <w:pPr>
              <w:spacing w:after="40"/>
              <w:jc w:val="center"/>
              <w:rPr>
                <w:rFonts w:ascii="Tahoma" w:hAnsi="Tahoma" w:cs="Tahoma"/>
                <w:color w:val="000000" w:themeColor="text1"/>
                <w:sz w:val="21"/>
                <w:szCs w:val="21"/>
              </w:rPr>
            </w:pPr>
          </w:p>
        </w:tc>
        <w:tc>
          <w:tcPr>
            <w:tcW w:w="1800" w:type="dxa"/>
            <w:tcMar>
              <w:top w:w="80" w:type="dxa"/>
              <w:left w:w="100" w:type="dxa"/>
              <w:bottom w:w="80" w:type="dxa"/>
              <w:right w:w="100" w:type="dxa"/>
            </w:tcMar>
            <w:vAlign w:val="center"/>
          </w:tcPr>
          <w:p w14:paraId="34C0307C" w14:textId="77777777" w:rsidR="00F03AFF" w:rsidRPr="00614C9C" w:rsidRDefault="00F03AFF" w:rsidP="00F03AFF">
            <w:pPr>
              <w:spacing w:after="40"/>
              <w:jc w:val="center"/>
              <w:rPr>
                <w:rFonts w:ascii="Tahoma" w:hAnsi="Tahoma" w:cs="Tahoma"/>
                <w:color w:val="000000" w:themeColor="text1"/>
                <w:sz w:val="21"/>
                <w:szCs w:val="21"/>
              </w:rPr>
            </w:pPr>
            <w:r w:rsidRPr="00614C9C">
              <w:rPr>
                <w:rFonts w:ascii="Segoe UI Symbol" w:hAnsi="Segoe UI Symbol" w:cs="Segoe UI Symbol"/>
                <w:color w:val="000000" w:themeColor="text1"/>
                <w:sz w:val="21"/>
                <w:szCs w:val="21"/>
              </w:rPr>
              <w:t>✓</w:t>
            </w:r>
          </w:p>
        </w:tc>
      </w:tr>
      <w:tr w:rsidR="00F03AFF" w:rsidRPr="00614C9C" w14:paraId="6B8E8DD2" w14:textId="77777777" w:rsidTr="00F03AFF">
        <w:tc>
          <w:tcPr>
            <w:tcW w:w="6295" w:type="dxa"/>
            <w:shd w:val="clear" w:color="auto" w:fill="F2F2F2"/>
            <w:tcMar>
              <w:top w:w="80" w:type="dxa"/>
              <w:left w:w="100" w:type="dxa"/>
              <w:bottom w:w="80" w:type="dxa"/>
              <w:right w:w="100" w:type="dxa"/>
            </w:tcMar>
            <w:vAlign w:val="center"/>
          </w:tcPr>
          <w:p w14:paraId="3B5DDD81" w14:textId="77777777" w:rsidR="00F03AFF" w:rsidRPr="00614C9C" w:rsidRDefault="00F03AFF" w:rsidP="00F03AFF">
            <w:pPr>
              <w:spacing w:after="40"/>
              <w:ind w:left="144"/>
              <w:rPr>
                <w:rFonts w:ascii="Tahoma" w:hAnsi="Tahoma" w:cs="Tahoma"/>
                <w:color w:val="000000" w:themeColor="text1"/>
                <w:sz w:val="21"/>
                <w:szCs w:val="21"/>
              </w:rPr>
            </w:pPr>
            <w:r w:rsidRPr="00614C9C">
              <w:rPr>
                <w:rFonts w:ascii="Tahoma" w:hAnsi="Tahoma" w:cs="Tahoma"/>
                <w:color w:val="000000" w:themeColor="text1"/>
                <w:sz w:val="21"/>
                <w:szCs w:val="21"/>
              </w:rPr>
              <w:t>Access to responsible officials and relevant personnel</w:t>
            </w:r>
          </w:p>
        </w:tc>
        <w:tc>
          <w:tcPr>
            <w:tcW w:w="1800" w:type="dxa"/>
            <w:shd w:val="clear" w:color="auto" w:fill="F2F2F2"/>
            <w:tcMar>
              <w:top w:w="80" w:type="dxa"/>
              <w:left w:w="100" w:type="dxa"/>
              <w:bottom w:w="80" w:type="dxa"/>
              <w:right w:w="100" w:type="dxa"/>
            </w:tcMar>
            <w:vAlign w:val="center"/>
          </w:tcPr>
          <w:p w14:paraId="1B076C51" w14:textId="77777777" w:rsidR="00F03AFF" w:rsidRPr="00614C9C" w:rsidRDefault="00F03AFF" w:rsidP="00F03AFF">
            <w:pPr>
              <w:spacing w:after="40"/>
              <w:jc w:val="center"/>
              <w:rPr>
                <w:rFonts w:ascii="Tahoma" w:hAnsi="Tahoma" w:cs="Tahoma"/>
                <w:color w:val="000000" w:themeColor="text1"/>
                <w:sz w:val="21"/>
                <w:szCs w:val="21"/>
              </w:rPr>
            </w:pPr>
          </w:p>
        </w:tc>
        <w:tc>
          <w:tcPr>
            <w:tcW w:w="1800" w:type="dxa"/>
            <w:shd w:val="clear" w:color="auto" w:fill="F2F2F2"/>
            <w:tcMar>
              <w:top w:w="80" w:type="dxa"/>
              <w:left w:w="100" w:type="dxa"/>
              <w:bottom w:w="80" w:type="dxa"/>
              <w:right w:w="100" w:type="dxa"/>
            </w:tcMar>
            <w:vAlign w:val="center"/>
          </w:tcPr>
          <w:p w14:paraId="06D319B9" w14:textId="77777777" w:rsidR="00F03AFF" w:rsidRPr="00614C9C" w:rsidRDefault="00F03AFF" w:rsidP="00F03AFF">
            <w:pPr>
              <w:spacing w:after="40"/>
              <w:jc w:val="center"/>
              <w:rPr>
                <w:rFonts w:ascii="Tahoma" w:hAnsi="Tahoma" w:cs="Tahoma"/>
                <w:color w:val="000000" w:themeColor="text1"/>
                <w:sz w:val="21"/>
                <w:szCs w:val="21"/>
              </w:rPr>
            </w:pPr>
            <w:r w:rsidRPr="00614C9C">
              <w:rPr>
                <w:rFonts w:ascii="Segoe UI Symbol" w:hAnsi="Segoe UI Symbol" w:cs="Segoe UI Symbol"/>
                <w:color w:val="000000" w:themeColor="text1"/>
                <w:sz w:val="21"/>
                <w:szCs w:val="21"/>
              </w:rPr>
              <w:t>✓</w:t>
            </w:r>
          </w:p>
        </w:tc>
      </w:tr>
      <w:tr w:rsidR="00F03AFF" w:rsidRPr="00614C9C" w14:paraId="6D01E17E" w14:textId="77777777" w:rsidTr="00F03AFF">
        <w:tc>
          <w:tcPr>
            <w:tcW w:w="6295" w:type="dxa"/>
            <w:tcMar>
              <w:top w:w="80" w:type="dxa"/>
              <w:left w:w="100" w:type="dxa"/>
              <w:bottom w:w="80" w:type="dxa"/>
              <w:right w:w="100" w:type="dxa"/>
            </w:tcMar>
            <w:vAlign w:val="center"/>
          </w:tcPr>
          <w:p w14:paraId="56E3934B" w14:textId="77777777" w:rsidR="00F03AFF" w:rsidRPr="00614C9C" w:rsidRDefault="00F03AFF" w:rsidP="00F03AFF">
            <w:pPr>
              <w:spacing w:after="40"/>
              <w:ind w:left="144"/>
              <w:rPr>
                <w:rFonts w:ascii="Tahoma" w:hAnsi="Tahoma" w:cs="Tahoma"/>
                <w:color w:val="000000" w:themeColor="text1"/>
                <w:sz w:val="21"/>
                <w:szCs w:val="21"/>
              </w:rPr>
            </w:pPr>
            <w:r w:rsidRPr="00614C9C">
              <w:rPr>
                <w:rFonts w:ascii="Tahoma" w:hAnsi="Tahoma" w:cs="Tahoma"/>
                <w:color w:val="000000" w:themeColor="text1"/>
                <w:sz w:val="21"/>
                <w:szCs w:val="21"/>
              </w:rPr>
              <w:t>Mobilization and supervision of audit team</w:t>
            </w:r>
          </w:p>
        </w:tc>
        <w:tc>
          <w:tcPr>
            <w:tcW w:w="1800" w:type="dxa"/>
            <w:tcMar>
              <w:top w:w="80" w:type="dxa"/>
              <w:left w:w="100" w:type="dxa"/>
              <w:bottom w:w="80" w:type="dxa"/>
              <w:right w:w="100" w:type="dxa"/>
            </w:tcMar>
            <w:vAlign w:val="center"/>
          </w:tcPr>
          <w:p w14:paraId="73969490" w14:textId="77777777" w:rsidR="00F03AFF" w:rsidRPr="00614C9C" w:rsidRDefault="00F03AFF" w:rsidP="00F03AFF">
            <w:pPr>
              <w:spacing w:after="40"/>
              <w:jc w:val="center"/>
              <w:rPr>
                <w:rFonts w:ascii="Tahoma" w:hAnsi="Tahoma" w:cs="Tahoma"/>
                <w:color w:val="000000" w:themeColor="text1"/>
                <w:sz w:val="21"/>
                <w:szCs w:val="21"/>
              </w:rPr>
            </w:pPr>
            <w:r w:rsidRPr="00614C9C">
              <w:rPr>
                <w:rFonts w:ascii="Segoe UI Symbol" w:hAnsi="Segoe UI Symbol" w:cs="Segoe UI Symbol"/>
                <w:color w:val="000000" w:themeColor="text1"/>
                <w:sz w:val="21"/>
                <w:szCs w:val="21"/>
              </w:rPr>
              <w:t>✓</w:t>
            </w:r>
          </w:p>
        </w:tc>
        <w:tc>
          <w:tcPr>
            <w:tcW w:w="1800" w:type="dxa"/>
            <w:tcMar>
              <w:top w:w="80" w:type="dxa"/>
              <w:left w:w="100" w:type="dxa"/>
              <w:bottom w:w="80" w:type="dxa"/>
              <w:right w:w="100" w:type="dxa"/>
            </w:tcMar>
            <w:vAlign w:val="center"/>
          </w:tcPr>
          <w:p w14:paraId="72CE3CDD" w14:textId="77777777" w:rsidR="00F03AFF" w:rsidRPr="00614C9C" w:rsidRDefault="00F03AFF" w:rsidP="00F03AFF">
            <w:pPr>
              <w:spacing w:after="40"/>
              <w:jc w:val="center"/>
              <w:rPr>
                <w:rFonts w:ascii="Tahoma" w:hAnsi="Tahoma" w:cs="Tahoma"/>
                <w:color w:val="000000" w:themeColor="text1"/>
                <w:sz w:val="21"/>
                <w:szCs w:val="21"/>
              </w:rPr>
            </w:pPr>
          </w:p>
        </w:tc>
      </w:tr>
      <w:tr w:rsidR="00F03AFF" w:rsidRPr="00614C9C" w14:paraId="008DAF70" w14:textId="77777777" w:rsidTr="00F03AFF">
        <w:tc>
          <w:tcPr>
            <w:tcW w:w="6295" w:type="dxa"/>
            <w:shd w:val="clear" w:color="auto" w:fill="F2F2F2"/>
            <w:tcMar>
              <w:top w:w="80" w:type="dxa"/>
              <w:left w:w="100" w:type="dxa"/>
              <w:bottom w:w="80" w:type="dxa"/>
              <w:right w:w="100" w:type="dxa"/>
            </w:tcMar>
            <w:vAlign w:val="center"/>
          </w:tcPr>
          <w:p w14:paraId="7C349EAC" w14:textId="77777777" w:rsidR="00F03AFF" w:rsidRPr="00614C9C" w:rsidRDefault="00F03AFF" w:rsidP="00F03AFF">
            <w:pPr>
              <w:spacing w:after="40"/>
              <w:ind w:left="144"/>
              <w:rPr>
                <w:rFonts w:ascii="Tahoma" w:hAnsi="Tahoma" w:cs="Tahoma"/>
                <w:color w:val="000000" w:themeColor="text1"/>
                <w:sz w:val="21"/>
                <w:szCs w:val="21"/>
              </w:rPr>
            </w:pPr>
            <w:r w:rsidRPr="00614C9C">
              <w:rPr>
                <w:rFonts w:ascii="Tahoma" w:hAnsi="Tahoma" w:cs="Tahoma"/>
                <w:color w:val="000000" w:themeColor="text1"/>
                <w:sz w:val="21"/>
                <w:szCs w:val="21"/>
              </w:rPr>
              <w:t>Audit examination and transaction testing</w:t>
            </w:r>
          </w:p>
        </w:tc>
        <w:tc>
          <w:tcPr>
            <w:tcW w:w="1800" w:type="dxa"/>
            <w:shd w:val="clear" w:color="auto" w:fill="F2F2F2"/>
            <w:tcMar>
              <w:top w:w="80" w:type="dxa"/>
              <w:left w:w="100" w:type="dxa"/>
              <w:bottom w:w="80" w:type="dxa"/>
              <w:right w:w="100" w:type="dxa"/>
            </w:tcMar>
            <w:vAlign w:val="center"/>
          </w:tcPr>
          <w:p w14:paraId="09B82F17" w14:textId="77777777" w:rsidR="00F03AFF" w:rsidRPr="00614C9C" w:rsidRDefault="00F03AFF" w:rsidP="00F03AFF">
            <w:pPr>
              <w:spacing w:after="40"/>
              <w:jc w:val="center"/>
              <w:rPr>
                <w:rFonts w:ascii="Tahoma" w:hAnsi="Tahoma" w:cs="Tahoma"/>
                <w:color w:val="000000" w:themeColor="text1"/>
                <w:sz w:val="21"/>
                <w:szCs w:val="21"/>
              </w:rPr>
            </w:pPr>
            <w:r w:rsidRPr="00614C9C">
              <w:rPr>
                <w:rFonts w:ascii="Segoe UI Symbol" w:hAnsi="Segoe UI Symbol" w:cs="Segoe UI Symbol"/>
                <w:color w:val="000000" w:themeColor="text1"/>
                <w:sz w:val="21"/>
                <w:szCs w:val="21"/>
              </w:rPr>
              <w:t>✓</w:t>
            </w:r>
          </w:p>
        </w:tc>
        <w:tc>
          <w:tcPr>
            <w:tcW w:w="1800" w:type="dxa"/>
            <w:shd w:val="clear" w:color="auto" w:fill="F2F2F2"/>
            <w:tcMar>
              <w:top w:w="80" w:type="dxa"/>
              <w:left w:w="100" w:type="dxa"/>
              <w:bottom w:w="80" w:type="dxa"/>
              <w:right w:w="100" w:type="dxa"/>
            </w:tcMar>
            <w:vAlign w:val="center"/>
          </w:tcPr>
          <w:p w14:paraId="79F3298B" w14:textId="77777777" w:rsidR="00F03AFF" w:rsidRPr="00614C9C" w:rsidRDefault="00F03AFF" w:rsidP="00F03AFF">
            <w:pPr>
              <w:spacing w:after="40"/>
              <w:jc w:val="center"/>
              <w:rPr>
                <w:rFonts w:ascii="Tahoma" w:hAnsi="Tahoma" w:cs="Tahoma"/>
                <w:color w:val="000000" w:themeColor="text1"/>
                <w:sz w:val="21"/>
                <w:szCs w:val="21"/>
              </w:rPr>
            </w:pPr>
          </w:p>
        </w:tc>
      </w:tr>
      <w:tr w:rsidR="00F03AFF" w:rsidRPr="00614C9C" w14:paraId="6DDD1A0C" w14:textId="77777777" w:rsidTr="00F03AFF">
        <w:tc>
          <w:tcPr>
            <w:tcW w:w="6295" w:type="dxa"/>
            <w:tcMar>
              <w:top w:w="80" w:type="dxa"/>
              <w:left w:w="100" w:type="dxa"/>
              <w:bottom w:w="80" w:type="dxa"/>
              <w:right w:w="100" w:type="dxa"/>
            </w:tcMar>
            <w:vAlign w:val="center"/>
          </w:tcPr>
          <w:p w14:paraId="56900B91" w14:textId="77777777" w:rsidR="00F03AFF" w:rsidRPr="00614C9C" w:rsidRDefault="00F03AFF" w:rsidP="00F03AFF">
            <w:pPr>
              <w:spacing w:after="40"/>
              <w:ind w:left="144"/>
              <w:rPr>
                <w:rFonts w:ascii="Tahoma" w:hAnsi="Tahoma" w:cs="Tahoma"/>
                <w:color w:val="000000" w:themeColor="text1"/>
                <w:sz w:val="21"/>
                <w:szCs w:val="21"/>
              </w:rPr>
            </w:pPr>
            <w:r w:rsidRPr="00614C9C">
              <w:rPr>
                <w:rFonts w:ascii="Tahoma" w:hAnsi="Tahoma" w:cs="Tahoma"/>
                <w:color w:val="000000" w:themeColor="text1"/>
                <w:sz w:val="21"/>
                <w:szCs w:val="21"/>
              </w:rPr>
              <w:t>Clarification of queries and additional information</w:t>
            </w:r>
          </w:p>
        </w:tc>
        <w:tc>
          <w:tcPr>
            <w:tcW w:w="1800" w:type="dxa"/>
            <w:tcMar>
              <w:top w:w="80" w:type="dxa"/>
              <w:left w:w="100" w:type="dxa"/>
              <w:bottom w:w="80" w:type="dxa"/>
              <w:right w:w="100" w:type="dxa"/>
            </w:tcMar>
            <w:vAlign w:val="center"/>
          </w:tcPr>
          <w:p w14:paraId="6F189623" w14:textId="77777777" w:rsidR="00F03AFF" w:rsidRPr="00614C9C" w:rsidRDefault="00F03AFF" w:rsidP="00F03AFF">
            <w:pPr>
              <w:spacing w:after="40"/>
              <w:jc w:val="center"/>
              <w:rPr>
                <w:rFonts w:ascii="Tahoma" w:hAnsi="Tahoma" w:cs="Tahoma"/>
                <w:color w:val="000000" w:themeColor="text1"/>
                <w:sz w:val="21"/>
                <w:szCs w:val="21"/>
              </w:rPr>
            </w:pPr>
          </w:p>
        </w:tc>
        <w:tc>
          <w:tcPr>
            <w:tcW w:w="1800" w:type="dxa"/>
            <w:tcMar>
              <w:top w:w="80" w:type="dxa"/>
              <w:left w:w="100" w:type="dxa"/>
              <w:bottom w:w="80" w:type="dxa"/>
              <w:right w:w="100" w:type="dxa"/>
            </w:tcMar>
            <w:vAlign w:val="center"/>
          </w:tcPr>
          <w:p w14:paraId="1D44A791" w14:textId="77777777" w:rsidR="00F03AFF" w:rsidRPr="00614C9C" w:rsidRDefault="00F03AFF" w:rsidP="00F03AFF">
            <w:pPr>
              <w:spacing w:after="40"/>
              <w:jc w:val="center"/>
              <w:rPr>
                <w:rFonts w:ascii="Tahoma" w:hAnsi="Tahoma" w:cs="Tahoma"/>
                <w:color w:val="000000" w:themeColor="text1"/>
                <w:sz w:val="21"/>
                <w:szCs w:val="21"/>
              </w:rPr>
            </w:pPr>
            <w:r w:rsidRPr="00614C9C">
              <w:rPr>
                <w:rFonts w:ascii="Segoe UI Symbol" w:hAnsi="Segoe UI Symbol" w:cs="Segoe UI Symbol"/>
                <w:color w:val="000000" w:themeColor="text1"/>
                <w:sz w:val="21"/>
                <w:szCs w:val="21"/>
              </w:rPr>
              <w:t>✓</w:t>
            </w:r>
          </w:p>
        </w:tc>
      </w:tr>
      <w:tr w:rsidR="00F03AFF" w:rsidRPr="00614C9C" w14:paraId="536B74BF" w14:textId="77777777" w:rsidTr="00F03AFF">
        <w:tc>
          <w:tcPr>
            <w:tcW w:w="6295" w:type="dxa"/>
            <w:shd w:val="clear" w:color="auto" w:fill="F2F2F2"/>
            <w:tcMar>
              <w:top w:w="80" w:type="dxa"/>
              <w:left w:w="100" w:type="dxa"/>
              <w:bottom w:w="80" w:type="dxa"/>
              <w:right w:w="100" w:type="dxa"/>
            </w:tcMar>
            <w:vAlign w:val="center"/>
          </w:tcPr>
          <w:p w14:paraId="563D3D49" w14:textId="77777777" w:rsidR="00F03AFF" w:rsidRPr="00614C9C" w:rsidRDefault="00F03AFF" w:rsidP="00F03AFF">
            <w:pPr>
              <w:spacing w:after="40"/>
              <w:ind w:left="144"/>
              <w:rPr>
                <w:rFonts w:ascii="Tahoma" w:hAnsi="Tahoma" w:cs="Tahoma"/>
                <w:color w:val="000000" w:themeColor="text1"/>
                <w:sz w:val="21"/>
                <w:szCs w:val="21"/>
              </w:rPr>
            </w:pPr>
            <w:r w:rsidRPr="00614C9C">
              <w:rPr>
                <w:rFonts w:ascii="Tahoma" w:hAnsi="Tahoma" w:cs="Tahoma"/>
                <w:color w:val="000000" w:themeColor="text1"/>
                <w:sz w:val="21"/>
                <w:szCs w:val="21"/>
              </w:rPr>
              <w:t>Discussion of preliminary findings</w:t>
            </w:r>
          </w:p>
        </w:tc>
        <w:tc>
          <w:tcPr>
            <w:tcW w:w="1800" w:type="dxa"/>
            <w:shd w:val="clear" w:color="auto" w:fill="F2F2F2"/>
            <w:tcMar>
              <w:top w:w="80" w:type="dxa"/>
              <w:left w:w="100" w:type="dxa"/>
              <w:bottom w:w="80" w:type="dxa"/>
              <w:right w:w="100" w:type="dxa"/>
            </w:tcMar>
            <w:vAlign w:val="center"/>
          </w:tcPr>
          <w:p w14:paraId="06650E56" w14:textId="77777777" w:rsidR="00F03AFF" w:rsidRPr="00614C9C" w:rsidRDefault="00F03AFF" w:rsidP="00F03AFF">
            <w:pPr>
              <w:spacing w:after="40"/>
              <w:jc w:val="center"/>
              <w:rPr>
                <w:rFonts w:ascii="Tahoma" w:hAnsi="Tahoma" w:cs="Tahoma"/>
                <w:color w:val="000000" w:themeColor="text1"/>
                <w:sz w:val="21"/>
                <w:szCs w:val="21"/>
              </w:rPr>
            </w:pPr>
            <w:r w:rsidRPr="00614C9C">
              <w:rPr>
                <w:rFonts w:ascii="Segoe UI Symbol" w:hAnsi="Segoe UI Symbol" w:cs="Segoe UI Symbol"/>
                <w:color w:val="000000" w:themeColor="text1"/>
                <w:sz w:val="21"/>
                <w:szCs w:val="21"/>
              </w:rPr>
              <w:t>✓</w:t>
            </w:r>
          </w:p>
        </w:tc>
        <w:tc>
          <w:tcPr>
            <w:tcW w:w="1800" w:type="dxa"/>
            <w:shd w:val="clear" w:color="auto" w:fill="F2F2F2"/>
            <w:tcMar>
              <w:top w:w="80" w:type="dxa"/>
              <w:left w:w="100" w:type="dxa"/>
              <w:bottom w:w="80" w:type="dxa"/>
              <w:right w:w="100" w:type="dxa"/>
            </w:tcMar>
            <w:vAlign w:val="center"/>
          </w:tcPr>
          <w:p w14:paraId="6DE3B389" w14:textId="77777777" w:rsidR="00F03AFF" w:rsidRPr="00614C9C" w:rsidRDefault="00F03AFF" w:rsidP="00F03AFF">
            <w:pPr>
              <w:spacing w:after="40"/>
              <w:jc w:val="center"/>
              <w:rPr>
                <w:rFonts w:ascii="Tahoma" w:hAnsi="Tahoma" w:cs="Tahoma"/>
                <w:color w:val="000000" w:themeColor="text1"/>
                <w:sz w:val="21"/>
                <w:szCs w:val="21"/>
              </w:rPr>
            </w:pPr>
            <w:r w:rsidRPr="00614C9C">
              <w:rPr>
                <w:rFonts w:ascii="Segoe UI Symbol" w:hAnsi="Segoe UI Symbol" w:cs="Segoe UI Symbol"/>
                <w:color w:val="000000" w:themeColor="text1"/>
                <w:sz w:val="21"/>
                <w:szCs w:val="21"/>
              </w:rPr>
              <w:t>✓</w:t>
            </w:r>
          </w:p>
        </w:tc>
      </w:tr>
      <w:tr w:rsidR="00F03AFF" w:rsidRPr="00614C9C" w14:paraId="28B0140B" w14:textId="77777777" w:rsidTr="00F03AFF">
        <w:tc>
          <w:tcPr>
            <w:tcW w:w="6295" w:type="dxa"/>
            <w:tcMar>
              <w:top w:w="80" w:type="dxa"/>
              <w:left w:w="100" w:type="dxa"/>
              <w:bottom w:w="80" w:type="dxa"/>
              <w:right w:w="100" w:type="dxa"/>
            </w:tcMar>
            <w:vAlign w:val="center"/>
          </w:tcPr>
          <w:p w14:paraId="5C6AA577" w14:textId="77777777" w:rsidR="00F03AFF" w:rsidRPr="00614C9C" w:rsidRDefault="00F03AFF" w:rsidP="00F03AFF">
            <w:pPr>
              <w:spacing w:after="40"/>
              <w:ind w:left="144"/>
              <w:rPr>
                <w:rFonts w:ascii="Tahoma" w:hAnsi="Tahoma" w:cs="Tahoma"/>
                <w:color w:val="000000" w:themeColor="text1"/>
                <w:sz w:val="21"/>
                <w:szCs w:val="21"/>
              </w:rPr>
            </w:pPr>
            <w:r w:rsidRPr="00614C9C">
              <w:rPr>
                <w:rFonts w:ascii="Tahoma" w:hAnsi="Tahoma" w:cs="Tahoma"/>
                <w:color w:val="000000" w:themeColor="text1"/>
                <w:sz w:val="21"/>
                <w:szCs w:val="21"/>
              </w:rPr>
              <w:t>Technical review and quality assurance</w:t>
            </w:r>
          </w:p>
        </w:tc>
        <w:tc>
          <w:tcPr>
            <w:tcW w:w="1800" w:type="dxa"/>
            <w:tcMar>
              <w:top w:w="80" w:type="dxa"/>
              <w:left w:w="100" w:type="dxa"/>
              <w:bottom w:w="80" w:type="dxa"/>
              <w:right w:w="100" w:type="dxa"/>
            </w:tcMar>
            <w:vAlign w:val="center"/>
          </w:tcPr>
          <w:p w14:paraId="025ABD85" w14:textId="77777777" w:rsidR="00F03AFF" w:rsidRPr="00614C9C" w:rsidRDefault="00F03AFF" w:rsidP="00F03AFF">
            <w:pPr>
              <w:spacing w:after="40"/>
              <w:jc w:val="center"/>
              <w:rPr>
                <w:rFonts w:ascii="Tahoma" w:hAnsi="Tahoma" w:cs="Tahoma"/>
                <w:color w:val="000000" w:themeColor="text1"/>
                <w:sz w:val="21"/>
                <w:szCs w:val="21"/>
              </w:rPr>
            </w:pPr>
            <w:r w:rsidRPr="00614C9C">
              <w:rPr>
                <w:rFonts w:ascii="Segoe UI Symbol" w:hAnsi="Segoe UI Symbol" w:cs="Segoe UI Symbol"/>
                <w:color w:val="000000" w:themeColor="text1"/>
                <w:sz w:val="21"/>
                <w:szCs w:val="21"/>
              </w:rPr>
              <w:t>✓</w:t>
            </w:r>
          </w:p>
        </w:tc>
        <w:tc>
          <w:tcPr>
            <w:tcW w:w="1800" w:type="dxa"/>
            <w:tcMar>
              <w:top w:w="80" w:type="dxa"/>
              <w:left w:w="100" w:type="dxa"/>
              <w:bottom w:w="80" w:type="dxa"/>
              <w:right w:w="100" w:type="dxa"/>
            </w:tcMar>
            <w:vAlign w:val="center"/>
          </w:tcPr>
          <w:p w14:paraId="6E255162" w14:textId="77777777" w:rsidR="00F03AFF" w:rsidRPr="00614C9C" w:rsidRDefault="00F03AFF" w:rsidP="00F03AFF">
            <w:pPr>
              <w:spacing w:after="40"/>
              <w:jc w:val="center"/>
              <w:rPr>
                <w:rFonts w:ascii="Tahoma" w:hAnsi="Tahoma" w:cs="Tahoma"/>
                <w:color w:val="000000" w:themeColor="text1"/>
                <w:sz w:val="21"/>
                <w:szCs w:val="21"/>
              </w:rPr>
            </w:pPr>
          </w:p>
        </w:tc>
      </w:tr>
      <w:tr w:rsidR="00F03AFF" w:rsidRPr="00614C9C" w14:paraId="74C0C53B" w14:textId="77777777" w:rsidTr="00F03AFF">
        <w:tc>
          <w:tcPr>
            <w:tcW w:w="6295" w:type="dxa"/>
            <w:shd w:val="clear" w:color="auto" w:fill="F2F2F2"/>
            <w:tcMar>
              <w:top w:w="80" w:type="dxa"/>
              <w:left w:w="100" w:type="dxa"/>
              <w:bottom w:w="80" w:type="dxa"/>
              <w:right w:w="100" w:type="dxa"/>
            </w:tcMar>
            <w:vAlign w:val="center"/>
          </w:tcPr>
          <w:p w14:paraId="05FDA2B8" w14:textId="77777777" w:rsidR="00F03AFF" w:rsidRPr="00614C9C" w:rsidRDefault="00F03AFF" w:rsidP="00F03AFF">
            <w:pPr>
              <w:spacing w:after="40"/>
              <w:ind w:left="144"/>
              <w:rPr>
                <w:rFonts w:ascii="Tahoma" w:hAnsi="Tahoma" w:cs="Tahoma"/>
                <w:color w:val="000000" w:themeColor="text1"/>
                <w:sz w:val="21"/>
                <w:szCs w:val="21"/>
              </w:rPr>
            </w:pPr>
            <w:r w:rsidRPr="00614C9C">
              <w:rPr>
                <w:rFonts w:ascii="Tahoma" w:hAnsi="Tahoma" w:cs="Tahoma"/>
                <w:color w:val="000000" w:themeColor="text1"/>
                <w:sz w:val="21"/>
                <w:szCs w:val="21"/>
              </w:rPr>
              <w:t>Review and response to draft report</w:t>
            </w:r>
          </w:p>
        </w:tc>
        <w:tc>
          <w:tcPr>
            <w:tcW w:w="1800" w:type="dxa"/>
            <w:shd w:val="clear" w:color="auto" w:fill="F2F2F2"/>
            <w:tcMar>
              <w:top w:w="80" w:type="dxa"/>
              <w:left w:w="100" w:type="dxa"/>
              <w:bottom w:w="80" w:type="dxa"/>
              <w:right w:w="100" w:type="dxa"/>
            </w:tcMar>
            <w:vAlign w:val="center"/>
          </w:tcPr>
          <w:p w14:paraId="6E583393" w14:textId="77777777" w:rsidR="00F03AFF" w:rsidRPr="00614C9C" w:rsidRDefault="00F03AFF" w:rsidP="00F03AFF">
            <w:pPr>
              <w:spacing w:after="40"/>
              <w:jc w:val="center"/>
              <w:rPr>
                <w:rFonts w:ascii="Tahoma" w:hAnsi="Tahoma" w:cs="Tahoma"/>
                <w:color w:val="000000" w:themeColor="text1"/>
                <w:sz w:val="21"/>
                <w:szCs w:val="21"/>
              </w:rPr>
            </w:pPr>
          </w:p>
        </w:tc>
        <w:tc>
          <w:tcPr>
            <w:tcW w:w="1800" w:type="dxa"/>
            <w:shd w:val="clear" w:color="auto" w:fill="F2F2F2"/>
            <w:tcMar>
              <w:top w:w="80" w:type="dxa"/>
              <w:left w:w="100" w:type="dxa"/>
              <w:bottom w:w="80" w:type="dxa"/>
              <w:right w:w="100" w:type="dxa"/>
            </w:tcMar>
            <w:vAlign w:val="center"/>
          </w:tcPr>
          <w:p w14:paraId="48BF7A39" w14:textId="77777777" w:rsidR="00F03AFF" w:rsidRPr="00614C9C" w:rsidRDefault="00F03AFF" w:rsidP="00F03AFF">
            <w:pPr>
              <w:spacing w:after="40"/>
              <w:jc w:val="center"/>
              <w:rPr>
                <w:rFonts w:ascii="Tahoma" w:hAnsi="Tahoma" w:cs="Tahoma"/>
                <w:color w:val="000000" w:themeColor="text1"/>
                <w:sz w:val="21"/>
                <w:szCs w:val="21"/>
              </w:rPr>
            </w:pPr>
            <w:r w:rsidRPr="00614C9C">
              <w:rPr>
                <w:rFonts w:ascii="Segoe UI Symbol" w:hAnsi="Segoe UI Symbol" w:cs="Segoe UI Symbol"/>
                <w:color w:val="000000" w:themeColor="text1"/>
                <w:sz w:val="21"/>
                <w:szCs w:val="21"/>
              </w:rPr>
              <w:t>✓</w:t>
            </w:r>
          </w:p>
        </w:tc>
      </w:tr>
      <w:tr w:rsidR="00F03AFF" w:rsidRPr="00614C9C" w14:paraId="224D631A" w14:textId="77777777" w:rsidTr="00F03AFF">
        <w:tc>
          <w:tcPr>
            <w:tcW w:w="6295" w:type="dxa"/>
            <w:tcMar>
              <w:top w:w="80" w:type="dxa"/>
              <w:left w:w="100" w:type="dxa"/>
              <w:bottom w:w="80" w:type="dxa"/>
              <w:right w:w="100" w:type="dxa"/>
            </w:tcMar>
            <w:vAlign w:val="center"/>
          </w:tcPr>
          <w:p w14:paraId="225B512F" w14:textId="77777777" w:rsidR="00F03AFF" w:rsidRPr="00614C9C" w:rsidRDefault="00F03AFF" w:rsidP="00F03AFF">
            <w:pPr>
              <w:spacing w:after="40"/>
              <w:ind w:left="144"/>
              <w:rPr>
                <w:rFonts w:ascii="Tahoma" w:hAnsi="Tahoma" w:cs="Tahoma"/>
                <w:color w:val="000000" w:themeColor="text1"/>
                <w:sz w:val="21"/>
                <w:szCs w:val="21"/>
              </w:rPr>
            </w:pPr>
            <w:r w:rsidRPr="00614C9C">
              <w:rPr>
                <w:rFonts w:ascii="Tahoma" w:hAnsi="Tahoma" w:cs="Tahoma"/>
                <w:color w:val="000000" w:themeColor="text1"/>
                <w:sz w:val="21"/>
                <w:szCs w:val="21"/>
              </w:rPr>
              <w:t>Submission of final audit report</w:t>
            </w:r>
          </w:p>
        </w:tc>
        <w:tc>
          <w:tcPr>
            <w:tcW w:w="1800" w:type="dxa"/>
            <w:tcMar>
              <w:top w:w="80" w:type="dxa"/>
              <w:left w:w="100" w:type="dxa"/>
              <w:bottom w:w="80" w:type="dxa"/>
              <w:right w:w="100" w:type="dxa"/>
            </w:tcMar>
            <w:vAlign w:val="center"/>
          </w:tcPr>
          <w:p w14:paraId="24464F84" w14:textId="77777777" w:rsidR="00F03AFF" w:rsidRPr="00614C9C" w:rsidRDefault="00F03AFF" w:rsidP="00F03AFF">
            <w:pPr>
              <w:spacing w:after="40"/>
              <w:jc w:val="center"/>
              <w:rPr>
                <w:rFonts w:ascii="Tahoma" w:hAnsi="Tahoma" w:cs="Tahoma"/>
                <w:color w:val="000000" w:themeColor="text1"/>
                <w:sz w:val="21"/>
                <w:szCs w:val="21"/>
              </w:rPr>
            </w:pPr>
            <w:r w:rsidRPr="00614C9C">
              <w:rPr>
                <w:rFonts w:ascii="Segoe UI Symbol" w:hAnsi="Segoe UI Symbol" w:cs="Segoe UI Symbol"/>
                <w:color w:val="000000" w:themeColor="text1"/>
                <w:sz w:val="21"/>
                <w:szCs w:val="21"/>
              </w:rPr>
              <w:t>✓</w:t>
            </w:r>
          </w:p>
        </w:tc>
        <w:tc>
          <w:tcPr>
            <w:tcW w:w="1800" w:type="dxa"/>
            <w:tcMar>
              <w:top w:w="80" w:type="dxa"/>
              <w:left w:w="100" w:type="dxa"/>
              <w:bottom w:w="80" w:type="dxa"/>
              <w:right w:w="100" w:type="dxa"/>
            </w:tcMar>
            <w:vAlign w:val="center"/>
          </w:tcPr>
          <w:p w14:paraId="386553D2" w14:textId="77777777" w:rsidR="00F03AFF" w:rsidRPr="00614C9C" w:rsidRDefault="00F03AFF" w:rsidP="00F03AFF">
            <w:pPr>
              <w:spacing w:after="40"/>
              <w:jc w:val="center"/>
              <w:rPr>
                <w:rFonts w:ascii="Tahoma" w:hAnsi="Tahoma" w:cs="Tahoma"/>
                <w:color w:val="000000" w:themeColor="text1"/>
                <w:sz w:val="21"/>
                <w:szCs w:val="21"/>
              </w:rPr>
            </w:pPr>
          </w:p>
        </w:tc>
      </w:tr>
    </w:tbl>
    <w:p w14:paraId="74056C79" w14:textId="77777777" w:rsidR="00F03AFF" w:rsidRDefault="00F03AFF" w:rsidP="00B70F36">
      <w:pPr>
        <w:spacing w:after="40"/>
        <w:ind w:left="144"/>
        <w:rPr>
          <w:rFonts w:ascii="Tahoma" w:hAnsi="Tahoma" w:cs="Tahoma"/>
          <w:color w:val="000000" w:themeColor="text1"/>
          <w:sz w:val="21"/>
          <w:szCs w:val="21"/>
        </w:rPr>
      </w:pPr>
    </w:p>
    <w:p w14:paraId="0E0C67A0" w14:textId="46EC5854" w:rsidR="007B4F4B" w:rsidRPr="00614C9C" w:rsidRDefault="00AE0C0A" w:rsidP="00B70F36">
      <w:pPr>
        <w:spacing w:after="40"/>
        <w:ind w:left="144"/>
        <w:rPr>
          <w:rFonts w:ascii="Tahoma" w:hAnsi="Tahoma" w:cs="Tahoma"/>
          <w:color w:val="000000" w:themeColor="text1"/>
          <w:sz w:val="21"/>
          <w:szCs w:val="21"/>
        </w:rPr>
      </w:pPr>
      <w:r w:rsidRPr="00614C9C">
        <w:rPr>
          <w:rFonts w:ascii="Tahoma" w:hAnsi="Tahoma" w:cs="Tahoma"/>
          <w:color w:val="000000" w:themeColor="text1"/>
          <w:sz w:val="21"/>
          <w:szCs w:val="21"/>
        </w:rPr>
        <w:br w:type="page"/>
      </w:r>
    </w:p>
    <w:p w14:paraId="0CF00C9E" w14:textId="77777777" w:rsidR="007B4F4B" w:rsidRPr="00F03AFF" w:rsidRDefault="00AE0C0A">
      <w:pPr>
        <w:pStyle w:val="Heading1"/>
        <w:pBdr>
          <w:bottom w:val="single" w:sz="6" w:space="4" w:color="1F3864"/>
        </w:pBdr>
        <w:spacing w:before="360" w:after="160"/>
        <w:rPr>
          <w:rFonts w:ascii="Tahoma" w:hAnsi="Tahoma" w:cs="Tahoma"/>
          <w:b/>
          <w:bCs/>
          <w:color w:val="000000" w:themeColor="text1"/>
          <w:sz w:val="24"/>
          <w:szCs w:val="24"/>
        </w:rPr>
      </w:pPr>
      <w:bookmarkStart w:id="15" w:name="_Toc239071496"/>
      <w:r w:rsidRPr="00F03AFF">
        <w:rPr>
          <w:rFonts w:ascii="Tahoma" w:hAnsi="Tahoma" w:cs="Tahoma"/>
          <w:b/>
          <w:bCs/>
          <w:color w:val="000000" w:themeColor="text1"/>
          <w:sz w:val="24"/>
          <w:szCs w:val="24"/>
        </w:rPr>
        <w:lastRenderedPageBreak/>
        <w:t>8. Quality Assurance and Risk Management</w:t>
      </w:r>
      <w:bookmarkEnd w:id="15"/>
    </w:p>
    <w:p w14:paraId="7020B24F" w14:textId="77777777" w:rsidR="007B4F4B" w:rsidRPr="00614C9C" w:rsidRDefault="00AE0C0A">
      <w:pPr>
        <w:spacing w:after="160" w:line="276" w:lineRule="auto"/>
        <w:jc w:val="both"/>
        <w:rPr>
          <w:rFonts w:ascii="Tahoma" w:hAnsi="Tahoma" w:cs="Tahoma"/>
          <w:color w:val="000000" w:themeColor="text1"/>
          <w:sz w:val="21"/>
          <w:szCs w:val="21"/>
        </w:rPr>
      </w:pPr>
      <w:r w:rsidRPr="00614C9C">
        <w:rPr>
          <w:rFonts w:ascii="Tahoma" w:hAnsi="Tahoma" w:cs="Tahoma"/>
          <w:color w:val="000000" w:themeColor="text1"/>
          <w:sz w:val="21"/>
          <w:szCs w:val="21"/>
        </w:rPr>
        <w:t>The engagement will be subject to appropriate partner-level supervision and review. Audit working papers will be prepared and reviewed to ensure that significant findings are supported by sufficient and appropriate evidence and that conclusions are consistent with the procedures performed.</w:t>
      </w:r>
    </w:p>
    <w:p w14:paraId="31656148" w14:textId="77777777" w:rsidR="007B4F4B" w:rsidRPr="00614C9C" w:rsidRDefault="007B4F4B">
      <w:pPr>
        <w:spacing w:after="80"/>
        <w:rPr>
          <w:rFonts w:ascii="Tahoma" w:hAnsi="Tahoma" w:cs="Tahoma"/>
          <w:color w:val="000000" w:themeColor="text1"/>
          <w:sz w:val="21"/>
          <w:szCs w:val="21"/>
        </w:rPr>
      </w:pP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5"/>
        <w:gridCol w:w="2610"/>
        <w:gridCol w:w="4950"/>
      </w:tblGrid>
      <w:tr w:rsidR="00614C9C" w:rsidRPr="00614C9C" w14:paraId="1998C6DA" w14:textId="77777777" w:rsidTr="00F03AFF">
        <w:trPr>
          <w:tblHeader/>
        </w:trPr>
        <w:tc>
          <w:tcPr>
            <w:tcW w:w="2335" w:type="dxa"/>
            <w:shd w:val="clear" w:color="auto" w:fill="1F3864"/>
            <w:tcMar>
              <w:top w:w="80" w:type="dxa"/>
              <w:left w:w="100" w:type="dxa"/>
              <w:bottom w:w="80" w:type="dxa"/>
              <w:right w:w="100" w:type="dxa"/>
            </w:tcMar>
            <w:vAlign w:val="center"/>
          </w:tcPr>
          <w:p w14:paraId="1951E63E" w14:textId="77777777" w:rsidR="007B4F4B" w:rsidRPr="00F03AFF" w:rsidRDefault="00AE0C0A" w:rsidP="00B70F36">
            <w:pPr>
              <w:spacing w:after="40"/>
              <w:jc w:val="center"/>
              <w:rPr>
                <w:rFonts w:ascii="Tahoma" w:hAnsi="Tahoma" w:cs="Tahoma"/>
                <w:color w:val="FFFFFF" w:themeColor="background1"/>
                <w:sz w:val="21"/>
                <w:szCs w:val="21"/>
              </w:rPr>
            </w:pPr>
            <w:r w:rsidRPr="00F03AFF">
              <w:rPr>
                <w:rFonts w:ascii="Tahoma" w:hAnsi="Tahoma" w:cs="Tahoma"/>
                <w:b/>
                <w:bCs/>
                <w:color w:val="FFFFFF" w:themeColor="background1"/>
                <w:sz w:val="21"/>
                <w:szCs w:val="21"/>
              </w:rPr>
              <w:t>Key Risk</w:t>
            </w:r>
          </w:p>
        </w:tc>
        <w:tc>
          <w:tcPr>
            <w:tcW w:w="2610" w:type="dxa"/>
            <w:shd w:val="clear" w:color="auto" w:fill="1F3864"/>
            <w:tcMar>
              <w:top w:w="80" w:type="dxa"/>
              <w:left w:w="100" w:type="dxa"/>
              <w:bottom w:w="80" w:type="dxa"/>
              <w:right w:w="100" w:type="dxa"/>
            </w:tcMar>
            <w:vAlign w:val="center"/>
          </w:tcPr>
          <w:p w14:paraId="75FA9F41" w14:textId="77777777" w:rsidR="007B4F4B" w:rsidRPr="00F03AFF" w:rsidRDefault="00AE0C0A" w:rsidP="00B70F36">
            <w:pPr>
              <w:spacing w:after="40"/>
              <w:jc w:val="center"/>
              <w:rPr>
                <w:rFonts w:ascii="Tahoma" w:hAnsi="Tahoma" w:cs="Tahoma"/>
                <w:color w:val="FFFFFF" w:themeColor="background1"/>
                <w:sz w:val="21"/>
                <w:szCs w:val="21"/>
              </w:rPr>
            </w:pPr>
            <w:r w:rsidRPr="00F03AFF">
              <w:rPr>
                <w:rFonts w:ascii="Tahoma" w:hAnsi="Tahoma" w:cs="Tahoma"/>
                <w:b/>
                <w:bCs/>
                <w:color w:val="FFFFFF" w:themeColor="background1"/>
                <w:sz w:val="21"/>
                <w:szCs w:val="21"/>
              </w:rPr>
              <w:t>Potential Impact</w:t>
            </w:r>
          </w:p>
        </w:tc>
        <w:tc>
          <w:tcPr>
            <w:tcW w:w="4950" w:type="dxa"/>
            <w:shd w:val="clear" w:color="auto" w:fill="1F3864"/>
            <w:tcMar>
              <w:top w:w="80" w:type="dxa"/>
              <w:left w:w="100" w:type="dxa"/>
              <w:bottom w:w="80" w:type="dxa"/>
              <w:right w:w="100" w:type="dxa"/>
            </w:tcMar>
            <w:vAlign w:val="center"/>
          </w:tcPr>
          <w:p w14:paraId="2ABC6C70" w14:textId="77777777" w:rsidR="007B4F4B" w:rsidRPr="00F03AFF" w:rsidRDefault="00AE0C0A" w:rsidP="00B70F36">
            <w:pPr>
              <w:spacing w:after="40"/>
              <w:jc w:val="center"/>
              <w:rPr>
                <w:rFonts w:ascii="Tahoma" w:hAnsi="Tahoma" w:cs="Tahoma"/>
                <w:color w:val="FFFFFF" w:themeColor="background1"/>
                <w:sz w:val="21"/>
                <w:szCs w:val="21"/>
              </w:rPr>
            </w:pPr>
            <w:r w:rsidRPr="00F03AFF">
              <w:rPr>
                <w:rFonts w:ascii="Tahoma" w:hAnsi="Tahoma" w:cs="Tahoma"/>
                <w:b/>
                <w:bCs/>
                <w:color w:val="FFFFFF" w:themeColor="background1"/>
                <w:sz w:val="21"/>
                <w:szCs w:val="21"/>
              </w:rPr>
              <w:t>Mitigation</w:t>
            </w:r>
          </w:p>
        </w:tc>
      </w:tr>
      <w:tr w:rsidR="00614C9C" w:rsidRPr="00614C9C" w14:paraId="15807350" w14:textId="77777777" w:rsidTr="00F03AFF">
        <w:tc>
          <w:tcPr>
            <w:tcW w:w="2335" w:type="dxa"/>
            <w:tcMar>
              <w:top w:w="80" w:type="dxa"/>
              <w:left w:w="100" w:type="dxa"/>
              <w:bottom w:w="80" w:type="dxa"/>
              <w:right w:w="100" w:type="dxa"/>
            </w:tcMar>
            <w:vAlign w:val="center"/>
          </w:tcPr>
          <w:p w14:paraId="15115B96" w14:textId="77777777" w:rsidR="007B4F4B" w:rsidRPr="00614C9C" w:rsidRDefault="00AE0C0A">
            <w:pPr>
              <w:spacing w:after="40"/>
              <w:rPr>
                <w:rFonts w:ascii="Tahoma" w:hAnsi="Tahoma" w:cs="Tahoma"/>
                <w:color w:val="000000" w:themeColor="text1"/>
                <w:sz w:val="21"/>
                <w:szCs w:val="21"/>
              </w:rPr>
            </w:pPr>
            <w:r w:rsidRPr="00614C9C">
              <w:rPr>
                <w:rFonts w:ascii="Tahoma" w:hAnsi="Tahoma" w:cs="Tahoma"/>
                <w:color w:val="000000" w:themeColor="text1"/>
                <w:sz w:val="21"/>
                <w:szCs w:val="21"/>
              </w:rPr>
              <w:t>Incomplete or missing records</w:t>
            </w:r>
          </w:p>
        </w:tc>
        <w:tc>
          <w:tcPr>
            <w:tcW w:w="2610" w:type="dxa"/>
            <w:tcMar>
              <w:top w:w="80" w:type="dxa"/>
              <w:left w:w="100" w:type="dxa"/>
              <w:bottom w:w="80" w:type="dxa"/>
              <w:right w:w="100" w:type="dxa"/>
            </w:tcMar>
            <w:vAlign w:val="center"/>
          </w:tcPr>
          <w:p w14:paraId="55F33A6B" w14:textId="77777777" w:rsidR="007B4F4B" w:rsidRPr="00614C9C" w:rsidRDefault="00AE0C0A">
            <w:pPr>
              <w:spacing w:after="40"/>
              <w:rPr>
                <w:rFonts w:ascii="Tahoma" w:hAnsi="Tahoma" w:cs="Tahoma"/>
                <w:color w:val="000000" w:themeColor="text1"/>
                <w:sz w:val="21"/>
                <w:szCs w:val="21"/>
              </w:rPr>
            </w:pPr>
            <w:r w:rsidRPr="00614C9C">
              <w:rPr>
                <w:rFonts w:ascii="Tahoma" w:hAnsi="Tahoma" w:cs="Tahoma"/>
                <w:color w:val="000000" w:themeColor="text1"/>
                <w:sz w:val="21"/>
                <w:szCs w:val="21"/>
              </w:rPr>
              <w:t>Testing limitations and inability to substantiate certain matters.</w:t>
            </w:r>
          </w:p>
        </w:tc>
        <w:tc>
          <w:tcPr>
            <w:tcW w:w="4950" w:type="dxa"/>
            <w:tcMar>
              <w:top w:w="80" w:type="dxa"/>
              <w:left w:w="100" w:type="dxa"/>
              <w:bottom w:w="80" w:type="dxa"/>
              <w:right w:w="100" w:type="dxa"/>
            </w:tcMar>
            <w:vAlign w:val="center"/>
          </w:tcPr>
          <w:p w14:paraId="6F150C29" w14:textId="77777777" w:rsidR="007B4F4B" w:rsidRPr="00614C9C" w:rsidRDefault="00AE0C0A">
            <w:pPr>
              <w:spacing w:after="40"/>
              <w:rPr>
                <w:rFonts w:ascii="Tahoma" w:hAnsi="Tahoma" w:cs="Tahoma"/>
                <w:color w:val="000000" w:themeColor="text1"/>
                <w:sz w:val="21"/>
                <w:szCs w:val="21"/>
              </w:rPr>
            </w:pPr>
            <w:r w:rsidRPr="00614C9C">
              <w:rPr>
                <w:rFonts w:ascii="Tahoma" w:hAnsi="Tahoma" w:cs="Tahoma"/>
                <w:color w:val="000000" w:themeColor="text1"/>
                <w:sz w:val="21"/>
                <w:szCs w:val="21"/>
              </w:rPr>
              <w:t>Use alternate evidence such as bank records, minutes, membership records and external confirmations where appropriate; clearly disclose scope limitations.</w:t>
            </w:r>
          </w:p>
        </w:tc>
      </w:tr>
      <w:tr w:rsidR="00614C9C" w:rsidRPr="00614C9C" w14:paraId="29860729" w14:textId="77777777" w:rsidTr="00F03AFF">
        <w:tc>
          <w:tcPr>
            <w:tcW w:w="2335" w:type="dxa"/>
            <w:shd w:val="clear" w:color="auto" w:fill="F2F2F2"/>
            <w:tcMar>
              <w:top w:w="80" w:type="dxa"/>
              <w:left w:w="100" w:type="dxa"/>
              <w:bottom w:w="80" w:type="dxa"/>
              <w:right w:w="100" w:type="dxa"/>
            </w:tcMar>
            <w:vAlign w:val="center"/>
          </w:tcPr>
          <w:p w14:paraId="7BD4859F" w14:textId="77777777" w:rsidR="007B4F4B" w:rsidRPr="00614C9C" w:rsidRDefault="00AE0C0A">
            <w:pPr>
              <w:spacing w:after="40"/>
              <w:rPr>
                <w:rFonts w:ascii="Tahoma" w:hAnsi="Tahoma" w:cs="Tahoma"/>
                <w:color w:val="000000" w:themeColor="text1"/>
                <w:sz w:val="21"/>
                <w:szCs w:val="21"/>
              </w:rPr>
            </w:pPr>
            <w:r w:rsidRPr="00614C9C">
              <w:rPr>
                <w:rFonts w:ascii="Tahoma" w:hAnsi="Tahoma" w:cs="Tahoma"/>
                <w:color w:val="000000" w:themeColor="text1"/>
                <w:sz w:val="21"/>
                <w:szCs w:val="21"/>
              </w:rPr>
              <w:t>Large volume of transactions</w:t>
            </w:r>
          </w:p>
        </w:tc>
        <w:tc>
          <w:tcPr>
            <w:tcW w:w="2610" w:type="dxa"/>
            <w:shd w:val="clear" w:color="auto" w:fill="F2F2F2"/>
            <w:tcMar>
              <w:top w:w="80" w:type="dxa"/>
              <w:left w:w="100" w:type="dxa"/>
              <w:bottom w:w="80" w:type="dxa"/>
              <w:right w:w="100" w:type="dxa"/>
            </w:tcMar>
            <w:vAlign w:val="center"/>
          </w:tcPr>
          <w:p w14:paraId="2317227E" w14:textId="77777777" w:rsidR="007B4F4B" w:rsidRPr="00614C9C" w:rsidRDefault="00AE0C0A">
            <w:pPr>
              <w:spacing w:after="40"/>
              <w:rPr>
                <w:rFonts w:ascii="Tahoma" w:hAnsi="Tahoma" w:cs="Tahoma"/>
                <w:color w:val="000000" w:themeColor="text1"/>
                <w:sz w:val="21"/>
                <w:szCs w:val="21"/>
              </w:rPr>
            </w:pPr>
            <w:r w:rsidRPr="00614C9C">
              <w:rPr>
                <w:rFonts w:ascii="Tahoma" w:hAnsi="Tahoma" w:cs="Tahoma"/>
                <w:color w:val="000000" w:themeColor="text1"/>
                <w:sz w:val="21"/>
                <w:szCs w:val="21"/>
              </w:rPr>
              <w:t>Risk of insufficient coverage.</w:t>
            </w:r>
          </w:p>
        </w:tc>
        <w:tc>
          <w:tcPr>
            <w:tcW w:w="4950" w:type="dxa"/>
            <w:shd w:val="clear" w:color="auto" w:fill="F2F2F2"/>
            <w:tcMar>
              <w:top w:w="80" w:type="dxa"/>
              <w:left w:w="100" w:type="dxa"/>
              <w:bottom w:w="80" w:type="dxa"/>
              <w:right w:w="100" w:type="dxa"/>
            </w:tcMar>
            <w:vAlign w:val="center"/>
          </w:tcPr>
          <w:p w14:paraId="49930DD2" w14:textId="77777777" w:rsidR="007B4F4B" w:rsidRPr="00614C9C" w:rsidRDefault="00AE0C0A">
            <w:pPr>
              <w:spacing w:after="40"/>
              <w:rPr>
                <w:rFonts w:ascii="Tahoma" w:hAnsi="Tahoma" w:cs="Tahoma"/>
                <w:color w:val="000000" w:themeColor="text1"/>
                <w:sz w:val="21"/>
                <w:szCs w:val="21"/>
              </w:rPr>
            </w:pPr>
            <w:r w:rsidRPr="00614C9C">
              <w:rPr>
                <w:rFonts w:ascii="Tahoma" w:hAnsi="Tahoma" w:cs="Tahoma"/>
                <w:color w:val="000000" w:themeColor="text1"/>
                <w:sz w:val="21"/>
                <w:szCs w:val="21"/>
              </w:rPr>
              <w:t>Use risk-based sampling and targeted testing, with expanded testing where exceptions or high-risk areas are identified.</w:t>
            </w:r>
          </w:p>
        </w:tc>
      </w:tr>
      <w:tr w:rsidR="00614C9C" w:rsidRPr="00614C9C" w14:paraId="22911516" w14:textId="77777777" w:rsidTr="00F03AFF">
        <w:tc>
          <w:tcPr>
            <w:tcW w:w="2335" w:type="dxa"/>
            <w:tcMar>
              <w:top w:w="80" w:type="dxa"/>
              <w:left w:w="100" w:type="dxa"/>
              <w:bottom w:w="80" w:type="dxa"/>
              <w:right w:w="100" w:type="dxa"/>
            </w:tcMar>
            <w:vAlign w:val="center"/>
          </w:tcPr>
          <w:p w14:paraId="15CD6984" w14:textId="77777777" w:rsidR="007B4F4B" w:rsidRPr="00614C9C" w:rsidRDefault="00AE0C0A">
            <w:pPr>
              <w:spacing w:after="40"/>
              <w:rPr>
                <w:rFonts w:ascii="Tahoma" w:hAnsi="Tahoma" w:cs="Tahoma"/>
                <w:color w:val="000000" w:themeColor="text1"/>
                <w:sz w:val="21"/>
                <w:szCs w:val="21"/>
              </w:rPr>
            </w:pPr>
            <w:r w:rsidRPr="00614C9C">
              <w:rPr>
                <w:rFonts w:ascii="Tahoma" w:hAnsi="Tahoma" w:cs="Tahoma"/>
                <w:color w:val="000000" w:themeColor="text1"/>
                <w:sz w:val="21"/>
                <w:szCs w:val="21"/>
              </w:rPr>
              <w:t>Inconsistent explanations or documentation</w:t>
            </w:r>
          </w:p>
        </w:tc>
        <w:tc>
          <w:tcPr>
            <w:tcW w:w="2610" w:type="dxa"/>
            <w:tcMar>
              <w:top w:w="80" w:type="dxa"/>
              <w:left w:w="100" w:type="dxa"/>
              <w:bottom w:w="80" w:type="dxa"/>
              <w:right w:w="100" w:type="dxa"/>
            </w:tcMar>
            <w:vAlign w:val="center"/>
          </w:tcPr>
          <w:p w14:paraId="0455BA95" w14:textId="77777777" w:rsidR="007B4F4B" w:rsidRPr="00614C9C" w:rsidRDefault="00AE0C0A">
            <w:pPr>
              <w:spacing w:after="40"/>
              <w:rPr>
                <w:rFonts w:ascii="Tahoma" w:hAnsi="Tahoma" w:cs="Tahoma"/>
                <w:color w:val="000000" w:themeColor="text1"/>
                <w:sz w:val="21"/>
                <w:szCs w:val="21"/>
              </w:rPr>
            </w:pPr>
            <w:r w:rsidRPr="00614C9C">
              <w:rPr>
                <w:rFonts w:ascii="Tahoma" w:hAnsi="Tahoma" w:cs="Tahoma"/>
                <w:color w:val="000000" w:themeColor="text1"/>
                <w:sz w:val="21"/>
                <w:szCs w:val="21"/>
              </w:rPr>
              <w:t>Difficulty establishing the factual position.</w:t>
            </w:r>
          </w:p>
        </w:tc>
        <w:tc>
          <w:tcPr>
            <w:tcW w:w="4950" w:type="dxa"/>
            <w:tcMar>
              <w:top w:w="80" w:type="dxa"/>
              <w:left w:w="100" w:type="dxa"/>
              <w:bottom w:w="80" w:type="dxa"/>
              <w:right w:w="100" w:type="dxa"/>
            </w:tcMar>
            <w:vAlign w:val="center"/>
          </w:tcPr>
          <w:p w14:paraId="67E3A07F" w14:textId="77777777" w:rsidR="007B4F4B" w:rsidRPr="00614C9C" w:rsidRDefault="00AE0C0A">
            <w:pPr>
              <w:spacing w:after="40"/>
              <w:rPr>
                <w:rFonts w:ascii="Tahoma" w:hAnsi="Tahoma" w:cs="Tahoma"/>
                <w:color w:val="000000" w:themeColor="text1"/>
                <w:sz w:val="21"/>
                <w:szCs w:val="21"/>
              </w:rPr>
            </w:pPr>
            <w:r w:rsidRPr="00614C9C">
              <w:rPr>
                <w:rFonts w:ascii="Tahoma" w:hAnsi="Tahoma" w:cs="Tahoma"/>
                <w:color w:val="000000" w:themeColor="text1"/>
                <w:sz w:val="21"/>
                <w:szCs w:val="21"/>
              </w:rPr>
              <w:t>Corroborate explanations with primary documents and independent evidence.</w:t>
            </w:r>
          </w:p>
        </w:tc>
      </w:tr>
      <w:tr w:rsidR="00614C9C" w:rsidRPr="00614C9C" w14:paraId="76F908E4" w14:textId="77777777" w:rsidTr="00F03AFF">
        <w:tc>
          <w:tcPr>
            <w:tcW w:w="2335" w:type="dxa"/>
            <w:shd w:val="clear" w:color="auto" w:fill="F2F2F2"/>
            <w:tcMar>
              <w:top w:w="80" w:type="dxa"/>
              <w:left w:w="100" w:type="dxa"/>
              <w:bottom w:w="80" w:type="dxa"/>
              <w:right w:w="100" w:type="dxa"/>
            </w:tcMar>
            <w:vAlign w:val="center"/>
          </w:tcPr>
          <w:p w14:paraId="32E2A484" w14:textId="77777777" w:rsidR="007B4F4B" w:rsidRPr="00614C9C" w:rsidRDefault="00AE0C0A">
            <w:pPr>
              <w:spacing w:after="40"/>
              <w:rPr>
                <w:rFonts w:ascii="Tahoma" w:hAnsi="Tahoma" w:cs="Tahoma"/>
                <w:color w:val="000000" w:themeColor="text1"/>
                <w:sz w:val="21"/>
                <w:szCs w:val="21"/>
              </w:rPr>
            </w:pPr>
            <w:r w:rsidRPr="00614C9C">
              <w:rPr>
                <w:rFonts w:ascii="Tahoma" w:hAnsi="Tahoma" w:cs="Tahoma"/>
                <w:color w:val="000000" w:themeColor="text1"/>
                <w:sz w:val="21"/>
                <w:szCs w:val="21"/>
              </w:rPr>
              <w:t>Historical transactions and staff changes</w:t>
            </w:r>
          </w:p>
        </w:tc>
        <w:tc>
          <w:tcPr>
            <w:tcW w:w="2610" w:type="dxa"/>
            <w:shd w:val="clear" w:color="auto" w:fill="F2F2F2"/>
            <w:tcMar>
              <w:top w:w="80" w:type="dxa"/>
              <w:left w:w="100" w:type="dxa"/>
              <w:bottom w:w="80" w:type="dxa"/>
              <w:right w:w="100" w:type="dxa"/>
            </w:tcMar>
            <w:vAlign w:val="center"/>
          </w:tcPr>
          <w:p w14:paraId="3BCE2648" w14:textId="77777777" w:rsidR="007B4F4B" w:rsidRPr="00614C9C" w:rsidRDefault="00AE0C0A">
            <w:pPr>
              <w:spacing w:after="40"/>
              <w:rPr>
                <w:rFonts w:ascii="Tahoma" w:hAnsi="Tahoma" w:cs="Tahoma"/>
                <w:color w:val="000000" w:themeColor="text1"/>
                <w:sz w:val="21"/>
                <w:szCs w:val="21"/>
              </w:rPr>
            </w:pPr>
            <w:r w:rsidRPr="00614C9C">
              <w:rPr>
                <w:rFonts w:ascii="Tahoma" w:hAnsi="Tahoma" w:cs="Tahoma"/>
                <w:color w:val="000000" w:themeColor="text1"/>
                <w:sz w:val="21"/>
                <w:szCs w:val="21"/>
              </w:rPr>
              <w:t>Loss of institutional knowledge or delayed information access.</w:t>
            </w:r>
          </w:p>
        </w:tc>
        <w:tc>
          <w:tcPr>
            <w:tcW w:w="4950" w:type="dxa"/>
            <w:shd w:val="clear" w:color="auto" w:fill="F2F2F2"/>
            <w:tcMar>
              <w:top w:w="80" w:type="dxa"/>
              <w:left w:w="100" w:type="dxa"/>
              <w:bottom w:w="80" w:type="dxa"/>
              <w:right w:w="100" w:type="dxa"/>
            </w:tcMar>
            <w:vAlign w:val="center"/>
          </w:tcPr>
          <w:p w14:paraId="6E9F7930" w14:textId="77777777" w:rsidR="007B4F4B" w:rsidRPr="00614C9C" w:rsidRDefault="00AE0C0A">
            <w:pPr>
              <w:spacing w:after="40"/>
              <w:rPr>
                <w:rFonts w:ascii="Tahoma" w:hAnsi="Tahoma" w:cs="Tahoma"/>
                <w:color w:val="000000" w:themeColor="text1"/>
                <w:sz w:val="21"/>
                <w:szCs w:val="21"/>
              </w:rPr>
            </w:pPr>
            <w:r w:rsidRPr="00614C9C">
              <w:rPr>
                <w:rFonts w:ascii="Tahoma" w:hAnsi="Tahoma" w:cs="Tahoma"/>
                <w:color w:val="000000" w:themeColor="text1"/>
                <w:sz w:val="21"/>
                <w:szCs w:val="21"/>
              </w:rPr>
              <w:t>Issue an early information request and maintain a formal query/response tracker.</w:t>
            </w:r>
          </w:p>
        </w:tc>
      </w:tr>
      <w:tr w:rsidR="00614C9C" w:rsidRPr="00614C9C" w14:paraId="3439E365" w14:textId="77777777" w:rsidTr="00F03AFF">
        <w:tc>
          <w:tcPr>
            <w:tcW w:w="2335" w:type="dxa"/>
            <w:tcMar>
              <w:top w:w="80" w:type="dxa"/>
              <w:left w:w="100" w:type="dxa"/>
              <w:bottom w:w="80" w:type="dxa"/>
              <w:right w:w="100" w:type="dxa"/>
            </w:tcMar>
            <w:vAlign w:val="center"/>
          </w:tcPr>
          <w:p w14:paraId="4AD706BE" w14:textId="77777777" w:rsidR="007B4F4B" w:rsidRPr="00614C9C" w:rsidRDefault="00AE0C0A">
            <w:pPr>
              <w:spacing w:after="40"/>
              <w:rPr>
                <w:rFonts w:ascii="Tahoma" w:hAnsi="Tahoma" w:cs="Tahoma"/>
                <w:color w:val="000000" w:themeColor="text1"/>
                <w:sz w:val="21"/>
                <w:szCs w:val="21"/>
              </w:rPr>
            </w:pPr>
            <w:r w:rsidRPr="00614C9C">
              <w:rPr>
                <w:rFonts w:ascii="Tahoma" w:hAnsi="Tahoma" w:cs="Tahoma"/>
                <w:color w:val="000000" w:themeColor="text1"/>
                <w:sz w:val="21"/>
                <w:szCs w:val="21"/>
              </w:rPr>
              <w:t>Sensitive or disputed findings</w:t>
            </w:r>
          </w:p>
        </w:tc>
        <w:tc>
          <w:tcPr>
            <w:tcW w:w="2610" w:type="dxa"/>
            <w:tcMar>
              <w:top w:w="80" w:type="dxa"/>
              <w:left w:w="100" w:type="dxa"/>
              <w:bottom w:w="80" w:type="dxa"/>
              <w:right w:w="100" w:type="dxa"/>
            </w:tcMar>
            <w:vAlign w:val="center"/>
          </w:tcPr>
          <w:p w14:paraId="362A80DD" w14:textId="77777777" w:rsidR="007B4F4B" w:rsidRPr="00614C9C" w:rsidRDefault="00AE0C0A">
            <w:pPr>
              <w:spacing w:after="40"/>
              <w:rPr>
                <w:rFonts w:ascii="Tahoma" w:hAnsi="Tahoma" w:cs="Tahoma"/>
                <w:color w:val="000000" w:themeColor="text1"/>
                <w:sz w:val="21"/>
                <w:szCs w:val="21"/>
              </w:rPr>
            </w:pPr>
            <w:r w:rsidRPr="00614C9C">
              <w:rPr>
                <w:rFonts w:ascii="Tahoma" w:hAnsi="Tahoma" w:cs="Tahoma"/>
                <w:color w:val="000000" w:themeColor="text1"/>
                <w:sz w:val="21"/>
                <w:szCs w:val="21"/>
              </w:rPr>
              <w:t>Risk of misunderstanding or premature conclusions.</w:t>
            </w:r>
          </w:p>
        </w:tc>
        <w:tc>
          <w:tcPr>
            <w:tcW w:w="4950" w:type="dxa"/>
            <w:tcMar>
              <w:top w:w="80" w:type="dxa"/>
              <w:left w:w="100" w:type="dxa"/>
              <w:bottom w:w="80" w:type="dxa"/>
              <w:right w:w="100" w:type="dxa"/>
            </w:tcMar>
            <w:vAlign w:val="center"/>
          </w:tcPr>
          <w:p w14:paraId="179E6FF6" w14:textId="77777777" w:rsidR="007B4F4B" w:rsidRPr="00614C9C" w:rsidRDefault="00AE0C0A">
            <w:pPr>
              <w:spacing w:after="40"/>
              <w:rPr>
                <w:rFonts w:ascii="Tahoma" w:hAnsi="Tahoma" w:cs="Tahoma"/>
                <w:color w:val="000000" w:themeColor="text1"/>
                <w:sz w:val="21"/>
                <w:szCs w:val="21"/>
              </w:rPr>
            </w:pPr>
            <w:r w:rsidRPr="00614C9C">
              <w:rPr>
                <w:rFonts w:ascii="Tahoma" w:hAnsi="Tahoma" w:cs="Tahoma"/>
                <w:color w:val="000000" w:themeColor="text1"/>
                <w:sz w:val="21"/>
                <w:szCs w:val="21"/>
              </w:rPr>
              <w:t>Use evidence-based findings, factual verification, management responses and partner review before final reporting.</w:t>
            </w:r>
          </w:p>
        </w:tc>
      </w:tr>
    </w:tbl>
    <w:p w14:paraId="595F2F22" w14:textId="77777777" w:rsidR="00F03AFF" w:rsidRDefault="00F03AFF" w:rsidP="00F03AFF">
      <w:pPr>
        <w:rPr>
          <w:rFonts w:ascii="Tahoma" w:hAnsi="Tahoma" w:cs="Tahoma"/>
          <w:color w:val="000000" w:themeColor="text1"/>
          <w:sz w:val="21"/>
          <w:szCs w:val="21"/>
        </w:rPr>
      </w:pPr>
    </w:p>
    <w:p w14:paraId="35006E20" w14:textId="6ABC6AEE" w:rsidR="007B4F4B" w:rsidRPr="00F03AFF" w:rsidRDefault="00AE0C0A" w:rsidP="00F03AFF">
      <w:pPr>
        <w:pStyle w:val="Heading1"/>
        <w:pBdr>
          <w:bottom w:val="single" w:sz="6" w:space="4" w:color="1F3864"/>
        </w:pBdr>
        <w:spacing w:before="360" w:after="160"/>
        <w:rPr>
          <w:rFonts w:ascii="Tahoma" w:hAnsi="Tahoma" w:cs="Tahoma"/>
          <w:b/>
          <w:bCs/>
          <w:color w:val="000000" w:themeColor="text1"/>
          <w:sz w:val="24"/>
          <w:szCs w:val="24"/>
        </w:rPr>
      </w:pPr>
      <w:bookmarkStart w:id="16" w:name="_Toc239071497"/>
      <w:r w:rsidRPr="00F03AFF">
        <w:rPr>
          <w:rFonts w:ascii="Tahoma" w:hAnsi="Tahoma" w:cs="Tahoma"/>
          <w:b/>
          <w:bCs/>
          <w:color w:val="000000" w:themeColor="text1"/>
          <w:sz w:val="24"/>
          <w:szCs w:val="24"/>
        </w:rPr>
        <w:t>9. Deliverables</w:t>
      </w:r>
      <w:bookmarkEnd w:id="16"/>
    </w:p>
    <w:p w14:paraId="6C8D8D9A" w14:textId="77777777" w:rsidR="007B4F4B" w:rsidRPr="00614C9C" w:rsidRDefault="00AE0C0A" w:rsidP="00F03AFF">
      <w:pPr>
        <w:pStyle w:val="ListParagraph"/>
        <w:numPr>
          <w:ilvl w:val="0"/>
          <w:numId w:val="11"/>
        </w:numPr>
        <w:spacing w:after="100" w:line="276" w:lineRule="auto"/>
        <w:rPr>
          <w:rFonts w:ascii="Tahoma" w:hAnsi="Tahoma" w:cs="Tahoma"/>
          <w:color w:val="000000" w:themeColor="text1"/>
          <w:sz w:val="21"/>
          <w:szCs w:val="21"/>
        </w:rPr>
      </w:pPr>
      <w:r w:rsidRPr="00614C9C">
        <w:rPr>
          <w:rFonts w:ascii="Tahoma" w:hAnsi="Tahoma" w:cs="Tahoma"/>
          <w:color w:val="000000" w:themeColor="text1"/>
          <w:sz w:val="21"/>
          <w:szCs w:val="21"/>
        </w:rPr>
        <w:t>Inception / information request and confirmed audit work plan.</w:t>
      </w:r>
    </w:p>
    <w:p w14:paraId="0D7E2DD5" w14:textId="77777777" w:rsidR="007B4F4B" w:rsidRPr="00614C9C" w:rsidRDefault="00AE0C0A" w:rsidP="00F03AFF">
      <w:pPr>
        <w:pStyle w:val="ListParagraph"/>
        <w:numPr>
          <w:ilvl w:val="0"/>
          <w:numId w:val="11"/>
        </w:numPr>
        <w:spacing w:after="100" w:line="276" w:lineRule="auto"/>
        <w:rPr>
          <w:rFonts w:ascii="Tahoma" w:hAnsi="Tahoma" w:cs="Tahoma"/>
          <w:color w:val="000000" w:themeColor="text1"/>
          <w:sz w:val="21"/>
          <w:szCs w:val="21"/>
        </w:rPr>
      </w:pPr>
      <w:r w:rsidRPr="00614C9C">
        <w:rPr>
          <w:rFonts w:ascii="Tahoma" w:hAnsi="Tahoma" w:cs="Tahoma"/>
          <w:color w:val="000000" w:themeColor="text1"/>
          <w:sz w:val="21"/>
          <w:szCs w:val="21"/>
        </w:rPr>
        <w:t>Audit working papers supporting the procedures performed and findings identified.</w:t>
      </w:r>
    </w:p>
    <w:p w14:paraId="3CB0F29C" w14:textId="77777777" w:rsidR="007B4F4B" w:rsidRPr="00614C9C" w:rsidRDefault="00AE0C0A" w:rsidP="00F03AFF">
      <w:pPr>
        <w:pStyle w:val="ListParagraph"/>
        <w:numPr>
          <w:ilvl w:val="0"/>
          <w:numId w:val="11"/>
        </w:numPr>
        <w:spacing w:after="100" w:line="276" w:lineRule="auto"/>
        <w:rPr>
          <w:rFonts w:ascii="Tahoma" w:hAnsi="Tahoma" w:cs="Tahoma"/>
          <w:color w:val="000000" w:themeColor="text1"/>
          <w:sz w:val="21"/>
          <w:szCs w:val="21"/>
        </w:rPr>
      </w:pPr>
      <w:r w:rsidRPr="00614C9C">
        <w:rPr>
          <w:rFonts w:ascii="Tahoma" w:hAnsi="Tahoma" w:cs="Tahoma"/>
          <w:color w:val="000000" w:themeColor="text1"/>
          <w:sz w:val="21"/>
          <w:szCs w:val="21"/>
        </w:rPr>
        <w:t>Schedule of committee and constitutional compliance observations.</w:t>
      </w:r>
    </w:p>
    <w:p w14:paraId="6B582748" w14:textId="77777777" w:rsidR="007B4F4B" w:rsidRPr="00614C9C" w:rsidRDefault="00AE0C0A" w:rsidP="00F03AFF">
      <w:pPr>
        <w:pStyle w:val="ListParagraph"/>
        <w:numPr>
          <w:ilvl w:val="0"/>
          <w:numId w:val="11"/>
        </w:numPr>
        <w:spacing w:after="100" w:line="276" w:lineRule="auto"/>
        <w:rPr>
          <w:rFonts w:ascii="Tahoma" w:hAnsi="Tahoma" w:cs="Tahoma"/>
          <w:color w:val="000000" w:themeColor="text1"/>
          <w:sz w:val="21"/>
          <w:szCs w:val="21"/>
        </w:rPr>
      </w:pPr>
      <w:r w:rsidRPr="00614C9C">
        <w:rPr>
          <w:rFonts w:ascii="Tahoma" w:hAnsi="Tahoma" w:cs="Tahoma"/>
          <w:color w:val="000000" w:themeColor="text1"/>
          <w:sz w:val="21"/>
          <w:szCs w:val="21"/>
        </w:rPr>
        <w:t>Schedule of findings relating to the reported sub-committee irregularity.</w:t>
      </w:r>
    </w:p>
    <w:p w14:paraId="2FE7E27A" w14:textId="77777777" w:rsidR="007B4F4B" w:rsidRPr="00614C9C" w:rsidRDefault="00AE0C0A" w:rsidP="00F03AFF">
      <w:pPr>
        <w:pStyle w:val="ListParagraph"/>
        <w:numPr>
          <w:ilvl w:val="0"/>
          <w:numId w:val="11"/>
        </w:numPr>
        <w:spacing w:after="100" w:line="276" w:lineRule="auto"/>
        <w:rPr>
          <w:rFonts w:ascii="Tahoma" w:hAnsi="Tahoma" w:cs="Tahoma"/>
          <w:color w:val="000000" w:themeColor="text1"/>
          <w:sz w:val="21"/>
          <w:szCs w:val="21"/>
        </w:rPr>
      </w:pPr>
      <w:r w:rsidRPr="00614C9C">
        <w:rPr>
          <w:rFonts w:ascii="Tahoma" w:hAnsi="Tahoma" w:cs="Tahoma"/>
          <w:color w:val="000000" w:themeColor="text1"/>
          <w:sz w:val="21"/>
          <w:szCs w:val="21"/>
        </w:rPr>
        <w:t>Financial audit findings, including quantified financial impact where determinable.</w:t>
      </w:r>
    </w:p>
    <w:p w14:paraId="6DE83CC2" w14:textId="77777777" w:rsidR="007B4F4B" w:rsidRPr="00614C9C" w:rsidRDefault="00AE0C0A" w:rsidP="00F03AFF">
      <w:pPr>
        <w:pStyle w:val="ListParagraph"/>
        <w:numPr>
          <w:ilvl w:val="0"/>
          <w:numId w:val="11"/>
        </w:numPr>
        <w:spacing w:after="100" w:line="276" w:lineRule="auto"/>
        <w:rPr>
          <w:rFonts w:ascii="Tahoma" w:hAnsi="Tahoma" w:cs="Tahoma"/>
          <w:color w:val="000000" w:themeColor="text1"/>
          <w:sz w:val="21"/>
          <w:szCs w:val="21"/>
        </w:rPr>
      </w:pPr>
      <w:r w:rsidRPr="00614C9C">
        <w:rPr>
          <w:rFonts w:ascii="Tahoma" w:hAnsi="Tahoma" w:cs="Tahoma"/>
          <w:color w:val="000000" w:themeColor="text1"/>
          <w:sz w:val="21"/>
          <w:szCs w:val="21"/>
        </w:rPr>
        <w:t>Draft Audit Report for factual review and management response.</w:t>
      </w:r>
    </w:p>
    <w:p w14:paraId="016FC189" w14:textId="24E2419D" w:rsidR="00F03AFF" w:rsidRDefault="00AE0C0A" w:rsidP="00F03AFF">
      <w:pPr>
        <w:pStyle w:val="ListParagraph"/>
        <w:numPr>
          <w:ilvl w:val="0"/>
          <w:numId w:val="11"/>
        </w:numPr>
        <w:spacing w:after="100" w:line="276" w:lineRule="auto"/>
        <w:rPr>
          <w:rFonts w:ascii="Tahoma" w:hAnsi="Tahoma" w:cs="Tahoma"/>
          <w:color w:val="000000" w:themeColor="text1"/>
          <w:sz w:val="21"/>
          <w:szCs w:val="21"/>
        </w:rPr>
      </w:pPr>
      <w:r w:rsidRPr="00614C9C">
        <w:rPr>
          <w:rFonts w:ascii="Tahoma" w:hAnsi="Tahoma" w:cs="Tahoma"/>
          <w:color w:val="000000" w:themeColor="text1"/>
          <w:sz w:val="21"/>
          <w:szCs w:val="21"/>
        </w:rPr>
        <w:t>Final Audit Report incorporating appropriate management responses and recommendations.</w:t>
      </w:r>
    </w:p>
    <w:p w14:paraId="16FBEEAB" w14:textId="77777777" w:rsidR="00F03AFF" w:rsidRPr="00F03AFF" w:rsidRDefault="00F03AFF" w:rsidP="00F03AFF">
      <w:pPr>
        <w:pStyle w:val="ListParagraph"/>
        <w:numPr>
          <w:ilvl w:val="0"/>
          <w:numId w:val="11"/>
        </w:numPr>
        <w:rPr>
          <w:rFonts w:ascii="Tahoma" w:hAnsi="Tahoma" w:cs="Tahoma"/>
          <w:color w:val="000000" w:themeColor="text1"/>
          <w:sz w:val="21"/>
          <w:szCs w:val="21"/>
        </w:rPr>
      </w:pPr>
      <w:r w:rsidRPr="00F03AFF">
        <w:rPr>
          <w:rFonts w:ascii="Tahoma" w:hAnsi="Tahoma" w:cs="Tahoma"/>
          <w:color w:val="000000" w:themeColor="text1"/>
          <w:sz w:val="21"/>
          <w:szCs w:val="21"/>
        </w:rPr>
        <w:br w:type="page"/>
      </w:r>
    </w:p>
    <w:p w14:paraId="37605D57" w14:textId="77777777" w:rsidR="007B4F4B" w:rsidRPr="00F03AFF" w:rsidRDefault="00AE0C0A">
      <w:pPr>
        <w:pStyle w:val="Heading1"/>
        <w:pBdr>
          <w:bottom w:val="single" w:sz="6" w:space="4" w:color="1F3864"/>
        </w:pBdr>
        <w:spacing w:before="360" w:after="160"/>
        <w:rPr>
          <w:rFonts w:ascii="Tahoma" w:hAnsi="Tahoma" w:cs="Tahoma"/>
          <w:b/>
          <w:bCs/>
          <w:color w:val="000000" w:themeColor="text1"/>
          <w:sz w:val="24"/>
          <w:szCs w:val="24"/>
        </w:rPr>
      </w:pPr>
      <w:bookmarkStart w:id="17" w:name="_Toc239071498"/>
      <w:r w:rsidRPr="00F03AFF">
        <w:rPr>
          <w:rFonts w:ascii="Tahoma" w:hAnsi="Tahoma" w:cs="Tahoma"/>
          <w:b/>
          <w:bCs/>
          <w:color w:val="000000" w:themeColor="text1"/>
          <w:sz w:val="24"/>
          <w:szCs w:val="24"/>
        </w:rPr>
        <w:lastRenderedPageBreak/>
        <w:t>10. Indicative Timeline</w:t>
      </w:r>
      <w:bookmarkEnd w:id="17"/>
    </w:p>
    <w:p w14:paraId="29CA6753" w14:textId="313BDBC7" w:rsidR="00F03AFF" w:rsidRDefault="00AE0C0A" w:rsidP="00F03AFF">
      <w:pPr>
        <w:spacing w:after="160" w:line="276" w:lineRule="auto"/>
        <w:jc w:val="both"/>
        <w:rPr>
          <w:rFonts w:ascii="Tahoma" w:hAnsi="Tahoma" w:cs="Tahoma"/>
          <w:color w:val="000000" w:themeColor="text1"/>
          <w:sz w:val="21"/>
          <w:szCs w:val="21"/>
        </w:rPr>
      </w:pPr>
      <w:r w:rsidRPr="00614C9C">
        <w:rPr>
          <w:rFonts w:ascii="Tahoma" w:hAnsi="Tahoma" w:cs="Tahoma"/>
          <w:color w:val="000000" w:themeColor="text1"/>
          <w:sz w:val="21"/>
          <w:szCs w:val="21"/>
        </w:rPr>
        <w:t>The detailed timeline will be finalized at the commencement of the assignment after discussion with the Association’s Accounts Department and assessment of the volume and condition of records. Subject to timely availability of complete records and personnel, the following indicative sequence will be followed:</w:t>
      </w:r>
    </w:p>
    <w:tbl>
      <w:tblPr>
        <w:tblStyle w:val="ListTable3-Accent1"/>
        <w:tblpPr w:leftFromText="180" w:rightFromText="180" w:vertAnchor="text" w:horzAnchor="margin" w:tblpY="-6"/>
        <w:tblW w:w="9895" w:type="dxa"/>
        <w:tblLook w:val="04A0" w:firstRow="1" w:lastRow="0" w:firstColumn="1" w:lastColumn="0" w:noHBand="0" w:noVBand="1"/>
      </w:tblPr>
      <w:tblGrid>
        <w:gridCol w:w="3481"/>
        <w:gridCol w:w="1304"/>
        <w:gridCol w:w="1106"/>
        <w:gridCol w:w="1106"/>
        <w:gridCol w:w="845"/>
        <w:gridCol w:w="845"/>
        <w:gridCol w:w="1208"/>
      </w:tblGrid>
      <w:tr w:rsidR="00F03AFF" w:rsidRPr="00F03AFF" w14:paraId="33A51837" w14:textId="77777777" w:rsidTr="00F03AFF">
        <w:trPr>
          <w:cnfStyle w:val="100000000000" w:firstRow="1" w:lastRow="0" w:firstColumn="0" w:lastColumn="0" w:oddVBand="0" w:evenVBand="0" w:oddHBand="0" w:evenHBand="0" w:firstRowFirstColumn="0" w:firstRowLastColumn="0" w:lastRowFirstColumn="0" w:lastRowLastColumn="0"/>
          <w:trHeight w:val="432"/>
        </w:trPr>
        <w:tc>
          <w:tcPr>
            <w:cnfStyle w:val="001000000100" w:firstRow="0" w:lastRow="0" w:firstColumn="1" w:lastColumn="0" w:oddVBand="0" w:evenVBand="0" w:oddHBand="0" w:evenHBand="0" w:firstRowFirstColumn="1" w:firstRowLastColumn="0" w:lastRowFirstColumn="0" w:lastRowLastColumn="0"/>
            <w:tcW w:w="3481" w:type="dxa"/>
            <w:shd w:val="clear" w:color="auto" w:fill="002060"/>
            <w:vAlign w:val="center"/>
            <w:hideMark/>
          </w:tcPr>
          <w:p w14:paraId="2B2BF861" w14:textId="77777777" w:rsidR="00F03AFF" w:rsidRPr="00F03AFF" w:rsidRDefault="00F03AFF" w:rsidP="00F03AFF">
            <w:pPr>
              <w:jc w:val="center"/>
              <w:rPr>
                <w:rFonts w:ascii="Tahoma" w:hAnsi="Tahoma" w:cs="Tahoma"/>
                <w:sz w:val="21"/>
                <w:szCs w:val="21"/>
              </w:rPr>
            </w:pPr>
            <w:r w:rsidRPr="00F03AFF">
              <w:rPr>
                <w:rFonts w:ascii="Tahoma" w:hAnsi="Tahoma" w:cs="Tahoma"/>
                <w:sz w:val="21"/>
                <w:szCs w:val="21"/>
              </w:rPr>
              <w:t>Phase</w:t>
            </w:r>
          </w:p>
        </w:tc>
        <w:tc>
          <w:tcPr>
            <w:tcW w:w="1304" w:type="dxa"/>
            <w:shd w:val="clear" w:color="auto" w:fill="002060"/>
            <w:vAlign w:val="center"/>
            <w:hideMark/>
          </w:tcPr>
          <w:p w14:paraId="50E4614D" w14:textId="77777777" w:rsidR="00F03AFF" w:rsidRPr="00F03AFF" w:rsidRDefault="00F03AFF" w:rsidP="00F03AFF">
            <w:pPr>
              <w:jc w:val="center"/>
              <w:cnfStyle w:val="100000000000" w:firstRow="1" w:lastRow="0" w:firstColumn="0" w:lastColumn="0" w:oddVBand="0" w:evenVBand="0" w:oddHBand="0" w:evenHBand="0" w:firstRowFirstColumn="0" w:firstRowLastColumn="0" w:lastRowFirstColumn="0" w:lastRowLastColumn="0"/>
              <w:rPr>
                <w:rFonts w:ascii="Tahoma" w:hAnsi="Tahoma" w:cs="Tahoma"/>
                <w:sz w:val="16"/>
                <w:szCs w:val="16"/>
              </w:rPr>
            </w:pPr>
            <w:r w:rsidRPr="00F03AFF">
              <w:rPr>
                <w:rFonts w:ascii="Tahoma" w:hAnsi="Tahoma" w:cs="Tahoma"/>
                <w:sz w:val="16"/>
                <w:szCs w:val="16"/>
              </w:rPr>
              <w:t>Week 1</w:t>
            </w:r>
          </w:p>
        </w:tc>
        <w:tc>
          <w:tcPr>
            <w:tcW w:w="0" w:type="auto"/>
            <w:shd w:val="clear" w:color="auto" w:fill="002060"/>
            <w:vAlign w:val="center"/>
            <w:hideMark/>
          </w:tcPr>
          <w:p w14:paraId="6475AC6C" w14:textId="77777777" w:rsidR="00F03AFF" w:rsidRPr="00F03AFF" w:rsidRDefault="00F03AFF" w:rsidP="00F03AFF">
            <w:pPr>
              <w:jc w:val="center"/>
              <w:cnfStyle w:val="100000000000" w:firstRow="1" w:lastRow="0" w:firstColumn="0" w:lastColumn="0" w:oddVBand="0" w:evenVBand="0" w:oddHBand="0" w:evenHBand="0" w:firstRowFirstColumn="0" w:firstRowLastColumn="0" w:lastRowFirstColumn="0" w:lastRowLastColumn="0"/>
              <w:rPr>
                <w:rFonts w:ascii="Tahoma" w:hAnsi="Tahoma" w:cs="Tahoma"/>
                <w:sz w:val="16"/>
                <w:szCs w:val="16"/>
              </w:rPr>
            </w:pPr>
            <w:r w:rsidRPr="00F03AFF">
              <w:rPr>
                <w:rFonts w:ascii="Tahoma" w:hAnsi="Tahoma" w:cs="Tahoma"/>
                <w:sz w:val="16"/>
                <w:szCs w:val="16"/>
              </w:rPr>
              <w:t>Weeks 2-3</w:t>
            </w:r>
          </w:p>
        </w:tc>
        <w:tc>
          <w:tcPr>
            <w:tcW w:w="0" w:type="auto"/>
            <w:shd w:val="clear" w:color="auto" w:fill="002060"/>
            <w:vAlign w:val="center"/>
            <w:hideMark/>
          </w:tcPr>
          <w:p w14:paraId="1164A931" w14:textId="77777777" w:rsidR="00F03AFF" w:rsidRPr="00F03AFF" w:rsidRDefault="00F03AFF" w:rsidP="00F03AFF">
            <w:pPr>
              <w:jc w:val="center"/>
              <w:cnfStyle w:val="100000000000" w:firstRow="1" w:lastRow="0" w:firstColumn="0" w:lastColumn="0" w:oddVBand="0" w:evenVBand="0" w:oddHBand="0" w:evenHBand="0" w:firstRowFirstColumn="0" w:firstRowLastColumn="0" w:lastRowFirstColumn="0" w:lastRowLastColumn="0"/>
              <w:rPr>
                <w:rFonts w:ascii="Tahoma" w:hAnsi="Tahoma" w:cs="Tahoma"/>
                <w:sz w:val="16"/>
                <w:szCs w:val="16"/>
              </w:rPr>
            </w:pPr>
            <w:r w:rsidRPr="00F03AFF">
              <w:rPr>
                <w:rFonts w:ascii="Tahoma" w:hAnsi="Tahoma" w:cs="Tahoma"/>
                <w:sz w:val="16"/>
                <w:szCs w:val="16"/>
              </w:rPr>
              <w:t>Weeks 4-5</w:t>
            </w:r>
          </w:p>
        </w:tc>
        <w:tc>
          <w:tcPr>
            <w:tcW w:w="0" w:type="auto"/>
            <w:shd w:val="clear" w:color="auto" w:fill="002060"/>
            <w:vAlign w:val="center"/>
            <w:hideMark/>
          </w:tcPr>
          <w:p w14:paraId="5DBB7D3D" w14:textId="77777777" w:rsidR="00F03AFF" w:rsidRPr="00F03AFF" w:rsidRDefault="00F03AFF" w:rsidP="00F03AFF">
            <w:pPr>
              <w:jc w:val="center"/>
              <w:cnfStyle w:val="100000000000" w:firstRow="1" w:lastRow="0" w:firstColumn="0" w:lastColumn="0" w:oddVBand="0" w:evenVBand="0" w:oddHBand="0" w:evenHBand="0" w:firstRowFirstColumn="0" w:firstRowLastColumn="0" w:lastRowFirstColumn="0" w:lastRowLastColumn="0"/>
              <w:rPr>
                <w:rFonts w:ascii="Tahoma" w:hAnsi="Tahoma" w:cs="Tahoma"/>
                <w:sz w:val="16"/>
                <w:szCs w:val="16"/>
              </w:rPr>
            </w:pPr>
            <w:r w:rsidRPr="00F03AFF">
              <w:rPr>
                <w:rFonts w:ascii="Tahoma" w:hAnsi="Tahoma" w:cs="Tahoma"/>
                <w:sz w:val="16"/>
                <w:szCs w:val="16"/>
              </w:rPr>
              <w:t>Week 6</w:t>
            </w:r>
          </w:p>
        </w:tc>
        <w:tc>
          <w:tcPr>
            <w:tcW w:w="0" w:type="auto"/>
            <w:shd w:val="clear" w:color="auto" w:fill="002060"/>
            <w:vAlign w:val="center"/>
            <w:hideMark/>
          </w:tcPr>
          <w:p w14:paraId="7CC06F17" w14:textId="77777777" w:rsidR="00F03AFF" w:rsidRPr="00F03AFF" w:rsidRDefault="00F03AFF" w:rsidP="00F03AFF">
            <w:pPr>
              <w:jc w:val="center"/>
              <w:cnfStyle w:val="100000000000" w:firstRow="1" w:lastRow="0" w:firstColumn="0" w:lastColumn="0" w:oddVBand="0" w:evenVBand="0" w:oddHBand="0" w:evenHBand="0" w:firstRowFirstColumn="0" w:firstRowLastColumn="0" w:lastRowFirstColumn="0" w:lastRowLastColumn="0"/>
              <w:rPr>
                <w:rFonts w:ascii="Tahoma" w:hAnsi="Tahoma" w:cs="Tahoma"/>
                <w:sz w:val="16"/>
                <w:szCs w:val="16"/>
              </w:rPr>
            </w:pPr>
            <w:r w:rsidRPr="00F03AFF">
              <w:rPr>
                <w:rFonts w:ascii="Tahoma" w:hAnsi="Tahoma" w:cs="Tahoma"/>
                <w:sz w:val="16"/>
                <w:szCs w:val="16"/>
              </w:rPr>
              <w:t>Week 7</w:t>
            </w:r>
          </w:p>
        </w:tc>
        <w:tc>
          <w:tcPr>
            <w:tcW w:w="1208" w:type="dxa"/>
            <w:shd w:val="clear" w:color="auto" w:fill="002060"/>
            <w:vAlign w:val="center"/>
            <w:hideMark/>
          </w:tcPr>
          <w:p w14:paraId="7D72AEB4" w14:textId="77777777" w:rsidR="00F03AFF" w:rsidRPr="00F03AFF" w:rsidRDefault="00F03AFF" w:rsidP="00F03AFF">
            <w:pPr>
              <w:jc w:val="center"/>
              <w:cnfStyle w:val="100000000000" w:firstRow="1" w:lastRow="0" w:firstColumn="0" w:lastColumn="0" w:oddVBand="0" w:evenVBand="0" w:oddHBand="0" w:evenHBand="0" w:firstRowFirstColumn="0" w:firstRowLastColumn="0" w:lastRowFirstColumn="0" w:lastRowLastColumn="0"/>
              <w:rPr>
                <w:rFonts w:ascii="Tahoma" w:hAnsi="Tahoma" w:cs="Tahoma"/>
                <w:sz w:val="16"/>
                <w:szCs w:val="16"/>
              </w:rPr>
            </w:pPr>
            <w:r w:rsidRPr="00F03AFF">
              <w:rPr>
                <w:rFonts w:ascii="Tahoma" w:hAnsi="Tahoma" w:cs="Tahoma"/>
                <w:sz w:val="16"/>
                <w:szCs w:val="16"/>
              </w:rPr>
              <w:t>Week 8</w:t>
            </w:r>
          </w:p>
        </w:tc>
      </w:tr>
      <w:tr w:rsidR="00F03AFF" w:rsidRPr="00F03AFF" w14:paraId="5D666689" w14:textId="77777777" w:rsidTr="00F03AFF">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F9ED450" w14:textId="77777777" w:rsidR="00F03AFF" w:rsidRPr="00F03AFF" w:rsidRDefault="00F03AFF" w:rsidP="00F03AFF">
            <w:pPr>
              <w:rPr>
                <w:rFonts w:ascii="Tahoma" w:hAnsi="Tahoma" w:cs="Tahoma"/>
                <w:b w:val="0"/>
                <w:bCs w:val="0"/>
                <w:color w:val="000000" w:themeColor="text1"/>
                <w:sz w:val="21"/>
                <w:szCs w:val="21"/>
              </w:rPr>
            </w:pPr>
            <w:r w:rsidRPr="00F03AFF">
              <w:rPr>
                <w:rFonts w:ascii="Tahoma" w:hAnsi="Tahoma" w:cs="Tahoma"/>
                <w:b w:val="0"/>
                <w:bCs w:val="0"/>
                <w:color w:val="000000" w:themeColor="text1"/>
                <w:sz w:val="21"/>
                <w:szCs w:val="21"/>
              </w:rPr>
              <w:t>Planning &amp; Data Collection</w:t>
            </w:r>
          </w:p>
        </w:tc>
        <w:tc>
          <w:tcPr>
            <w:tcW w:w="0" w:type="auto"/>
            <w:vAlign w:val="center"/>
            <w:hideMark/>
          </w:tcPr>
          <w:p w14:paraId="6B43F533" w14:textId="77777777" w:rsidR="00F03AFF" w:rsidRPr="00F03AFF" w:rsidRDefault="00F03AFF" w:rsidP="00F03AFF">
            <w:pPr>
              <w:jc w:val="center"/>
              <w:cnfStyle w:val="000000100000" w:firstRow="0" w:lastRow="0" w:firstColumn="0" w:lastColumn="0" w:oddVBand="0" w:evenVBand="0" w:oddHBand="1" w:evenHBand="0" w:firstRowFirstColumn="0" w:firstRowLastColumn="0" w:lastRowFirstColumn="0" w:lastRowLastColumn="0"/>
              <w:rPr>
                <w:rFonts w:ascii="Tahoma" w:hAnsi="Tahoma" w:cs="Tahoma"/>
                <w:color w:val="000000" w:themeColor="text1"/>
                <w:sz w:val="21"/>
                <w:szCs w:val="21"/>
              </w:rPr>
            </w:pPr>
            <w:r w:rsidRPr="00F03AFF">
              <w:rPr>
                <w:rFonts w:ascii="Segoe UI Symbol" w:hAnsi="Segoe UI Symbol" w:cs="Segoe UI Symbol"/>
                <w:color w:val="000000" w:themeColor="text1"/>
                <w:sz w:val="21"/>
                <w:szCs w:val="21"/>
              </w:rPr>
              <w:t>✓</w:t>
            </w:r>
          </w:p>
        </w:tc>
        <w:tc>
          <w:tcPr>
            <w:tcW w:w="0" w:type="auto"/>
            <w:vAlign w:val="center"/>
            <w:hideMark/>
          </w:tcPr>
          <w:p w14:paraId="29229433" w14:textId="77777777" w:rsidR="00F03AFF" w:rsidRPr="00F03AFF" w:rsidRDefault="00F03AFF" w:rsidP="00F03AFF">
            <w:pPr>
              <w:jc w:val="center"/>
              <w:cnfStyle w:val="000000100000" w:firstRow="0" w:lastRow="0" w:firstColumn="0" w:lastColumn="0" w:oddVBand="0" w:evenVBand="0" w:oddHBand="1" w:evenHBand="0" w:firstRowFirstColumn="0" w:firstRowLastColumn="0" w:lastRowFirstColumn="0" w:lastRowLastColumn="0"/>
              <w:rPr>
                <w:rFonts w:ascii="Tahoma" w:hAnsi="Tahoma" w:cs="Tahoma"/>
                <w:color w:val="000000" w:themeColor="text1"/>
                <w:sz w:val="21"/>
                <w:szCs w:val="21"/>
              </w:rPr>
            </w:pPr>
          </w:p>
        </w:tc>
        <w:tc>
          <w:tcPr>
            <w:tcW w:w="0" w:type="auto"/>
            <w:vAlign w:val="center"/>
            <w:hideMark/>
          </w:tcPr>
          <w:p w14:paraId="2E9C26F2" w14:textId="77777777" w:rsidR="00F03AFF" w:rsidRPr="00F03AFF" w:rsidRDefault="00F03AFF" w:rsidP="00F03AFF">
            <w:pPr>
              <w:jc w:val="center"/>
              <w:cnfStyle w:val="000000100000" w:firstRow="0" w:lastRow="0" w:firstColumn="0" w:lastColumn="0" w:oddVBand="0" w:evenVBand="0" w:oddHBand="1" w:evenHBand="0" w:firstRowFirstColumn="0" w:firstRowLastColumn="0" w:lastRowFirstColumn="0" w:lastRowLastColumn="0"/>
              <w:rPr>
                <w:rFonts w:ascii="Tahoma" w:hAnsi="Tahoma" w:cs="Tahoma"/>
                <w:color w:val="000000" w:themeColor="text1"/>
                <w:sz w:val="21"/>
                <w:szCs w:val="21"/>
              </w:rPr>
            </w:pPr>
          </w:p>
        </w:tc>
        <w:tc>
          <w:tcPr>
            <w:tcW w:w="0" w:type="auto"/>
            <w:vAlign w:val="center"/>
            <w:hideMark/>
          </w:tcPr>
          <w:p w14:paraId="378ED128" w14:textId="77777777" w:rsidR="00F03AFF" w:rsidRPr="00F03AFF" w:rsidRDefault="00F03AFF" w:rsidP="00F03AFF">
            <w:pPr>
              <w:jc w:val="center"/>
              <w:cnfStyle w:val="000000100000" w:firstRow="0" w:lastRow="0" w:firstColumn="0" w:lastColumn="0" w:oddVBand="0" w:evenVBand="0" w:oddHBand="1" w:evenHBand="0" w:firstRowFirstColumn="0" w:firstRowLastColumn="0" w:lastRowFirstColumn="0" w:lastRowLastColumn="0"/>
              <w:rPr>
                <w:rFonts w:ascii="Tahoma" w:hAnsi="Tahoma" w:cs="Tahoma"/>
                <w:color w:val="000000" w:themeColor="text1"/>
                <w:sz w:val="21"/>
                <w:szCs w:val="21"/>
              </w:rPr>
            </w:pPr>
          </w:p>
        </w:tc>
        <w:tc>
          <w:tcPr>
            <w:tcW w:w="0" w:type="auto"/>
            <w:vAlign w:val="center"/>
            <w:hideMark/>
          </w:tcPr>
          <w:p w14:paraId="7CFAAAB1" w14:textId="77777777" w:rsidR="00F03AFF" w:rsidRPr="00F03AFF" w:rsidRDefault="00F03AFF" w:rsidP="00F03AFF">
            <w:pPr>
              <w:jc w:val="center"/>
              <w:cnfStyle w:val="000000100000" w:firstRow="0" w:lastRow="0" w:firstColumn="0" w:lastColumn="0" w:oddVBand="0" w:evenVBand="0" w:oddHBand="1" w:evenHBand="0" w:firstRowFirstColumn="0" w:firstRowLastColumn="0" w:lastRowFirstColumn="0" w:lastRowLastColumn="0"/>
              <w:rPr>
                <w:rFonts w:ascii="Tahoma" w:hAnsi="Tahoma" w:cs="Tahoma"/>
                <w:color w:val="000000" w:themeColor="text1"/>
                <w:sz w:val="21"/>
                <w:szCs w:val="21"/>
              </w:rPr>
            </w:pPr>
          </w:p>
        </w:tc>
        <w:tc>
          <w:tcPr>
            <w:tcW w:w="1208" w:type="dxa"/>
            <w:vAlign w:val="center"/>
            <w:hideMark/>
          </w:tcPr>
          <w:p w14:paraId="37734D39" w14:textId="77777777" w:rsidR="00F03AFF" w:rsidRPr="00F03AFF" w:rsidRDefault="00F03AFF" w:rsidP="00F03AFF">
            <w:pPr>
              <w:jc w:val="center"/>
              <w:cnfStyle w:val="000000100000" w:firstRow="0" w:lastRow="0" w:firstColumn="0" w:lastColumn="0" w:oddVBand="0" w:evenVBand="0" w:oddHBand="1" w:evenHBand="0" w:firstRowFirstColumn="0" w:firstRowLastColumn="0" w:lastRowFirstColumn="0" w:lastRowLastColumn="0"/>
              <w:rPr>
                <w:rFonts w:ascii="Tahoma" w:hAnsi="Tahoma" w:cs="Tahoma"/>
                <w:color w:val="000000" w:themeColor="text1"/>
                <w:sz w:val="21"/>
                <w:szCs w:val="21"/>
              </w:rPr>
            </w:pPr>
          </w:p>
        </w:tc>
      </w:tr>
      <w:tr w:rsidR="00F03AFF" w:rsidRPr="00F03AFF" w14:paraId="6F917135" w14:textId="77777777" w:rsidTr="00F03AFF">
        <w:trPr>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C788603" w14:textId="77777777" w:rsidR="00F03AFF" w:rsidRPr="00F03AFF" w:rsidRDefault="00F03AFF" w:rsidP="00F03AFF">
            <w:pPr>
              <w:rPr>
                <w:rFonts w:ascii="Tahoma" w:hAnsi="Tahoma" w:cs="Tahoma"/>
                <w:b w:val="0"/>
                <w:bCs w:val="0"/>
                <w:color w:val="000000" w:themeColor="text1"/>
                <w:sz w:val="21"/>
                <w:szCs w:val="21"/>
              </w:rPr>
            </w:pPr>
            <w:r w:rsidRPr="00F03AFF">
              <w:rPr>
                <w:rFonts w:ascii="Tahoma" w:hAnsi="Tahoma" w:cs="Tahoma"/>
                <w:b w:val="0"/>
                <w:bCs w:val="0"/>
                <w:color w:val="000000" w:themeColor="text1"/>
                <w:sz w:val="21"/>
                <w:szCs w:val="21"/>
              </w:rPr>
              <w:t>Committee &amp; Constitutional Review</w:t>
            </w:r>
          </w:p>
        </w:tc>
        <w:tc>
          <w:tcPr>
            <w:tcW w:w="0" w:type="auto"/>
            <w:vAlign w:val="center"/>
            <w:hideMark/>
          </w:tcPr>
          <w:p w14:paraId="76B9FEAC" w14:textId="77777777" w:rsidR="00F03AFF" w:rsidRPr="00F03AFF" w:rsidRDefault="00F03AFF" w:rsidP="00F03AFF">
            <w:pPr>
              <w:jc w:val="center"/>
              <w:cnfStyle w:val="000000000000" w:firstRow="0" w:lastRow="0" w:firstColumn="0" w:lastColumn="0" w:oddVBand="0" w:evenVBand="0" w:oddHBand="0" w:evenHBand="0" w:firstRowFirstColumn="0" w:firstRowLastColumn="0" w:lastRowFirstColumn="0" w:lastRowLastColumn="0"/>
              <w:rPr>
                <w:rFonts w:ascii="Tahoma" w:hAnsi="Tahoma" w:cs="Tahoma"/>
                <w:color w:val="000000" w:themeColor="text1"/>
                <w:sz w:val="21"/>
                <w:szCs w:val="21"/>
              </w:rPr>
            </w:pPr>
            <w:r w:rsidRPr="00F03AFF">
              <w:rPr>
                <w:rFonts w:ascii="Segoe UI Symbol" w:hAnsi="Segoe UI Symbol" w:cs="Segoe UI Symbol"/>
                <w:color w:val="000000" w:themeColor="text1"/>
                <w:sz w:val="21"/>
                <w:szCs w:val="21"/>
              </w:rPr>
              <w:t>✓</w:t>
            </w:r>
          </w:p>
        </w:tc>
        <w:tc>
          <w:tcPr>
            <w:tcW w:w="0" w:type="auto"/>
            <w:vAlign w:val="center"/>
            <w:hideMark/>
          </w:tcPr>
          <w:p w14:paraId="586C07AA" w14:textId="77777777" w:rsidR="00F03AFF" w:rsidRPr="00F03AFF" w:rsidRDefault="00F03AFF" w:rsidP="00F03AFF">
            <w:pPr>
              <w:jc w:val="center"/>
              <w:cnfStyle w:val="000000000000" w:firstRow="0" w:lastRow="0" w:firstColumn="0" w:lastColumn="0" w:oddVBand="0" w:evenVBand="0" w:oddHBand="0" w:evenHBand="0" w:firstRowFirstColumn="0" w:firstRowLastColumn="0" w:lastRowFirstColumn="0" w:lastRowLastColumn="0"/>
              <w:rPr>
                <w:rFonts w:ascii="Tahoma" w:hAnsi="Tahoma" w:cs="Tahoma"/>
                <w:color w:val="000000" w:themeColor="text1"/>
                <w:sz w:val="21"/>
                <w:szCs w:val="21"/>
              </w:rPr>
            </w:pPr>
            <w:r w:rsidRPr="00F03AFF">
              <w:rPr>
                <w:rFonts w:ascii="Segoe UI Symbol" w:hAnsi="Segoe UI Symbol" w:cs="Segoe UI Symbol"/>
                <w:color w:val="000000" w:themeColor="text1"/>
                <w:sz w:val="21"/>
                <w:szCs w:val="21"/>
              </w:rPr>
              <w:t>✓</w:t>
            </w:r>
          </w:p>
        </w:tc>
        <w:tc>
          <w:tcPr>
            <w:tcW w:w="0" w:type="auto"/>
            <w:vAlign w:val="center"/>
            <w:hideMark/>
          </w:tcPr>
          <w:p w14:paraId="436EF646" w14:textId="77777777" w:rsidR="00F03AFF" w:rsidRPr="00F03AFF" w:rsidRDefault="00F03AFF" w:rsidP="00F03AFF">
            <w:pPr>
              <w:jc w:val="center"/>
              <w:cnfStyle w:val="000000000000" w:firstRow="0" w:lastRow="0" w:firstColumn="0" w:lastColumn="0" w:oddVBand="0" w:evenVBand="0" w:oddHBand="0" w:evenHBand="0" w:firstRowFirstColumn="0" w:firstRowLastColumn="0" w:lastRowFirstColumn="0" w:lastRowLastColumn="0"/>
              <w:rPr>
                <w:rFonts w:ascii="Tahoma" w:hAnsi="Tahoma" w:cs="Tahoma"/>
                <w:color w:val="000000" w:themeColor="text1"/>
                <w:sz w:val="21"/>
                <w:szCs w:val="21"/>
              </w:rPr>
            </w:pPr>
          </w:p>
        </w:tc>
        <w:tc>
          <w:tcPr>
            <w:tcW w:w="0" w:type="auto"/>
            <w:vAlign w:val="center"/>
            <w:hideMark/>
          </w:tcPr>
          <w:p w14:paraId="12EABC64" w14:textId="77777777" w:rsidR="00F03AFF" w:rsidRPr="00F03AFF" w:rsidRDefault="00F03AFF" w:rsidP="00F03AFF">
            <w:pPr>
              <w:jc w:val="center"/>
              <w:cnfStyle w:val="000000000000" w:firstRow="0" w:lastRow="0" w:firstColumn="0" w:lastColumn="0" w:oddVBand="0" w:evenVBand="0" w:oddHBand="0" w:evenHBand="0" w:firstRowFirstColumn="0" w:firstRowLastColumn="0" w:lastRowFirstColumn="0" w:lastRowLastColumn="0"/>
              <w:rPr>
                <w:rFonts w:ascii="Tahoma" w:hAnsi="Tahoma" w:cs="Tahoma"/>
                <w:color w:val="000000" w:themeColor="text1"/>
                <w:sz w:val="21"/>
                <w:szCs w:val="21"/>
              </w:rPr>
            </w:pPr>
          </w:p>
        </w:tc>
        <w:tc>
          <w:tcPr>
            <w:tcW w:w="0" w:type="auto"/>
            <w:vAlign w:val="center"/>
            <w:hideMark/>
          </w:tcPr>
          <w:p w14:paraId="5249FD74" w14:textId="77777777" w:rsidR="00F03AFF" w:rsidRPr="00F03AFF" w:rsidRDefault="00F03AFF" w:rsidP="00F03AFF">
            <w:pPr>
              <w:jc w:val="center"/>
              <w:cnfStyle w:val="000000000000" w:firstRow="0" w:lastRow="0" w:firstColumn="0" w:lastColumn="0" w:oddVBand="0" w:evenVBand="0" w:oddHBand="0" w:evenHBand="0" w:firstRowFirstColumn="0" w:firstRowLastColumn="0" w:lastRowFirstColumn="0" w:lastRowLastColumn="0"/>
              <w:rPr>
                <w:rFonts w:ascii="Tahoma" w:hAnsi="Tahoma" w:cs="Tahoma"/>
                <w:color w:val="000000" w:themeColor="text1"/>
                <w:sz w:val="21"/>
                <w:szCs w:val="21"/>
              </w:rPr>
            </w:pPr>
          </w:p>
        </w:tc>
        <w:tc>
          <w:tcPr>
            <w:tcW w:w="1208" w:type="dxa"/>
            <w:vAlign w:val="center"/>
            <w:hideMark/>
          </w:tcPr>
          <w:p w14:paraId="7B8D1CA9" w14:textId="77777777" w:rsidR="00F03AFF" w:rsidRPr="00F03AFF" w:rsidRDefault="00F03AFF" w:rsidP="00F03AFF">
            <w:pPr>
              <w:jc w:val="center"/>
              <w:cnfStyle w:val="000000000000" w:firstRow="0" w:lastRow="0" w:firstColumn="0" w:lastColumn="0" w:oddVBand="0" w:evenVBand="0" w:oddHBand="0" w:evenHBand="0" w:firstRowFirstColumn="0" w:firstRowLastColumn="0" w:lastRowFirstColumn="0" w:lastRowLastColumn="0"/>
              <w:rPr>
                <w:rFonts w:ascii="Tahoma" w:hAnsi="Tahoma" w:cs="Tahoma"/>
                <w:color w:val="000000" w:themeColor="text1"/>
                <w:sz w:val="21"/>
                <w:szCs w:val="21"/>
              </w:rPr>
            </w:pPr>
          </w:p>
        </w:tc>
      </w:tr>
      <w:tr w:rsidR="00F03AFF" w:rsidRPr="00F03AFF" w14:paraId="432A7FD2" w14:textId="77777777" w:rsidTr="00F03AFF">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9B0FB29" w14:textId="77777777" w:rsidR="00F03AFF" w:rsidRPr="00F03AFF" w:rsidRDefault="00F03AFF" w:rsidP="00F03AFF">
            <w:pPr>
              <w:rPr>
                <w:rFonts w:ascii="Tahoma" w:hAnsi="Tahoma" w:cs="Tahoma"/>
                <w:b w:val="0"/>
                <w:bCs w:val="0"/>
                <w:color w:val="000000" w:themeColor="text1"/>
                <w:sz w:val="21"/>
                <w:szCs w:val="21"/>
              </w:rPr>
            </w:pPr>
            <w:r w:rsidRPr="00F03AFF">
              <w:rPr>
                <w:rFonts w:ascii="Tahoma" w:hAnsi="Tahoma" w:cs="Tahoma"/>
                <w:b w:val="0"/>
                <w:bCs w:val="0"/>
                <w:color w:val="000000" w:themeColor="text1"/>
                <w:sz w:val="21"/>
                <w:szCs w:val="21"/>
              </w:rPr>
              <w:t>Reported Irregularity Review</w:t>
            </w:r>
          </w:p>
        </w:tc>
        <w:tc>
          <w:tcPr>
            <w:tcW w:w="0" w:type="auto"/>
            <w:vAlign w:val="center"/>
            <w:hideMark/>
          </w:tcPr>
          <w:p w14:paraId="55A025F1" w14:textId="77777777" w:rsidR="00F03AFF" w:rsidRPr="00F03AFF" w:rsidRDefault="00F03AFF" w:rsidP="00F03AFF">
            <w:pPr>
              <w:jc w:val="center"/>
              <w:cnfStyle w:val="000000100000" w:firstRow="0" w:lastRow="0" w:firstColumn="0" w:lastColumn="0" w:oddVBand="0" w:evenVBand="0" w:oddHBand="1" w:evenHBand="0" w:firstRowFirstColumn="0" w:firstRowLastColumn="0" w:lastRowFirstColumn="0" w:lastRowLastColumn="0"/>
              <w:rPr>
                <w:rFonts w:ascii="Tahoma" w:hAnsi="Tahoma" w:cs="Tahoma"/>
                <w:color w:val="000000" w:themeColor="text1"/>
                <w:sz w:val="21"/>
                <w:szCs w:val="21"/>
              </w:rPr>
            </w:pPr>
          </w:p>
        </w:tc>
        <w:tc>
          <w:tcPr>
            <w:tcW w:w="0" w:type="auto"/>
            <w:vAlign w:val="center"/>
            <w:hideMark/>
          </w:tcPr>
          <w:p w14:paraId="7BDC646A" w14:textId="77777777" w:rsidR="00F03AFF" w:rsidRPr="00F03AFF" w:rsidRDefault="00F03AFF" w:rsidP="00F03AFF">
            <w:pPr>
              <w:jc w:val="center"/>
              <w:cnfStyle w:val="000000100000" w:firstRow="0" w:lastRow="0" w:firstColumn="0" w:lastColumn="0" w:oddVBand="0" w:evenVBand="0" w:oddHBand="1" w:evenHBand="0" w:firstRowFirstColumn="0" w:firstRowLastColumn="0" w:lastRowFirstColumn="0" w:lastRowLastColumn="0"/>
              <w:rPr>
                <w:rFonts w:ascii="Tahoma" w:hAnsi="Tahoma" w:cs="Tahoma"/>
                <w:color w:val="000000" w:themeColor="text1"/>
                <w:sz w:val="21"/>
                <w:szCs w:val="21"/>
              </w:rPr>
            </w:pPr>
            <w:r w:rsidRPr="00F03AFF">
              <w:rPr>
                <w:rFonts w:ascii="Segoe UI Symbol" w:hAnsi="Segoe UI Symbol" w:cs="Segoe UI Symbol"/>
                <w:color w:val="000000" w:themeColor="text1"/>
                <w:sz w:val="21"/>
                <w:szCs w:val="21"/>
              </w:rPr>
              <w:t>✓</w:t>
            </w:r>
          </w:p>
        </w:tc>
        <w:tc>
          <w:tcPr>
            <w:tcW w:w="0" w:type="auto"/>
            <w:vAlign w:val="center"/>
            <w:hideMark/>
          </w:tcPr>
          <w:p w14:paraId="51053CDB" w14:textId="77777777" w:rsidR="00F03AFF" w:rsidRPr="00F03AFF" w:rsidRDefault="00F03AFF" w:rsidP="00F03AFF">
            <w:pPr>
              <w:jc w:val="center"/>
              <w:cnfStyle w:val="000000100000" w:firstRow="0" w:lastRow="0" w:firstColumn="0" w:lastColumn="0" w:oddVBand="0" w:evenVBand="0" w:oddHBand="1" w:evenHBand="0" w:firstRowFirstColumn="0" w:firstRowLastColumn="0" w:lastRowFirstColumn="0" w:lastRowLastColumn="0"/>
              <w:rPr>
                <w:rFonts w:ascii="Tahoma" w:hAnsi="Tahoma" w:cs="Tahoma"/>
                <w:color w:val="000000" w:themeColor="text1"/>
                <w:sz w:val="21"/>
                <w:szCs w:val="21"/>
              </w:rPr>
            </w:pPr>
            <w:r w:rsidRPr="00F03AFF">
              <w:rPr>
                <w:rFonts w:ascii="Segoe UI Symbol" w:hAnsi="Segoe UI Symbol" w:cs="Segoe UI Symbol"/>
                <w:color w:val="000000" w:themeColor="text1"/>
                <w:sz w:val="21"/>
                <w:szCs w:val="21"/>
              </w:rPr>
              <w:t>✓</w:t>
            </w:r>
          </w:p>
        </w:tc>
        <w:tc>
          <w:tcPr>
            <w:tcW w:w="0" w:type="auto"/>
            <w:vAlign w:val="center"/>
            <w:hideMark/>
          </w:tcPr>
          <w:p w14:paraId="50FC6B42" w14:textId="77777777" w:rsidR="00F03AFF" w:rsidRPr="00F03AFF" w:rsidRDefault="00F03AFF" w:rsidP="00F03AFF">
            <w:pPr>
              <w:jc w:val="center"/>
              <w:cnfStyle w:val="000000100000" w:firstRow="0" w:lastRow="0" w:firstColumn="0" w:lastColumn="0" w:oddVBand="0" w:evenVBand="0" w:oddHBand="1" w:evenHBand="0" w:firstRowFirstColumn="0" w:firstRowLastColumn="0" w:lastRowFirstColumn="0" w:lastRowLastColumn="0"/>
              <w:rPr>
                <w:rFonts w:ascii="Tahoma" w:hAnsi="Tahoma" w:cs="Tahoma"/>
                <w:color w:val="000000" w:themeColor="text1"/>
                <w:sz w:val="21"/>
                <w:szCs w:val="21"/>
              </w:rPr>
            </w:pPr>
          </w:p>
        </w:tc>
        <w:tc>
          <w:tcPr>
            <w:tcW w:w="0" w:type="auto"/>
            <w:vAlign w:val="center"/>
            <w:hideMark/>
          </w:tcPr>
          <w:p w14:paraId="7EABAAAC" w14:textId="77777777" w:rsidR="00F03AFF" w:rsidRPr="00F03AFF" w:rsidRDefault="00F03AFF" w:rsidP="00F03AFF">
            <w:pPr>
              <w:jc w:val="center"/>
              <w:cnfStyle w:val="000000100000" w:firstRow="0" w:lastRow="0" w:firstColumn="0" w:lastColumn="0" w:oddVBand="0" w:evenVBand="0" w:oddHBand="1" w:evenHBand="0" w:firstRowFirstColumn="0" w:firstRowLastColumn="0" w:lastRowFirstColumn="0" w:lastRowLastColumn="0"/>
              <w:rPr>
                <w:rFonts w:ascii="Tahoma" w:hAnsi="Tahoma" w:cs="Tahoma"/>
                <w:color w:val="000000" w:themeColor="text1"/>
                <w:sz w:val="21"/>
                <w:szCs w:val="21"/>
              </w:rPr>
            </w:pPr>
          </w:p>
        </w:tc>
        <w:tc>
          <w:tcPr>
            <w:tcW w:w="1208" w:type="dxa"/>
            <w:vAlign w:val="center"/>
            <w:hideMark/>
          </w:tcPr>
          <w:p w14:paraId="1ABF97AD" w14:textId="77777777" w:rsidR="00F03AFF" w:rsidRPr="00F03AFF" w:rsidRDefault="00F03AFF" w:rsidP="00F03AFF">
            <w:pPr>
              <w:jc w:val="center"/>
              <w:cnfStyle w:val="000000100000" w:firstRow="0" w:lastRow="0" w:firstColumn="0" w:lastColumn="0" w:oddVBand="0" w:evenVBand="0" w:oddHBand="1" w:evenHBand="0" w:firstRowFirstColumn="0" w:firstRowLastColumn="0" w:lastRowFirstColumn="0" w:lastRowLastColumn="0"/>
              <w:rPr>
                <w:rFonts w:ascii="Tahoma" w:hAnsi="Tahoma" w:cs="Tahoma"/>
                <w:color w:val="000000" w:themeColor="text1"/>
                <w:sz w:val="21"/>
                <w:szCs w:val="21"/>
              </w:rPr>
            </w:pPr>
          </w:p>
        </w:tc>
      </w:tr>
      <w:tr w:rsidR="00F03AFF" w:rsidRPr="00F03AFF" w14:paraId="02FE0B47" w14:textId="77777777" w:rsidTr="00F03AFF">
        <w:trPr>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0766910" w14:textId="77777777" w:rsidR="00F03AFF" w:rsidRPr="00F03AFF" w:rsidRDefault="00F03AFF" w:rsidP="00F03AFF">
            <w:pPr>
              <w:rPr>
                <w:rFonts w:ascii="Tahoma" w:hAnsi="Tahoma" w:cs="Tahoma"/>
                <w:b w:val="0"/>
                <w:bCs w:val="0"/>
                <w:color w:val="000000" w:themeColor="text1"/>
                <w:sz w:val="21"/>
                <w:szCs w:val="21"/>
              </w:rPr>
            </w:pPr>
            <w:r w:rsidRPr="00F03AFF">
              <w:rPr>
                <w:rFonts w:ascii="Tahoma" w:hAnsi="Tahoma" w:cs="Tahoma"/>
                <w:b w:val="0"/>
                <w:bCs w:val="0"/>
                <w:color w:val="000000" w:themeColor="text1"/>
                <w:sz w:val="21"/>
                <w:szCs w:val="21"/>
              </w:rPr>
              <w:t>Financial Audit &amp; Testing</w:t>
            </w:r>
          </w:p>
        </w:tc>
        <w:tc>
          <w:tcPr>
            <w:tcW w:w="0" w:type="auto"/>
            <w:vAlign w:val="center"/>
            <w:hideMark/>
          </w:tcPr>
          <w:p w14:paraId="69A9797B" w14:textId="77777777" w:rsidR="00F03AFF" w:rsidRPr="00F03AFF" w:rsidRDefault="00F03AFF" w:rsidP="00F03AFF">
            <w:pPr>
              <w:jc w:val="center"/>
              <w:cnfStyle w:val="000000000000" w:firstRow="0" w:lastRow="0" w:firstColumn="0" w:lastColumn="0" w:oddVBand="0" w:evenVBand="0" w:oddHBand="0" w:evenHBand="0" w:firstRowFirstColumn="0" w:firstRowLastColumn="0" w:lastRowFirstColumn="0" w:lastRowLastColumn="0"/>
              <w:rPr>
                <w:rFonts w:ascii="Tahoma" w:hAnsi="Tahoma" w:cs="Tahoma"/>
                <w:color w:val="000000" w:themeColor="text1"/>
                <w:sz w:val="21"/>
                <w:szCs w:val="21"/>
              </w:rPr>
            </w:pPr>
          </w:p>
        </w:tc>
        <w:tc>
          <w:tcPr>
            <w:tcW w:w="0" w:type="auto"/>
            <w:vAlign w:val="center"/>
            <w:hideMark/>
          </w:tcPr>
          <w:p w14:paraId="25A64864" w14:textId="77777777" w:rsidR="00F03AFF" w:rsidRPr="00F03AFF" w:rsidRDefault="00F03AFF" w:rsidP="00F03AFF">
            <w:pPr>
              <w:jc w:val="center"/>
              <w:cnfStyle w:val="000000000000" w:firstRow="0" w:lastRow="0" w:firstColumn="0" w:lastColumn="0" w:oddVBand="0" w:evenVBand="0" w:oddHBand="0" w:evenHBand="0" w:firstRowFirstColumn="0" w:firstRowLastColumn="0" w:lastRowFirstColumn="0" w:lastRowLastColumn="0"/>
              <w:rPr>
                <w:rFonts w:ascii="Tahoma" w:hAnsi="Tahoma" w:cs="Tahoma"/>
                <w:color w:val="000000" w:themeColor="text1"/>
                <w:sz w:val="21"/>
                <w:szCs w:val="21"/>
              </w:rPr>
            </w:pPr>
            <w:r w:rsidRPr="00F03AFF">
              <w:rPr>
                <w:rFonts w:ascii="Segoe UI Symbol" w:hAnsi="Segoe UI Symbol" w:cs="Segoe UI Symbol"/>
                <w:color w:val="000000" w:themeColor="text1"/>
                <w:sz w:val="21"/>
                <w:szCs w:val="21"/>
              </w:rPr>
              <w:t>✓</w:t>
            </w:r>
          </w:p>
        </w:tc>
        <w:tc>
          <w:tcPr>
            <w:tcW w:w="0" w:type="auto"/>
            <w:vAlign w:val="center"/>
            <w:hideMark/>
          </w:tcPr>
          <w:p w14:paraId="7733DC99" w14:textId="77777777" w:rsidR="00F03AFF" w:rsidRPr="00F03AFF" w:rsidRDefault="00F03AFF" w:rsidP="00F03AFF">
            <w:pPr>
              <w:jc w:val="center"/>
              <w:cnfStyle w:val="000000000000" w:firstRow="0" w:lastRow="0" w:firstColumn="0" w:lastColumn="0" w:oddVBand="0" w:evenVBand="0" w:oddHBand="0" w:evenHBand="0" w:firstRowFirstColumn="0" w:firstRowLastColumn="0" w:lastRowFirstColumn="0" w:lastRowLastColumn="0"/>
              <w:rPr>
                <w:rFonts w:ascii="Tahoma" w:hAnsi="Tahoma" w:cs="Tahoma"/>
                <w:color w:val="000000" w:themeColor="text1"/>
                <w:sz w:val="21"/>
                <w:szCs w:val="21"/>
              </w:rPr>
            </w:pPr>
            <w:r w:rsidRPr="00F03AFF">
              <w:rPr>
                <w:rFonts w:ascii="Segoe UI Symbol" w:hAnsi="Segoe UI Symbol" w:cs="Segoe UI Symbol"/>
                <w:color w:val="000000" w:themeColor="text1"/>
                <w:sz w:val="21"/>
                <w:szCs w:val="21"/>
              </w:rPr>
              <w:t>✓</w:t>
            </w:r>
          </w:p>
        </w:tc>
        <w:tc>
          <w:tcPr>
            <w:tcW w:w="0" w:type="auto"/>
            <w:vAlign w:val="center"/>
            <w:hideMark/>
          </w:tcPr>
          <w:p w14:paraId="1BA2C33C" w14:textId="77777777" w:rsidR="00F03AFF" w:rsidRPr="00F03AFF" w:rsidRDefault="00F03AFF" w:rsidP="00F03AFF">
            <w:pPr>
              <w:jc w:val="center"/>
              <w:cnfStyle w:val="000000000000" w:firstRow="0" w:lastRow="0" w:firstColumn="0" w:lastColumn="0" w:oddVBand="0" w:evenVBand="0" w:oddHBand="0" w:evenHBand="0" w:firstRowFirstColumn="0" w:firstRowLastColumn="0" w:lastRowFirstColumn="0" w:lastRowLastColumn="0"/>
              <w:rPr>
                <w:rFonts w:ascii="Tahoma" w:hAnsi="Tahoma" w:cs="Tahoma"/>
                <w:color w:val="000000" w:themeColor="text1"/>
                <w:sz w:val="21"/>
                <w:szCs w:val="21"/>
              </w:rPr>
            </w:pPr>
            <w:r w:rsidRPr="00F03AFF">
              <w:rPr>
                <w:rFonts w:ascii="Segoe UI Symbol" w:hAnsi="Segoe UI Symbol" w:cs="Segoe UI Symbol"/>
                <w:color w:val="000000" w:themeColor="text1"/>
                <w:sz w:val="21"/>
                <w:szCs w:val="21"/>
              </w:rPr>
              <w:t>✓</w:t>
            </w:r>
          </w:p>
        </w:tc>
        <w:tc>
          <w:tcPr>
            <w:tcW w:w="0" w:type="auto"/>
            <w:vAlign w:val="center"/>
            <w:hideMark/>
          </w:tcPr>
          <w:p w14:paraId="4E288CC5" w14:textId="77777777" w:rsidR="00F03AFF" w:rsidRPr="00F03AFF" w:rsidRDefault="00F03AFF" w:rsidP="00F03AFF">
            <w:pPr>
              <w:jc w:val="center"/>
              <w:cnfStyle w:val="000000000000" w:firstRow="0" w:lastRow="0" w:firstColumn="0" w:lastColumn="0" w:oddVBand="0" w:evenVBand="0" w:oddHBand="0" w:evenHBand="0" w:firstRowFirstColumn="0" w:firstRowLastColumn="0" w:lastRowFirstColumn="0" w:lastRowLastColumn="0"/>
              <w:rPr>
                <w:rFonts w:ascii="Tahoma" w:hAnsi="Tahoma" w:cs="Tahoma"/>
                <w:color w:val="000000" w:themeColor="text1"/>
                <w:sz w:val="21"/>
                <w:szCs w:val="21"/>
              </w:rPr>
            </w:pPr>
          </w:p>
        </w:tc>
        <w:tc>
          <w:tcPr>
            <w:tcW w:w="1208" w:type="dxa"/>
            <w:vAlign w:val="center"/>
            <w:hideMark/>
          </w:tcPr>
          <w:p w14:paraId="04AD2F59" w14:textId="77777777" w:rsidR="00F03AFF" w:rsidRPr="00F03AFF" w:rsidRDefault="00F03AFF" w:rsidP="00F03AFF">
            <w:pPr>
              <w:jc w:val="center"/>
              <w:cnfStyle w:val="000000000000" w:firstRow="0" w:lastRow="0" w:firstColumn="0" w:lastColumn="0" w:oddVBand="0" w:evenVBand="0" w:oddHBand="0" w:evenHBand="0" w:firstRowFirstColumn="0" w:firstRowLastColumn="0" w:lastRowFirstColumn="0" w:lastRowLastColumn="0"/>
              <w:rPr>
                <w:rFonts w:ascii="Tahoma" w:hAnsi="Tahoma" w:cs="Tahoma"/>
                <w:color w:val="000000" w:themeColor="text1"/>
                <w:sz w:val="21"/>
                <w:szCs w:val="21"/>
              </w:rPr>
            </w:pPr>
          </w:p>
        </w:tc>
      </w:tr>
      <w:tr w:rsidR="00F03AFF" w:rsidRPr="00F03AFF" w14:paraId="5ADE79EF" w14:textId="77777777" w:rsidTr="00F03AFF">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7036122" w14:textId="77777777" w:rsidR="00F03AFF" w:rsidRPr="00F03AFF" w:rsidRDefault="00F03AFF" w:rsidP="00F03AFF">
            <w:pPr>
              <w:rPr>
                <w:rFonts w:ascii="Tahoma" w:hAnsi="Tahoma" w:cs="Tahoma"/>
                <w:b w:val="0"/>
                <w:bCs w:val="0"/>
                <w:color w:val="000000" w:themeColor="text1"/>
                <w:sz w:val="21"/>
                <w:szCs w:val="21"/>
              </w:rPr>
            </w:pPr>
            <w:r w:rsidRPr="00F03AFF">
              <w:rPr>
                <w:rFonts w:ascii="Tahoma" w:hAnsi="Tahoma" w:cs="Tahoma"/>
                <w:b w:val="0"/>
                <w:bCs w:val="0"/>
                <w:color w:val="000000" w:themeColor="text1"/>
                <w:sz w:val="21"/>
                <w:szCs w:val="21"/>
              </w:rPr>
              <w:t>Exception Analysis &amp; Draft Report</w:t>
            </w:r>
          </w:p>
        </w:tc>
        <w:tc>
          <w:tcPr>
            <w:tcW w:w="0" w:type="auto"/>
            <w:vAlign w:val="center"/>
            <w:hideMark/>
          </w:tcPr>
          <w:p w14:paraId="07B233FE" w14:textId="77777777" w:rsidR="00F03AFF" w:rsidRPr="00F03AFF" w:rsidRDefault="00F03AFF" w:rsidP="00F03AFF">
            <w:pPr>
              <w:jc w:val="center"/>
              <w:cnfStyle w:val="000000100000" w:firstRow="0" w:lastRow="0" w:firstColumn="0" w:lastColumn="0" w:oddVBand="0" w:evenVBand="0" w:oddHBand="1" w:evenHBand="0" w:firstRowFirstColumn="0" w:firstRowLastColumn="0" w:lastRowFirstColumn="0" w:lastRowLastColumn="0"/>
              <w:rPr>
                <w:rFonts w:ascii="Tahoma" w:hAnsi="Tahoma" w:cs="Tahoma"/>
                <w:color w:val="000000" w:themeColor="text1"/>
                <w:sz w:val="21"/>
                <w:szCs w:val="21"/>
              </w:rPr>
            </w:pPr>
          </w:p>
        </w:tc>
        <w:tc>
          <w:tcPr>
            <w:tcW w:w="0" w:type="auto"/>
            <w:vAlign w:val="center"/>
            <w:hideMark/>
          </w:tcPr>
          <w:p w14:paraId="5A814B33" w14:textId="77777777" w:rsidR="00F03AFF" w:rsidRPr="00F03AFF" w:rsidRDefault="00F03AFF" w:rsidP="00F03AFF">
            <w:pPr>
              <w:jc w:val="center"/>
              <w:cnfStyle w:val="000000100000" w:firstRow="0" w:lastRow="0" w:firstColumn="0" w:lastColumn="0" w:oddVBand="0" w:evenVBand="0" w:oddHBand="1" w:evenHBand="0" w:firstRowFirstColumn="0" w:firstRowLastColumn="0" w:lastRowFirstColumn="0" w:lastRowLastColumn="0"/>
              <w:rPr>
                <w:rFonts w:ascii="Tahoma" w:hAnsi="Tahoma" w:cs="Tahoma"/>
                <w:color w:val="000000" w:themeColor="text1"/>
                <w:sz w:val="21"/>
                <w:szCs w:val="21"/>
              </w:rPr>
            </w:pPr>
          </w:p>
        </w:tc>
        <w:tc>
          <w:tcPr>
            <w:tcW w:w="0" w:type="auto"/>
            <w:vAlign w:val="center"/>
            <w:hideMark/>
          </w:tcPr>
          <w:p w14:paraId="2D2EB8A6" w14:textId="77777777" w:rsidR="00F03AFF" w:rsidRPr="00F03AFF" w:rsidRDefault="00F03AFF" w:rsidP="00F03AFF">
            <w:pPr>
              <w:jc w:val="center"/>
              <w:cnfStyle w:val="000000100000" w:firstRow="0" w:lastRow="0" w:firstColumn="0" w:lastColumn="0" w:oddVBand="0" w:evenVBand="0" w:oddHBand="1" w:evenHBand="0" w:firstRowFirstColumn="0" w:firstRowLastColumn="0" w:lastRowFirstColumn="0" w:lastRowLastColumn="0"/>
              <w:rPr>
                <w:rFonts w:ascii="Tahoma" w:hAnsi="Tahoma" w:cs="Tahoma"/>
                <w:color w:val="000000" w:themeColor="text1"/>
                <w:sz w:val="21"/>
                <w:szCs w:val="21"/>
              </w:rPr>
            </w:pPr>
          </w:p>
        </w:tc>
        <w:tc>
          <w:tcPr>
            <w:tcW w:w="0" w:type="auto"/>
            <w:vAlign w:val="center"/>
            <w:hideMark/>
          </w:tcPr>
          <w:p w14:paraId="746E78F7" w14:textId="77777777" w:rsidR="00F03AFF" w:rsidRPr="00F03AFF" w:rsidRDefault="00F03AFF" w:rsidP="00F03AFF">
            <w:pPr>
              <w:jc w:val="center"/>
              <w:cnfStyle w:val="000000100000" w:firstRow="0" w:lastRow="0" w:firstColumn="0" w:lastColumn="0" w:oddVBand="0" w:evenVBand="0" w:oddHBand="1" w:evenHBand="0" w:firstRowFirstColumn="0" w:firstRowLastColumn="0" w:lastRowFirstColumn="0" w:lastRowLastColumn="0"/>
              <w:rPr>
                <w:rFonts w:ascii="Tahoma" w:hAnsi="Tahoma" w:cs="Tahoma"/>
                <w:color w:val="000000" w:themeColor="text1"/>
                <w:sz w:val="21"/>
                <w:szCs w:val="21"/>
              </w:rPr>
            </w:pPr>
            <w:r w:rsidRPr="00F03AFF">
              <w:rPr>
                <w:rFonts w:ascii="Segoe UI Symbol" w:hAnsi="Segoe UI Symbol" w:cs="Segoe UI Symbol"/>
                <w:color w:val="000000" w:themeColor="text1"/>
                <w:sz w:val="21"/>
                <w:szCs w:val="21"/>
              </w:rPr>
              <w:t>✓</w:t>
            </w:r>
          </w:p>
        </w:tc>
        <w:tc>
          <w:tcPr>
            <w:tcW w:w="0" w:type="auto"/>
            <w:vAlign w:val="center"/>
            <w:hideMark/>
          </w:tcPr>
          <w:p w14:paraId="4D239291" w14:textId="77777777" w:rsidR="00F03AFF" w:rsidRPr="00F03AFF" w:rsidRDefault="00F03AFF" w:rsidP="00F03AFF">
            <w:pPr>
              <w:jc w:val="center"/>
              <w:cnfStyle w:val="000000100000" w:firstRow="0" w:lastRow="0" w:firstColumn="0" w:lastColumn="0" w:oddVBand="0" w:evenVBand="0" w:oddHBand="1" w:evenHBand="0" w:firstRowFirstColumn="0" w:firstRowLastColumn="0" w:lastRowFirstColumn="0" w:lastRowLastColumn="0"/>
              <w:rPr>
                <w:rFonts w:ascii="Tahoma" w:hAnsi="Tahoma" w:cs="Tahoma"/>
                <w:color w:val="000000" w:themeColor="text1"/>
                <w:sz w:val="21"/>
                <w:szCs w:val="21"/>
              </w:rPr>
            </w:pPr>
            <w:r w:rsidRPr="00F03AFF">
              <w:rPr>
                <w:rFonts w:ascii="Segoe UI Symbol" w:hAnsi="Segoe UI Symbol" w:cs="Segoe UI Symbol"/>
                <w:color w:val="000000" w:themeColor="text1"/>
                <w:sz w:val="21"/>
                <w:szCs w:val="21"/>
              </w:rPr>
              <w:t>✓</w:t>
            </w:r>
          </w:p>
        </w:tc>
        <w:tc>
          <w:tcPr>
            <w:tcW w:w="1208" w:type="dxa"/>
            <w:vAlign w:val="center"/>
            <w:hideMark/>
          </w:tcPr>
          <w:p w14:paraId="68BAA1CF" w14:textId="77777777" w:rsidR="00F03AFF" w:rsidRPr="00F03AFF" w:rsidRDefault="00F03AFF" w:rsidP="00F03AFF">
            <w:pPr>
              <w:jc w:val="center"/>
              <w:cnfStyle w:val="000000100000" w:firstRow="0" w:lastRow="0" w:firstColumn="0" w:lastColumn="0" w:oddVBand="0" w:evenVBand="0" w:oddHBand="1" w:evenHBand="0" w:firstRowFirstColumn="0" w:firstRowLastColumn="0" w:lastRowFirstColumn="0" w:lastRowLastColumn="0"/>
              <w:rPr>
                <w:rFonts w:ascii="Tahoma" w:hAnsi="Tahoma" w:cs="Tahoma"/>
                <w:color w:val="000000" w:themeColor="text1"/>
                <w:sz w:val="21"/>
                <w:szCs w:val="21"/>
              </w:rPr>
            </w:pPr>
          </w:p>
        </w:tc>
      </w:tr>
      <w:tr w:rsidR="00F03AFF" w:rsidRPr="00F03AFF" w14:paraId="5FCF400C" w14:textId="77777777" w:rsidTr="00F03AFF">
        <w:trPr>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3F8A9B5" w14:textId="77777777" w:rsidR="00F03AFF" w:rsidRPr="00F03AFF" w:rsidRDefault="00F03AFF" w:rsidP="00F03AFF">
            <w:pPr>
              <w:rPr>
                <w:rFonts w:ascii="Tahoma" w:hAnsi="Tahoma" w:cs="Tahoma"/>
                <w:b w:val="0"/>
                <w:bCs w:val="0"/>
                <w:color w:val="000000" w:themeColor="text1"/>
                <w:sz w:val="21"/>
                <w:szCs w:val="21"/>
              </w:rPr>
            </w:pPr>
            <w:r w:rsidRPr="00F03AFF">
              <w:rPr>
                <w:rFonts w:ascii="Tahoma" w:hAnsi="Tahoma" w:cs="Tahoma"/>
                <w:b w:val="0"/>
                <w:bCs w:val="0"/>
                <w:color w:val="000000" w:themeColor="text1"/>
                <w:sz w:val="21"/>
                <w:szCs w:val="21"/>
              </w:rPr>
              <w:t>Finalization &amp; Final Report</w:t>
            </w:r>
          </w:p>
        </w:tc>
        <w:tc>
          <w:tcPr>
            <w:tcW w:w="0" w:type="auto"/>
            <w:vAlign w:val="center"/>
            <w:hideMark/>
          </w:tcPr>
          <w:p w14:paraId="15933D1A" w14:textId="77777777" w:rsidR="00F03AFF" w:rsidRPr="00F03AFF" w:rsidRDefault="00F03AFF" w:rsidP="00F03AFF">
            <w:pPr>
              <w:jc w:val="center"/>
              <w:cnfStyle w:val="000000000000" w:firstRow="0" w:lastRow="0" w:firstColumn="0" w:lastColumn="0" w:oddVBand="0" w:evenVBand="0" w:oddHBand="0" w:evenHBand="0" w:firstRowFirstColumn="0" w:firstRowLastColumn="0" w:lastRowFirstColumn="0" w:lastRowLastColumn="0"/>
              <w:rPr>
                <w:rFonts w:ascii="Tahoma" w:hAnsi="Tahoma" w:cs="Tahoma"/>
                <w:color w:val="000000" w:themeColor="text1"/>
                <w:sz w:val="21"/>
                <w:szCs w:val="21"/>
              </w:rPr>
            </w:pPr>
          </w:p>
        </w:tc>
        <w:tc>
          <w:tcPr>
            <w:tcW w:w="0" w:type="auto"/>
            <w:vAlign w:val="center"/>
            <w:hideMark/>
          </w:tcPr>
          <w:p w14:paraId="4C9BD8B3" w14:textId="77777777" w:rsidR="00F03AFF" w:rsidRPr="00F03AFF" w:rsidRDefault="00F03AFF" w:rsidP="00F03AFF">
            <w:pPr>
              <w:jc w:val="center"/>
              <w:cnfStyle w:val="000000000000" w:firstRow="0" w:lastRow="0" w:firstColumn="0" w:lastColumn="0" w:oddVBand="0" w:evenVBand="0" w:oddHBand="0" w:evenHBand="0" w:firstRowFirstColumn="0" w:firstRowLastColumn="0" w:lastRowFirstColumn="0" w:lastRowLastColumn="0"/>
              <w:rPr>
                <w:rFonts w:ascii="Tahoma" w:hAnsi="Tahoma" w:cs="Tahoma"/>
                <w:color w:val="000000" w:themeColor="text1"/>
                <w:sz w:val="21"/>
                <w:szCs w:val="21"/>
              </w:rPr>
            </w:pPr>
          </w:p>
        </w:tc>
        <w:tc>
          <w:tcPr>
            <w:tcW w:w="0" w:type="auto"/>
            <w:vAlign w:val="center"/>
            <w:hideMark/>
          </w:tcPr>
          <w:p w14:paraId="11D52518" w14:textId="77777777" w:rsidR="00F03AFF" w:rsidRPr="00F03AFF" w:rsidRDefault="00F03AFF" w:rsidP="00F03AFF">
            <w:pPr>
              <w:jc w:val="center"/>
              <w:cnfStyle w:val="000000000000" w:firstRow="0" w:lastRow="0" w:firstColumn="0" w:lastColumn="0" w:oddVBand="0" w:evenVBand="0" w:oddHBand="0" w:evenHBand="0" w:firstRowFirstColumn="0" w:firstRowLastColumn="0" w:lastRowFirstColumn="0" w:lastRowLastColumn="0"/>
              <w:rPr>
                <w:rFonts w:ascii="Tahoma" w:hAnsi="Tahoma" w:cs="Tahoma"/>
                <w:color w:val="000000" w:themeColor="text1"/>
                <w:sz w:val="21"/>
                <w:szCs w:val="21"/>
              </w:rPr>
            </w:pPr>
          </w:p>
        </w:tc>
        <w:tc>
          <w:tcPr>
            <w:tcW w:w="0" w:type="auto"/>
            <w:vAlign w:val="center"/>
            <w:hideMark/>
          </w:tcPr>
          <w:p w14:paraId="38FCC9EF" w14:textId="77777777" w:rsidR="00F03AFF" w:rsidRPr="00F03AFF" w:rsidRDefault="00F03AFF" w:rsidP="00F03AFF">
            <w:pPr>
              <w:jc w:val="center"/>
              <w:cnfStyle w:val="000000000000" w:firstRow="0" w:lastRow="0" w:firstColumn="0" w:lastColumn="0" w:oddVBand="0" w:evenVBand="0" w:oddHBand="0" w:evenHBand="0" w:firstRowFirstColumn="0" w:firstRowLastColumn="0" w:lastRowFirstColumn="0" w:lastRowLastColumn="0"/>
              <w:rPr>
                <w:rFonts w:ascii="Tahoma" w:hAnsi="Tahoma" w:cs="Tahoma"/>
                <w:color w:val="000000" w:themeColor="text1"/>
                <w:sz w:val="21"/>
                <w:szCs w:val="21"/>
              </w:rPr>
            </w:pPr>
          </w:p>
        </w:tc>
        <w:tc>
          <w:tcPr>
            <w:tcW w:w="0" w:type="auto"/>
            <w:vAlign w:val="center"/>
            <w:hideMark/>
          </w:tcPr>
          <w:p w14:paraId="54DBA2D9" w14:textId="77777777" w:rsidR="00F03AFF" w:rsidRPr="00F03AFF" w:rsidRDefault="00F03AFF" w:rsidP="00F03AFF">
            <w:pPr>
              <w:jc w:val="center"/>
              <w:cnfStyle w:val="000000000000" w:firstRow="0" w:lastRow="0" w:firstColumn="0" w:lastColumn="0" w:oddVBand="0" w:evenVBand="0" w:oddHBand="0" w:evenHBand="0" w:firstRowFirstColumn="0" w:firstRowLastColumn="0" w:lastRowFirstColumn="0" w:lastRowLastColumn="0"/>
              <w:rPr>
                <w:rFonts w:ascii="Tahoma" w:hAnsi="Tahoma" w:cs="Tahoma"/>
                <w:color w:val="000000" w:themeColor="text1"/>
                <w:sz w:val="21"/>
                <w:szCs w:val="21"/>
              </w:rPr>
            </w:pPr>
            <w:r w:rsidRPr="00F03AFF">
              <w:rPr>
                <w:rFonts w:ascii="Segoe UI Symbol" w:hAnsi="Segoe UI Symbol" w:cs="Segoe UI Symbol"/>
                <w:color w:val="000000" w:themeColor="text1"/>
                <w:sz w:val="21"/>
                <w:szCs w:val="21"/>
              </w:rPr>
              <w:t>✓</w:t>
            </w:r>
          </w:p>
        </w:tc>
        <w:tc>
          <w:tcPr>
            <w:tcW w:w="1208" w:type="dxa"/>
            <w:vAlign w:val="center"/>
            <w:hideMark/>
          </w:tcPr>
          <w:p w14:paraId="0903548C" w14:textId="77777777" w:rsidR="00F03AFF" w:rsidRPr="00F03AFF" w:rsidRDefault="00F03AFF" w:rsidP="00F03AFF">
            <w:pPr>
              <w:jc w:val="center"/>
              <w:cnfStyle w:val="000000000000" w:firstRow="0" w:lastRow="0" w:firstColumn="0" w:lastColumn="0" w:oddVBand="0" w:evenVBand="0" w:oddHBand="0" w:evenHBand="0" w:firstRowFirstColumn="0" w:firstRowLastColumn="0" w:lastRowFirstColumn="0" w:lastRowLastColumn="0"/>
              <w:rPr>
                <w:rFonts w:ascii="Tahoma" w:hAnsi="Tahoma" w:cs="Tahoma"/>
                <w:color w:val="000000" w:themeColor="text1"/>
                <w:sz w:val="21"/>
                <w:szCs w:val="21"/>
              </w:rPr>
            </w:pPr>
            <w:r w:rsidRPr="00F03AFF">
              <w:rPr>
                <w:rFonts w:ascii="Segoe UI Symbol" w:hAnsi="Segoe UI Symbol" w:cs="Segoe UI Symbol"/>
                <w:color w:val="000000" w:themeColor="text1"/>
                <w:sz w:val="21"/>
                <w:szCs w:val="21"/>
              </w:rPr>
              <w:t>✓</w:t>
            </w:r>
          </w:p>
        </w:tc>
      </w:tr>
    </w:tbl>
    <w:p w14:paraId="635897DA" w14:textId="77777777" w:rsidR="007B4F4B" w:rsidRPr="00F03AFF" w:rsidRDefault="00AE0C0A">
      <w:pPr>
        <w:pStyle w:val="Heading1"/>
        <w:pBdr>
          <w:bottom w:val="single" w:sz="6" w:space="4" w:color="1F3864"/>
        </w:pBdr>
        <w:spacing w:before="360" w:after="160"/>
        <w:rPr>
          <w:rFonts w:ascii="Tahoma" w:hAnsi="Tahoma" w:cs="Tahoma"/>
          <w:b/>
          <w:bCs/>
          <w:color w:val="000000" w:themeColor="text1"/>
          <w:sz w:val="24"/>
          <w:szCs w:val="24"/>
        </w:rPr>
      </w:pPr>
      <w:bookmarkStart w:id="18" w:name="_Toc239071499"/>
      <w:r w:rsidRPr="00F03AFF">
        <w:rPr>
          <w:rFonts w:ascii="Tahoma" w:hAnsi="Tahoma" w:cs="Tahoma"/>
          <w:b/>
          <w:bCs/>
          <w:color w:val="000000" w:themeColor="text1"/>
          <w:sz w:val="24"/>
          <w:szCs w:val="24"/>
        </w:rPr>
        <w:t>11. Relevant Experience and Firm Capacity</w:t>
      </w:r>
      <w:bookmarkEnd w:id="18"/>
    </w:p>
    <w:p w14:paraId="58C67A68" w14:textId="77777777" w:rsidR="007B4F4B" w:rsidRPr="00614C9C" w:rsidRDefault="00AE0C0A" w:rsidP="00F03AFF">
      <w:pPr>
        <w:spacing w:after="160"/>
        <w:jc w:val="both"/>
        <w:rPr>
          <w:rFonts w:ascii="Tahoma" w:hAnsi="Tahoma" w:cs="Tahoma"/>
          <w:color w:val="000000" w:themeColor="text1"/>
          <w:sz w:val="21"/>
          <w:szCs w:val="21"/>
        </w:rPr>
      </w:pPr>
      <w:r w:rsidRPr="00614C9C">
        <w:rPr>
          <w:rFonts w:ascii="Tahoma" w:hAnsi="Tahoma" w:cs="Tahoma"/>
          <w:color w:val="000000" w:themeColor="text1"/>
          <w:sz w:val="21"/>
          <w:szCs w:val="21"/>
        </w:rPr>
        <w:t>ACNABIN, Chartered Accountants, was established in 1985 and has more than four decades of continuous professional practice. The firm has extensive experience in statutory audit, internal audit, special audit, governance review, financial compliance, investigation and advisory assignments for public-sector, autonomous, corporate, banking and development-sector organizations.</w:t>
      </w:r>
    </w:p>
    <w:p w14:paraId="5152DD6B" w14:textId="77777777" w:rsidR="007B4F4B" w:rsidRPr="00614C9C" w:rsidRDefault="00AE0C0A" w:rsidP="00F03AFF">
      <w:pPr>
        <w:spacing w:after="160"/>
        <w:jc w:val="both"/>
        <w:rPr>
          <w:rFonts w:ascii="Tahoma" w:hAnsi="Tahoma" w:cs="Tahoma"/>
          <w:color w:val="000000" w:themeColor="text1"/>
          <w:sz w:val="21"/>
          <w:szCs w:val="21"/>
        </w:rPr>
      </w:pPr>
      <w:r w:rsidRPr="00614C9C">
        <w:rPr>
          <w:rFonts w:ascii="Tahoma" w:hAnsi="Tahoma" w:cs="Tahoma"/>
          <w:color w:val="000000" w:themeColor="text1"/>
          <w:sz w:val="21"/>
          <w:szCs w:val="21"/>
        </w:rPr>
        <w:t>The firm’s organizational capacity, multidisciplinary professional resources, audit methodology and quality-control processes provide a suitable platform for executing an assignment involving both governance/compliance review and detailed financial audit procedures.</w:t>
      </w:r>
    </w:p>
    <w:p w14:paraId="73053273" w14:textId="77777777" w:rsidR="007B4F4B" w:rsidRPr="00614C9C" w:rsidRDefault="00AE0C0A" w:rsidP="00F03AFF">
      <w:pPr>
        <w:pStyle w:val="ListParagraph"/>
        <w:numPr>
          <w:ilvl w:val="0"/>
          <w:numId w:val="2"/>
        </w:numPr>
        <w:spacing w:after="100"/>
        <w:jc w:val="both"/>
        <w:rPr>
          <w:rFonts w:ascii="Tahoma" w:hAnsi="Tahoma" w:cs="Tahoma"/>
          <w:color w:val="000000" w:themeColor="text1"/>
          <w:sz w:val="21"/>
          <w:szCs w:val="21"/>
        </w:rPr>
      </w:pPr>
      <w:r w:rsidRPr="00614C9C">
        <w:rPr>
          <w:rFonts w:ascii="Tahoma" w:hAnsi="Tahoma" w:cs="Tahoma"/>
          <w:color w:val="000000" w:themeColor="text1"/>
          <w:sz w:val="21"/>
          <w:szCs w:val="21"/>
        </w:rPr>
        <w:t>Established professional practice since 1985, demonstrating experience substantially exceeding the minimum ten-year requirement.</w:t>
      </w:r>
    </w:p>
    <w:p w14:paraId="296D6B27" w14:textId="77777777" w:rsidR="007B4F4B" w:rsidRPr="00614C9C" w:rsidRDefault="00AE0C0A" w:rsidP="00F03AFF">
      <w:pPr>
        <w:pStyle w:val="ListParagraph"/>
        <w:numPr>
          <w:ilvl w:val="0"/>
          <w:numId w:val="2"/>
        </w:numPr>
        <w:spacing w:after="100"/>
        <w:jc w:val="both"/>
        <w:rPr>
          <w:rFonts w:ascii="Tahoma" w:hAnsi="Tahoma" w:cs="Tahoma"/>
          <w:color w:val="000000" w:themeColor="text1"/>
          <w:sz w:val="21"/>
          <w:szCs w:val="21"/>
        </w:rPr>
      </w:pPr>
      <w:r w:rsidRPr="00614C9C">
        <w:rPr>
          <w:rFonts w:ascii="Tahoma" w:hAnsi="Tahoma" w:cs="Tahoma"/>
          <w:color w:val="000000" w:themeColor="text1"/>
          <w:sz w:val="21"/>
          <w:szCs w:val="21"/>
        </w:rPr>
        <w:t>Experience in audits and special assignments involving government and autonomous organizations.</w:t>
      </w:r>
    </w:p>
    <w:p w14:paraId="65B476EE" w14:textId="77777777" w:rsidR="007B4F4B" w:rsidRPr="00614C9C" w:rsidRDefault="00AE0C0A" w:rsidP="00F03AFF">
      <w:pPr>
        <w:pStyle w:val="ListParagraph"/>
        <w:numPr>
          <w:ilvl w:val="0"/>
          <w:numId w:val="2"/>
        </w:numPr>
        <w:spacing w:after="100"/>
        <w:jc w:val="both"/>
        <w:rPr>
          <w:rFonts w:ascii="Tahoma" w:hAnsi="Tahoma" w:cs="Tahoma"/>
          <w:color w:val="000000" w:themeColor="text1"/>
          <w:sz w:val="21"/>
          <w:szCs w:val="21"/>
        </w:rPr>
      </w:pPr>
      <w:r w:rsidRPr="00614C9C">
        <w:rPr>
          <w:rFonts w:ascii="Tahoma" w:hAnsi="Tahoma" w:cs="Tahoma"/>
          <w:color w:val="000000" w:themeColor="text1"/>
          <w:sz w:val="21"/>
          <w:szCs w:val="21"/>
        </w:rPr>
        <w:t>Experience in financial audit, internal control review, transaction testing, compliance assessment and investigation of financial irregularities.</w:t>
      </w:r>
    </w:p>
    <w:p w14:paraId="052BF6D6" w14:textId="77777777" w:rsidR="00614C9C" w:rsidRPr="00614C9C" w:rsidRDefault="00AE0C0A" w:rsidP="00F03AFF">
      <w:pPr>
        <w:pStyle w:val="ListParagraph"/>
        <w:numPr>
          <w:ilvl w:val="0"/>
          <w:numId w:val="2"/>
        </w:numPr>
        <w:spacing w:after="100"/>
        <w:jc w:val="both"/>
        <w:rPr>
          <w:rFonts w:ascii="Tahoma" w:hAnsi="Tahoma" w:cs="Tahoma"/>
          <w:color w:val="000000" w:themeColor="text1"/>
          <w:sz w:val="21"/>
          <w:szCs w:val="21"/>
        </w:rPr>
      </w:pPr>
      <w:r w:rsidRPr="00614C9C">
        <w:rPr>
          <w:rFonts w:ascii="Tahoma" w:hAnsi="Tahoma" w:cs="Tahoma"/>
          <w:color w:val="000000" w:themeColor="text1"/>
          <w:sz w:val="21"/>
          <w:szCs w:val="21"/>
        </w:rPr>
        <w:t>Availability of qualified Chartered Accountants and experienced audit professionals for assignment deployment.</w:t>
      </w:r>
    </w:p>
    <w:p w14:paraId="7076D983" w14:textId="40C5F3EF" w:rsidR="00247438" w:rsidRPr="00614C9C" w:rsidRDefault="00AE0C0A" w:rsidP="00F03AFF">
      <w:pPr>
        <w:pStyle w:val="ListParagraph"/>
        <w:numPr>
          <w:ilvl w:val="0"/>
          <w:numId w:val="2"/>
        </w:numPr>
        <w:spacing w:after="100"/>
        <w:rPr>
          <w:rFonts w:ascii="Tahoma" w:hAnsi="Tahoma" w:cs="Tahoma"/>
          <w:color w:val="000000" w:themeColor="text1"/>
          <w:sz w:val="21"/>
          <w:szCs w:val="21"/>
        </w:rPr>
      </w:pPr>
      <w:r w:rsidRPr="00614C9C">
        <w:rPr>
          <w:rFonts w:ascii="Tahoma" w:hAnsi="Tahoma" w:cs="Tahoma"/>
          <w:color w:val="000000" w:themeColor="text1"/>
          <w:sz w:val="21"/>
          <w:szCs w:val="21"/>
        </w:rPr>
        <w:t>Established review and quality-control procedures for audit engagements.</w:t>
      </w:r>
    </w:p>
    <w:p w14:paraId="6AE32D0E" w14:textId="1828CE16" w:rsidR="007B4F4B" w:rsidRPr="00F03AFF" w:rsidRDefault="00AE0C0A" w:rsidP="00247438">
      <w:pPr>
        <w:pStyle w:val="Heading1"/>
        <w:pBdr>
          <w:bottom w:val="single" w:sz="6" w:space="4" w:color="1F3864"/>
        </w:pBdr>
        <w:spacing w:before="360" w:after="160"/>
        <w:rPr>
          <w:rFonts w:ascii="Tahoma" w:hAnsi="Tahoma" w:cs="Tahoma"/>
          <w:b/>
          <w:bCs/>
          <w:color w:val="000000" w:themeColor="text1"/>
          <w:sz w:val="24"/>
          <w:szCs w:val="24"/>
        </w:rPr>
      </w:pPr>
      <w:bookmarkStart w:id="19" w:name="_Toc239071500"/>
      <w:r w:rsidRPr="00F03AFF">
        <w:rPr>
          <w:rFonts w:ascii="Tahoma" w:hAnsi="Tahoma" w:cs="Tahoma"/>
          <w:b/>
          <w:bCs/>
          <w:color w:val="000000" w:themeColor="text1"/>
          <w:sz w:val="24"/>
          <w:szCs w:val="24"/>
        </w:rPr>
        <w:t>13. Conclusion</w:t>
      </w:r>
      <w:bookmarkEnd w:id="19"/>
    </w:p>
    <w:p w14:paraId="28446ED8" w14:textId="77777777" w:rsidR="007B4F4B" w:rsidRPr="00614C9C" w:rsidRDefault="00AE0C0A" w:rsidP="00F03AFF">
      <w:pPr>
        <w:spacing w:after="160"/>
        <w:jc w:val="both"/>
        <w:rPr>
          <w:rFonts w:ascii="Tahoma" w:hAnsi="Tahoma" w:cs="Tahoma"/>
          <w:color w:val="000000" w:themeColor="text1"/>
          <w:sz w:val="21"/>
          <w:szCs w:val="21"/>
        </w:rPr>
      </w:pPr>
      <w:r w:rsidRPr="00614C9C">
        <w:rPr>
          <w:rFonts w:ascii="Tahoma" w:hAnsi="Tahoma" w:cs="Tahoma"/>
          <w:color w:val="000000" w:themeColor="text1"/>
          <w:sz w:val="21"/>
          <w:szCs w:val="21"/>
        </w:rPr>
        <w:t>ACNABIN, Chartered Accountants, appreciates the opportunity to submit this Technical Proposal for the audit and related review of the Bangladesh Retired Government Employees Welfare Association for the period from 07 December 2021 to 31 October 2024.</w:t>
      </w:r>
    </w:p>
    <w:p w14:paraId="645D1894" w14:textId="77777777" w:rsidR="007B4F4B" w:rsidRPr="00614C9C" w:rsidRDefault="00AE0C0A" w:rsidP="00F03AFF">
      <w:pPr>
        <w:spacing w:after="160"/>
        <w:jc w:val="both"/>
        <w:rPr>
          <w:rFonts w:ascii="Tahoma" w:hAnsi="Tahoma" w:cs="Tahoma"/>
          <w:color w:val="000000" w:themeColor="text1"/>
          <w:sz w:val="21"/>
          <w:szCs w:val="21"/>
        </w:rPr>
      </w:pPr>
      <w:r w:rsidRPr="00614C9C">
        <w:rPr>
          <w:rFonts w:ascii="Tahoma" w:hAnsi="Tahoma" w:cs="Tahoma"/>
          <w:color w:val="000000" w:themeColor="text1"/>
          <w:sz w:val="21"/>
          <w:szCs w:val="21"/>
        </w:rPr>
        <w:t>We are committed to performing the assignment with professional independence, due care, confidentiality, objectivity and an evidence-based approach. Our proposed methodology is designed to address the three principal components of the assignment—constitutional compliance of committees, examination of the reported sub-committee irregularity, and audit of all financial matters—while maintaining appropriate documentation and quality control.</w:t>
      </w:r>
    </w:p>
    <w:p w14:paraId="6284C3E0" w14:textId="77777777" w:rsidR="007B4F4B" w:rsidRPr="00614C9C" w:rsidRDefault="00AE0C0A" w:rsidP="00F03AFF">
      <w:pPr>
        <w:spacing w:after="160"/>
        <w:jc w:val="both"/>
        <w:rPr>
          <w:rFonts w:ascii="Tahoma" w:hAnsi="Tahoma" w:cs="Tahoma"/>
          <w:color w:val="000000" w:themeColor="text1"/>
          <w:sz w:val="21"/>
          <w:szCs w:val="21"/>
        </w:rPr>
      </w:pPr>
      <w:r w:rsidRPr="00614C9C">
        <w:rPr>
          <w:rFonts w:ascii="Tahoma" w:hAnsi="Tahoma" w:cs="Tahoma"/>
          <w:color w:val="000000" w:themeColor="text1"/>
          <w:sz w:val="21"/>
          <w:szCs w:val="21"/>
        </w:rPr>
        <w:t>We look forward to the opportunity to support the Association in strengthening transparency, accountability, governance and financial control.</w:t>
      </w:r>
    </w:p>
    <w:p w14:paraId="49785AA2" w14:textId="55722781" w:rsidR="007B4F4B" w:rsidRPr="00614C9C" w:rsidRDefault="00247438" w:rsidP="00F03AFF">
      <w:pPr>
        <w:rPr>
          <w:rFonts w:ascii="Tahoma" w:hAnsi="Tahoma" w:cs="Tahoma"/>
          <w:color w:val="000000" w:themeColor="text1"/>
          <w:sz w:val="21"/>
          <w:szCs w:val="21"/>
        </w:rPr>
      </w:pPr>
      <w:r w:rsidRPr="00614C9C">
        <w:rPr>
          <w:rFonts w:ascii="Tahoma" w:hAnsi="Tahoma" w:cs="Tahoma"/>
          <w:color w:val="000000" w:themeColor="text1"/>
          <w:sz w:val="21"/>
          <w:szCs w:val="21"/>
        </w:rPr>
        <w:br w:type="page"/>
      </w:r>
    </w:p>
    <w:p w14:paraId="3AD70057" w14:textId="77777777" w:rsidR="007B4F4B" w:rsidRPr="00F03AFF" w:rsidRDefault="00AE0C0A" w:rsidP="00F03AFF">
      <w:pPr>
        <w:pStyle w:val="Heading1"/>
        <w:pBdr>
          <w:bottom w:val="single" w:sz="6" w:space="4" w:color="1F3864"/>
        </w:pBdr>
        <w:spacing w:before="360" w:after="160"/>
        <w:rPr>
          <w:rFonts w:ascii="Tahoma" w:hAnsi="Tahoma" w:cs="Tahoma"/>
          <w:b/>
          <w:bCs/>
          <w:color w:val="000000" w:themeColor="text1"/>
          <w:sz w:val="24"/>
          <w:szCs w:val="24"/>
        </w:rPr>
      </w:pPr>
      <w:bookmarkStart w:id="20" w:name="_Toc239071501"/>
      <w:r w:rsidRPr="00F03AFF">
        <w:rPr>
          <w:rFonts w:ascii="Tahoma" w:hAnsi="Tahoma" w:cs="Tahoma"/>
          <w:b/>
          <w:bCs/>
          <w:color w:val="000000" w:themeColor="text1"/>
          <w:sz w:val="24"/>
          <w:szCs w:val="24"/>
        </w:rPr>
        <w:lastRenderedPageBreak/>
        <w:t>Appendices</w:t>
      </w:r>
      <w:bookmarkEnd w:id="20"/>
    </w:p>
    <w:p w14:paraId="6534ED2F" w14:textId="69DD7E64" w:rsidR="007B4F4B" w:rsidRPr="00614C9C" w:rsidRDefault="00AE0C0A" w:rsidP="00AE0C0A">
      <w:pPr>
        <w:pStyle w:val="ListParagraph"/>
        <w:numPr>
          <w:ilvl w:val="0"/>
          <w:numId w:val="12"/>
        </w:numPr>
        <w:spacing w:after="100" w:line="276" w:lineRule="auto"/>
        <w:rPr>
          <w:rFonts w:ascii="Tahoma" w:hAnsi="Tahoma" w:cs="Tahoma"/>
          <w:color w:val="000000" w:themeColor="text1"/>
          <w:sz w:val="21"/>
          <w:szCs w:val="21"/>
        </w:rPr>
      </w:pPr>
      <w:r w:rsidRPr="00614C9C">
        <w:rPr>
          <w:rFonts w:ascii="Tahoma" w:hAnsi="Tahoma" w:cs="Tahoma"/>
          <w:color w:val="000000" w:themeColor="text1"/>
          <w:sz w:val="21"/>
          <w:szCs w:val="21"/>
        </w:rPr>
        <w:t>Annex A – Updated Trade License</w:t>
      </w:r>
    </w:p>
    <w:p w14:paraId="3A7C0D46" w14:textId="77777777" w:rsidR="007B4F4B" w:rsidRDefault="00AE0C0A" w:rsidP="00AE0C0A">
      <w:pPr>
        <w:pStyle w:val="ListParagraph"/>
        <w:numPr>
          <w:ilvl w:val="0"/>
          <w:numId w:val="12"/>
        </w:numPr>
        <w:spacing w:after="100" w:line="276" w:lineRule="auto"/>
        <w:rPr>
          <w:rFonts w:ascii="Tahoma" w:hAnsi="Tahoma" w:cs="Tahoma"/>
          <w:color w:val="000000" w:themeColor="text1"/>
          <w:sz w:val="21"/>
          <w:szCs w:val="21"/>
        </w:rPr>
      </w:pPr>
      <w:r w:rsidRPr="00614C9C">
        <w:rPr>
          <w:rFonts w:ascii="Tahoma" w:hAnsi="Tahoma" w:cs="Tahoma"/>
          <w:color w:val="000000" w:themeColor="text1"/>
          <w:sz w:val="21"/>
          <w:szCs w:val="21"/>
        </w:rPr>
        <w:t>Annex B – TIN Certificate</w:t>
      </w:r>
    </w:p>
    <w:p w14:paraId="1376F72C" w14:textId="516D05A7" w:rsidR="00AE0C0A" w:rsidRDefault="00AE0C0A" w:rsidP="00AE0C0A">
      <w:pPr>
        <w:pStyle w:val="ListParagraph"/>
        <w:numPr>
          <w:ilvl w:val="0"/>
          <w:numId w:val="12"/>
        </w:numPr>
        <w:spacing w:after="100" w:line="276" w:lineRule="auto"/>
        <w:rPr>
          <w:rFonts w:ascii="Tahoma" w:hAnsi="Tahoma" w:cs="Tahoma"/>
          <w:color w:val="000000" w:themeColor="text1"/>
          <w:sz w:val="21"/>
          <w:szCs w:val="21"/>
        </w:rPr>
      </w:pPr>
      <w:r w:rsidRPr="00614C9C">
        <w:rPr>
          <w:rFonts w:ascii="Tahoma" w:hAnsi="Tahoma" w:cs="Tahoma"/>
          <w:color w:val="000000" w:themeColor="text1"/>
          <w:sz w:val="21"/>
          <w:szCs w:val="21"/>
        </w:rPr>
        <w:t xml:space="preserve">Annex </w:t>
      </w:r>
      <w:r>
        <w:rPr>
          <w:rFonts w:ascii="Tahoma" w:hAnsi="Tahoma" w:cs="Tahoma"/>
          <w:color w:val="000000" w:themeColor="text1"/>
          <w:sz w:val="21"/>
          <w:szCs w:val="21"/>
        </w:rPr>
        <w:t>C</w:t>
      </w:r>
      <w:r w:rsidRPr="00614C9C">
        <w:rPr>
          <w:rFonts w:ascii="Tahoma" w:hAnsi="Tahoma" w:cs="Tahoma"/>
          <w:color w:val="000000" w:themeColor="text1"/>
          <w:sz w:val="21"/>
          <w:szCs w:val="21"/>
        </w:rPr>
        <w:t xml:space="preserve"> – </w:t>
      </w:r>
      <w:r>
        <w:rPr>
          <w:rFonts w:ascii="Tahoma" w:hAnsi="Tahoma" w:cs="Tahoma"/>
          <w:color w:val="000000" w:themeColor="text1"/>
          <w:sz w:val="21"/>
          <w:szCs w:val="21"/>
        </w:rPr>
        <w:t>BIN</w:t>
      </w:r>
      <w:r w:rsidRPr="00614C9C">
        <w:rPr>
          <w:rFonts w:ascii="Tahoma" w:hAnsi="Tahoma" w:cs="Tahoma"/>
          <w:color w:val="000000" w:themeColor="text1"/>
          <w:sz w:val="21"/>
          <w:szCs w:val="21"/>
        </w:rPr>
        <w:t xml:space="preserve"> Certificate</w:t>
      </w:r>
    </w:p>
    <w:p w14:paraId="5E7EAB36" w14:textId="7197C386" w:rsidR="00AE0C0A" w:rsidRDefault="00AE0C0A" w:rsidP="00AE0C0A">
      <w:pPr>
        <w:pStyle w:val="ListParagraph"/>
        <w:numPr>
          <w:ilvl w:val="0"/>
          <w:numId w:val="12"/>
        </w:numPr>
        <w:spacing w:after="100" w:line="276" w:lineRule="auto"/>
        <w:rPr>
          <w:rFonts w:ascii="Tahoma" w:hAnsi="Tahoma" w:cs="Tahoma"/>
          <w:color w:val="000000" w:themeColor="text1"/>
          <w:sz w:val="21"/>
          <w:szCs w:val="21"/>
        </w:rPr>
      </w:pPr>
      <w:r w:rsidRPr="00614C9C">
        <w:rPr>
          <w:rFonts w:ascii="Tahoma" w:hAnsi="Tahoma" w:cs="Tahoma"/>
          <w:color w:val="000000" w:themeColor="text1"/>
          <w:sz w:val="21"/>
          <w:szCs w:val="21"/>
        </w:rPr>
        <w:t xml:space="preserve">Annex </w:t>
      </w:r>
      <w:r>
        <w:rPr>
          <w:rFonts w:ascii="Tahoma" w:hAnsi="Tahoma" w:cs="Tahoma"/>
          <w:color w:val="000000" w:themeColor="text1"/>
          <w:sz w:val="21"/>
          <w:szCs w:val="21"/>
        </w:rPr>
        <w:t>D</w:t>
      </w:r>
      <w:r w:rsidRPr="00614C9C">
        <w:rPr>
          <w:rFonts w:ascii="Tahoma" w:hAnsi="Tahoma" w:cs="Tahoma"/>
          <w:color w:val="000000" w:themeColor="text1"/>
          <w:sz w:val="21"/>
          <w:szCs w:val="21"/>
        </w:rPr>
        <w:t xml:space="preserve"> – </w:t>
      </w:r>
      <w:r>
        <w:rPr>
          <w:rFonts w:ascii="Tahoma" w:hAnsi="Tahoma" w:cs="Tahoma"/>
          <w:color w:val="000000" w:themeColor="text1"/>
          <w:sz w:val="21"/>
          <w:szCs w:val="21"/>
        </w:rPr>
        <w:t>Bank Solvency Certificate</w:t>
      </w:r>
    </w:p>
    <w:p w14:paraId="6D8778A9" w14:textId="7240ED9F" w:rsidR="00AE0C0A" w:rsidRPr="00614C9C" w:rsidRDefault="00AE0C0A" w:rsidP="00AE0C0A">
      <w:pPr>
        <w:pStyle w:val="ListParagraph"/>
        <w:numPr>
          <w:ilvl w:val="0"/>
          <w:numId w:val="12"/>
        </w:numPr>
        <w:spacing w:after="100" w:line="276" w:lineRule="auto"/>
        <w:rPr>
          <w:rFonts w:ascii="Tahoma" w:hAnsi="Tahoma" w:cs="Tahoma"/>
          <w:color w:val="000000" w:themeColor="text1"/>
          <w:sz w:val="21"/>
          <w:szCs w:val="21"/>
        </w:rPr>
      </w:pPr>
      <w:r w:rsidRPr="00614C9C">
        <w:rPr>
          <w:rFonts w:ascii="Tahoma" w:hAnsi="Tahoma" w:cs="Tahoma"/>
          <w:color w:val="000000" w:themeColor="text1"/>
          <w:sz w:val="21"/>
          <w:szCs w:val="21"/>
        </w:rPr>
        <w:t xml:space="preserve">Annex </w:t>
      </w:r>
      <w:r>
        <w:rPr>
          <w:rFonts w:ascii="Tahoma" w:hAnsi="Tahoma" w:cs="Tahoma"/>
          <w:color w:val="000000" w:themeColor="text1"/>
          <w:sz w:val="21"/>
          <w:szCs w:val="21"/>
        </w:rPr>
        <w:t>E</w:t>
      </w:r>
      <w:r w:rsidRPr="00614C9C">
        <w:rPr>
          <w:rFonts w:ascii="Tahoma" w:hAnsi="Tahoma" w:cs="Tahoma"/>
          <w:color w:val="000000" w:themeColor="text1"/>
          <w:sz w:val="21"/>
          <w:szCs w:val="21"/>
        </w:rPr>
        <w:t xml:space="preserve"> – Organizational Profile and Relevant Experience</w:t>
      </w:r>
    </w:p>
    <w:p w14:paraId="2854818C" w14:textId="4881F1BA" w:rsidR="00AE0C0A" w:rsidRDefault="00AE0C0A" w:rsidP="00AE0C0A">
      <w:pPr>
        <w:pStyle w:val="ListParagraph"/>
        <w:numPr>
          <w:ilvl w:val="0"/>
          <w:numId w:val="12"/>
        </w:numPr>
        <w:spacing w:after="100" w:line="276" w:lineRule="auto"/>
        <w:rPr>
          <w:rFonts w:ascii="Tahoma" w:hAnsi="Tahoma" w:cs="Tahoma"/>
          <w:color w:val="000000" w:themeColor="text1"/>
          <w:sz w:val="21"/>
          <w:szCs w:val="21"/>
        </w:rPr>
      </w:pPr>
      <w:r w:rsidRPr="00614C9C">
        <w:rPr>
          <w:rFonts w:ascii="Tahoma" w:hAnsi="Tahoma" w:cs="Tahoma"/>
          <w:color w:val="000000" w:themeColor="text1"/>
          <w:sz w:val="21"/>
          <w:szCs w:val="21"/>
        </w:rPr>
        <w:t>Annex F</w:t>
      </w:r>
      <w:r w:rsidRPr="00AE0C0A">
        <w:rPr>
          <w:rFonts w:ascii="Tahoma" w:hAnsi="Tahoma" w:cs="Tahoma"/>
          <w:color w:val="000000" w:themeColor="text1"/>
          <w:sz w:val="21"/>
          <w:szCs w:val="21"/>
        </w:rPr>
        <w:t xml:space="preserve"> </w:t>
      </w:r>
      <w:r w:rsidRPr="00614C9C">
        <w:rPr>
          <w:rFonts w:ascii="Tahoma" w:hAnsi="Tahoma" w:cs="Tahoma"/>
          <w:color w:val="000000" w:themeColor="text1"/>
          <w:sz w:val="21"/>
          <w:szCs w:val="21"/>
        </w:rPr>
        <w:t>–</w:t>
      </w:r>
      <w:r>
        <w:rPr>
          <w:rFonts w:ascii="Tahoma" w:hAnsi="Tahoma" w:cs="Tahoma"/>
          <w:color w:val="000000" w:themeColor="text1"/>
          <w:sz w:val="21"/>
          <w:szCs w:val="21"/>
        </w:rPr>
        <w:t xml:space="preserve"> </w:t>
      </w:r>
      <w:r w:rsidRPr="00AE0C0A">
        <w:rPr>
          <w:rFonts w:ascii="Tahoma" w:hAnsi="Tahoma" w:cs="Tahoma"/>
          <w:color w:val="000000" w:themeColor="text1"/>
          <w:sz w:val="21"/>
          <w:szCs w:val="21"/>
        </w:rPr>
        <w:t>Acknowledgement of Return</w:t>
      </w:r>
    </w:p>
    <w:p w14:paraId="3330DAB6" w14:textId="13A1D87A" w:rsidR="00AE0C0A" w:rsidRPr="00614C9C" w:rsidRDefault="00AE0C0A" w:rsidP="00AE0C0A">
      <w:pPr>
        <w:pStyle w:val="ListParagraph"/>
        <w:numPr>
          <w:ilvl w:val="0"/>
          <w:numId w:val="12"/>
        </w:numPr>
        <w:spacing w:after="100" w:line="276" w:lineRule="auto"/>
        <w:rPr>
          <w:rFonts w:ascii="Tahoma" w:hAnsi="Tahoma" w:cs="Tahoma"/>
          <w:color w:val="000000" w:themeColor="text1"/>
          <w:sz w:val="21"/>
          <w:szCs w:val="21"/>
        </w:rPr>
      </w:pPr>
      <w:r w:rsidRPr="00614C9C">
        <w:rPr>
          <w:rFonts w:ascii="Tahoma" w:hAnsi="Tahoma" w:cs="Tahoma"/>
          <w:color w:val="000000" w:themeColor="text1"/>
          <w:sz w:val="21"/>
          <w:szCs w:val="21"/>
        </w:rPr>
        <w:t xml:space="preserve">Annex </w:t>
      </w:r>
      <w:r>
        <w:rPr>
          <w:rFonts w:ascii="Tahoma" w:hAnsi="Tahoma" w:cs="Tahoma"/>
          <w:color w:val="000000" w:themeColor="text1"/>
          <w:sz w:val="21"/>
          <w:szCs w:val="21"/>
        </w:rPr>
        <w:t>G</w:t>
      </w:r>
      <w:r w:rsidRPr="00AE0C0A">
        <w:rPr>
          <w:rFonts w:ascii="Tahoma" w:hAnsi="Tahoma" w:cs="Tahoma"/>
          <w:color w:val="000000" w:themeColor="text1"/>
          <w:sz w:val="21"/>
          <w:szCs w:val="21"/>
        </w:rPr>
        <w:t xml:space="preserve"> </w:t>
      </w:r>
      <w:r w:rsidRPr="00614C9C">
        <w:rPr>
          <w:rFonts w:ascii="Tahoma" w:hAnsi="Tahoma" w:cs="Tahoma"/>
          <w:color w:val="000000" w:themeColor="text1"/>
          <w:sz w:val="21"/>
          <w:szCs w:val="21"/>
        </w:rPr>
        <w:t>–</w:t>
      </w:r>
      <w:r>
        <w:rPr>
          <w:rFonts w:ascii="Tahoma" w:hAnsi="Tahoma" w:cs="Tahoma"/>
          <w:color w:val="000000" w:themeColor="text1"/>
          <w:sz w:val="21"/>
          <w:szCs w:val="21"/>
        </w:rPr>
        <w:t xml:space="preserve"> </w:t>
      </w:r>
      <w:r w:rsidRPr="00AE0C0A">
        <w:rPr>
          <w:rFonts w:ascii="Tahoma" w:hAnsi="Tahoma" w:cs="Tahoma"/>
          <w:color w:val="000000" w:themeColor="text1"/>
          <w:sz w:val="21"/>
          <w:szCs w:val="21"/>
        </w:rPr>
        <w:t>Certificate of Incorporation</w:t>
      </w:r>
    </w:p>
    <w:p w14:paraId="4416112B" w14:textId="1E9E29DC" w:rsidR="007B4F4B" w:rsidRPr="00614C9C" w:rsidRDefault="00AE0C0A" w:rsidP="00AE0C0A">
      <w:pPr>
        <w:pStyle w:val="ListParagraph"/>
        <w:numPr>
          <w:ilvl w:val="0"/>
          <w:numId w:val="12"/>
        </w:numPr>
        <w:spacing w:after="100" w:line="276" w:lineRule="auto"/>
        <w:rPr>
          <w:rFonts w:ascii="Tahoma" w:hAnsi="Tahoma" w:cs="Tahoma"/>
          <w:color w:val="000000" w:themeColor="text1"/>
          <w:sz w:val="21"/>
          <w:szCs w:val="21"/>
        </w:rPr>
      </w:pPr>
      <w:r w:rsidRPr="00614C9C">
        <w:rPr>
          <w:rFonts w:ascii="Tahoma" w:hAnsi="Tahoma" w:cs="Tahoma"/>
          <w:color w:val="000000" w:themeColor="text1"/>
          <w:sz w:val="21"/>
          <w:szCs w:val="21"/>
        </w:rPr>
        <w:t>Annex C – Firm Registration / ICAB Documents</w:t>
      </w:r>
    </w:p>
    <w:sectPr w:rsidR="007B4F4B" w:rsidRPr="00614C9C" w:rsidSect="00635DA4">
      <w:footerReference w:type="default" r:id="rId15"/>
      <w:pgSz w:w="11906" w:h="16838"/>
      <w:pgMar w:top="1440" w:right="1008" w:bottom="864"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B00B49" w14:textId="77777777" w:rsidR="00264331" w:rsidRDefault="00264331">
      <w:r>
        <w:separator/>
      </w:r>
    </w:p>
  </w:endnote>
  <w:endnote w:type="continuationSeparator" w:id="0">
    <w:p w14:paraId="5BA76B67" w14:textId="77777777" w:rsidR="00264331" w:rsidRDefault="002643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Liberation Sans">
    <w:altName w:val="Arial"/>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48749E" w14:textId="77777777" w:rsidR="00AE0C0A" w:rsidRDefault="00AE0C0A">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Pr>
        <w:noProof/>
        <w:color w:val="595959"/>
        <w:sz w:val="18"/>
        <w:szCs w:val="18"/>
      </w:rPr>
      <w:t>2</w:t>
    </w:r>
    <w:r>
      <w:rPr>
        <w:color w:val="59595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4BA9CA" w14:textId="277CEC45" w:rsidR="007B4F4B" w:rsidRDefault="00AE0C0A">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635DA4">
      <w:rPr>
        <w:noProof/>
        <w:color w:val="595959"/>
        <w:sz w:val="18"/>
        <w:szCs w:val="18"/>
      </w:rPr>
      <w:t>3</w:t>
    </w:r>
    <w:r>
      <w:rPr>
        <w:color w:val="595959"/>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9293AC" w14:textId="1DEB2BD5" w:rsidR="007B4F4B" w:rsidRDefault="00AE0C0A">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635DA4">
      <w:rPr>
        <w:noProof/>
        <w:color w:val="595959"/>
        <w:sz w:val="18"/>
        <w:szCs w:val="18"/>
      </w:rPr>
      <w:t>4</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1A6488" w14:textId="77777777" w:rsidR="00264331" w:rsidRDefault="00264331">
      <w:r>
        <w:separator/>
      </w:r>
    </w:p>
  </w:footnote>
  <w:footnote w:type="continuationSeparator" w:id="0">
    <w:p w14:paraId="171A8BBC" w14:textId="77777777" w:rsidR="00264331" w:rsidRDefault="002643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6F6A1B" w14:textId="77777777" w:rsidR="00AE0C0A" w:rsidRPr="00635DA4" w:rsidRDefault="00AE0C0A" w:rsidP="00635DA4">
    <w:pPr>
      <w:pStyle w:val="Header"/>
    </w:pPr>
    <w:r>
      <w:rPr>
        <w:noProof/>
      </w:rPr>
      <mc:AlternateContent>
        <mc:Choice Requires="wps">
          <w:drawing>
            <wp:anchor distT="45720" distB="45720" distL="114300" distR="114300" simplePos="0" relativeHeight="251663360" behindDoc="0" locked="0" layoutInCell="1" allowOverlap="1" wp14:anchorId="44468A7D" wp14:editId="613BC0D7">
              <wp:simplePos x="0" y="0"/>
              <wp:positionH relativeFrom="margin">
                <wp:posOffset>2400300</wp:posOffset>
              </wp:positionH>
              <wp:positionV relativeFrom="paragraph">
                <wp:posOffset>-138430</wp:posOffset>
              </wp:positionV>
              <wp:extent cx="3924300" cy="381000"/>
              <wp:effectExtent l="0" t="0" r="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4300" cy="381000"/>
                      </a:xfrm>
                      <a:prstGeom prst="rect">
                        <a:avLst/>
                      </a:prstGeom>
                      <a:solidFill>
                        <a:srgbClr val="FFFFFF"/>
                      </a:solidFill>
                      <a:ln w="9525">
                        <a:noFill/>
                        <a:miter lim="800000"/>
                        <a:headEnd/>
                        <a:tailEnd/>
                      </a:ln>
                    </wps:spPr>
                    <wps:txbx>
                      <w:txbxContent>
                        <w:p w14:paraId="2CC4E2CD" w14:textId="76FD2A8B" w:rsidR="00AE0C0A" w:rsidRPr="008D2D5C" w:rsidRDefault="001103B5" w:rsidP="00635DA4">
                          <w:pPr>
                            <w:jc w:val="right"/>
                            <w:rPr>
                              <w:rFonts w:ascii="Tahoma" w:eastAsia="Liberation Sans" w:hAnsi="Tahoma" w:cs="Tahoma"/>
                              <w:b/>
                              <w:color w:val="215E99" w:themeColor="text2" w:themeTint="BF"/>
                              <w:sz w:val="18"/>
                              <w:szCs w:val="16"/>
                            </w:rPr>
                          </w:pPr>
                          <w:r>
                            <w:rPr>
                              <w:rFonts w:ascii="Tahoma" w:eastAsia="Liberation Sans" w:hAnsi="Tahoma" w:cs="Tahoma"/>
                              <w:b/>
                              <w:color w:val="215E99" w:themeColor="text2" w:themeTint="BF"/>
                              <w:sz w:val="18"/>
                              <w:szCs w:val="16"/>
                            </w:rPr>
                            <w:t xml:space="preserve">TECHNICAL </w:t>
                          </w:r>
                          <w:r w:rsidR="00AE0C0A" w:rsidRPr="008D2D5C">
                            <w:rPr>
                              <w:rFonts w:ascii="Tahoma" w:eastAsia="Liberation Sans" w:hAnsi="Tahoma" w:cs="Tahoma"/>
                              <w:b/>
                              <w:color w:val="215E99" w:themeColor="text2" w:themeTint="BF"/>
                              <w:sz w:val="18"/>
                              <w:szCs w:val="16"/>
                            </w:rPr>
                            <w:t xml:space="preserve">PROPOSAL FOR </w:t>
                          </w:r>
                        </w:p>
                        <w:p w14:paraId="183D8F3E" w14:textId="77777777" w:rsidR="00AE0C0A" w:rsidRDefault="00AE0C0A" w:rsidP="00635DA4">
                          <w:pPr>
                            <w:jc w:val="right"/>
                          </w:pPr>
                          <w:r w:rsidRPr="00635DA4">
                            <w:rPr>
                              <w:rFonts w:ascii="Tahoma" w:eastAsia="Liberation Sans" w:hAnsi="Tahoma" w:cs="Tahoma"/>
                              <w:b/>
                              <w:color w:val="215E99" w:themeColor="text2" w:themeTint="BF"/>
                              <w:sz w:val="18"/>
                              <w:szCs w:val="16"/>
                            </w:rPr>
                            <w:t xml:space="preserve">BANGLADESH RETIRED GOVERNMENT </w:t>
                          </w:r>
                          <w:r>
                            <w:rPr>
                              <w:rFonts w:ascii="Tahoma" w:eastAsia="Liberation Sans" w:hAnsi="Tahoma" w:cs="Tahoma"/>
                              <w:b/>
                              <w:color w:val="215E99" w:themeColor="text2" w:themeTint="BF"/>
                              <w:sz w:val="18"/>
                              <w:szCs w:val="16"/>
                            </w:rPr>
                            <w:t>EM</w:t>
                          </w:r>
                          <w:r w:rsidRPr="00635DA4">
                            <w:rPr>
                              <w:rFonts w:ascii="Tahoma" w:eastAsia="Liberation Sans" w:hAnsi="Tahoma" w:cs="Tahoma"/>
                              <w:b/>
                              <w:color w:val="215E99" w:themeColor="text2" w:themeTint="BF"/>
                              <w:sz w:val="18"/>
                              <w:szCs w:val="16"/>
                            </w:rPr>
                            <w:t>PLOYEES’ WELFARE ASSOCIATION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468A7D" id="_x0000_t202" coordsize="21600,21600" o:spt="202" path="m,l,21600r21600,l21600,xe">
              <v:stroke joinstyle="miter"/>
              <v:path gradientshapeok="t" o:connecttype="rect"/>
            </v:shapetype>
            <v:shape id="Text Box 2" o:spid="_x0000_s1026" type="#_x0000_t202" style="position:absolute;margin-left:189pt;margin-top:-10.9pt;width:309pt;height:30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" stroked="f">
              <v:textbox>
                <w:txbxContent>
                  <w:p w14:paraId="2CC4E2CD" w14:textId="76FD2A8B" w:rsidR="00AE0C0A" w:rsidRPr="008D2D5C" w:rsidRDefault="001103B5" w:rsidP="00635DA4">
                    <w:pPr>
                      <w:jc w:val="right"/>
                      <w:rPr>
                        <w:rFonts w:ascii="Tahoma" w:eastAsia="Liberation Sans" w:hAnsi="Tahoma" w:cs="Tahoma"/>
                        <w:b/>
                        <w:color w:val="215E99" w:themeColor="text2" w:themeTint="BF"/>
                        <w:sz w:val="18"/>
                        <w:szCs w:val="16"/>
                      </w:rPr>
                    </w:pPr>
                    <w:r>
                      <w:rPr>
                        <w:rFonts w:ascii="Tahoma" w:eastAsia="Liberation Sans" w:hAnsi="Tahoma" w:cs="Tahoma"/>
                        <w:b/>
                        <w:color w:val="215E99" w:themeColor="text2" w:themeTint="BF"/>
                        <w:sz w:val="18"/>
                        <w:szCs w:val="16"/>
                      </w:rPr>
                      <w:t xml:space="preserve">TECHNICAL </w:t>
                    </w:r>
                    <w:r w:rsidR="00AE0C0A" w:rsidRPr="008D2D5C">
                      <w:rPr>
                        <w:rFonts w:ascii="Tahoma" w:eastAsia="Liberation Sans" w:hAnsi="Tahoma" w:cs="Tahoma"/>
                        <w:b/>
                        <w:color w:val="215E99" w:themeColor="text2" w:themeTint="BF"/>
                        <w:sz w:val="18"/>
                        <w:szCs w:val="16"/>
                      </w:rPr>
                      <w:t xml:space="preserve">PROPOSAL FOR </w:t>
                    </w:r>
                  </w:p>
                  <w:p w14:paraId="183D8F3E" w14:textId="77777777" w:rsidR="00AE0C0A" w:rsidRDefault="00AE0C0A" w:rsidP="00635DA4">
                    <w:pPr>
                      <w:jc w:val="right"/>
                    </w:pPr>
                    <w:r w:rsidRPr="00635DA4">
                      <w:rPr>
                        <w:rFonts w:ascii="Tahoma" w:eastAsia="Liberation Sans" w:hAnsi="Tahoma" w:cs="Tahoma"/>
                        <w:b/>
                        <w:color w:val="215E99" w:themeColor="text2" w:themeTint="BF"/>
                        <w:sz w:val="18"/>
                        <w:szCs w:val="16"/>
                      </w:rPr>
                      <w:t xml:space="preserve">BANGLADESH RETIRED GOVERNMENT </w:t>
                    </w:r>
                    <w:r>
                      <w:rPr>
                        <w:rFonts w:ascii="Tahoma" w:eastAsia="Liberation Sans" w:hAnsi="Tahoma" w:cs="Tahoma"/>
                        <w:b/>
                        <w:color w:val="215E99" w:themeColor="text2" w:themeTint="BF"/>
                        <w:sz w:val="18"/>
                        <w:szCs w:val="16"/>
                      </w:rPr>
                      <w:t>EM</w:t>
                    </w:r>
                    <w:r w:rsidRPr="00635DA4">
                      <w:rPr>
                        <w:rFonts w:ascii="Tahoma" w:eastAsia="Liberation Sans" w:hAnsi="Tahoma" w:cs="Tahoma"/>
                        <w:b/>
                        <w:color w:val="215E99" w:themeColor="text2" w:themeTint="BF"/>
                        <w:sz w:val="18"/>
                        <w:szCs w:val="16"/>
                      </w:rPr>
                      <w:t>PLOYEES’ WELFARE ASSOCIATION</w:t>
                    </w:r>
                  </w:p>
                </w:txbxContent>
              </v:textbox>
              <w10:wrap type="square"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B81E2C" w14:textId="63376A45" w:rsidR="007B4F4B" w:rsidRPr="00635DA4" w:rsidRDefault="00635DA4" w:rsidP="00635DA4">
    <w:pPr>
      <w:pStyle w:val="Header"/>
    </w:pPr>
    <w:r>
      <w:rPr>
        <w:noProof/>
      </w:rPr>
      <mc:AlternateContent>
        <mc:Choice Requires="wps">
          <w:drawing>
            <wp:anchor distT="45720" distB="45720" distL="114300" distR="114300" simplePos="0" relativeHeight="251661312" behindDoc="0" locked="0" layoutInCell="1" allowOverlap="1" wp14:anchorId="5FF4B285" wp14:editId="34295047">
              <wp:simplePos x="0" y="0"/>
              <wp:positionH relativeFrom="margin">
                <wp:posOffset>2444750</wp:posOffset>
              </wp:positionH>
              <wp:positionV relativeFrom="paragraph">
                <wp:posOffset>-111760</wp:posOffset>
              </wp:positionV>
              <wp:extent cx="3924300" cy="381000"/>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4300" cy="381000"/>
                      </a:xfrm>
                      <a:prstGeom prst="rect">
                        <a:avLst/>
                      </a:prstGeom>
                      <a:solidFill>
                        <a:srgbClr val="FFFFFF"/>
                      </a:solidFill>
                      <a:ln w="9525">
                        <a:noFill/>
                        <a:miter lim="800000"/>
                        <a:headEnd/>
                        <a:tailEnd/>
                      </a:ln>
                    </wps:spPr>
                    <wps:txbx>
                      <w:txbxContent>
                        <w:p w14:paraId="0207FF3B" w14:textId="66C0DB3F" w:rsidR="00635DA4" w:rsidRPr="008D2D5C" w:rsidRDefault="00F03AFF" w:rsidP="00635DA4">
                          <w:pPr>
                            <w:jc w:val="right"/>
                            <w:rPr>
                              <w:rFonts w:ascii="Tahoma" w:eastAsia="Liberation Sans" w:hAnsi="Tahoma" w:cs="Tahoma"/>
                              <w:b/>
                              <w:color w:val="215E99" w:themeColor="text2" w:themeTint="BF"/>
                              <w:sz w:val="18"/>
                              <w:szCs w:val="16"/>
                            </w:rPr>
                          </w:pPr>
                          <w:r>
                            <w:rPr>
                              <w:rFonts w:ascii="Tahoma" w:eastAsia="Liberation Sans" w:hAnsi="Tahoma" w:cs="Tahoma"/>
                              <w:b/>
                              <w:color w:val="215E99" w:themeColor="text2" w:themeTint="BF"/>
                              <w:sz w:val="18"/>
                              <w:szCs w:val="16"/>
                            </w:rPr>
                            <w:t xml:space="preserve">TECHNICAL </w:t>
                          </w:r>
                          <w:r w:rsidR="00635DA4" w:rsidRPr="008D2D5C">
                            <w:rPr>
                              <w:rFonts w:ascii="Tahoma" w:eastAsia="Liberation Sans" w:hAnsi="Tahoma" w:cs="Tahoma"/>
                              <w:b/>
                              <w:color w:val="215E99" w:themeColor="text2" w:themeTint="BF"/>
                              <w:sz w:val="18"/>
                              <w:szCs w:val="16"/>
                            </w:rPr>
                            <w:t xml:space="preserve">PROPOSAL FOR </w:t>
                          </w:r>
                        </w:p>
                        <w:p w14:paraId="07D721C6" w14:textId="77777777" w:rsidR="00635DA4" w:rsidRDefault="00635DA4" w:rsidP="00635DA4">
                          <w:pPr>
                            <w:jc w:val="right"/>
                          </w:pPr>
                          <w:r w:rsidRPr="00635DA4">
                            <w:rPr>
                              <w:rFonts w:ascii="Tahoma" w:eastAsia="Liberation Sans" w:hAnsi="Tahoma" w:cs="Tahoma"/>
                              <w:b/>
                              <w:color w:val="215E99" w:themeColor="text2" w:themeTint="BF"/>
                              <w:sz w:val="18"/>
                              <w:szCs w:val="16"/>
                            </w:rPr>
                            <w:t xml:space="preserve">BANGLADESH RETIRED GOVERNMENT </w:t>
                          </w:r>
                          <w:r>
                            <w:rPr>
                              <w:rFonts w:ascii="Tahoma" w:eastAsia="Liberation Sans" w:hAnsi="Tahoma" w:cs="Tahoma"/>
                              <w:b/>
                              <w:color w:val="215E99" w:themeColor="text2" w:themeTint="BF"/>
                              <w:sz w:val="18"/>
                              <w:szCs w:val="16"/>
                            </w:rPr>
                            <w:t>EM</w:t>
                          </w:r>
                          <w:r w:rsidRPr="00635DA4">
                            <w:rPr>
                              <w:rFonts w:ascii="Tahoma" w:eastAsia="Liberation Sans" w:hAnsi="Tahoma" w:cs="Tahoma"/>
                              <w:b/>
                              <w:color w:val="215E99" w:themeColor="text2" w:themeTint="BF"/>
                              <w:sz w:val="18"/>
                              <w:szCs w:val="16"/>
                            </w:rPr>
                            <w:t>PLOYEES’ WELFARE ASSOCIATION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FF4B285" id="_x0000_t202" coordsize="21600,21600" o:spt="202" path="m,l,21600r21600,l21600,xe">
              <v:stroke joinstyle="miter"/>
              <v:path gradientshapeok="t" o:connecttype="rect"/>
            </v:shapetype>
            <v:shape id="_x0000_s1027" type="#_x0000_t202" style="position:absolute;margin-left:192.5pt;margin-top:-8.8pt;width:309pt;height:30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" stroked="f">
              <v:textbox>
                <w:txbxContent>
                  <w:p w14:paraId="0207FF3B" w14:textId="66C0DB3F" w:rsidR="00635DA4" w:rsidRPr="008D2D5C" w:rsidRDefault="00F03AFF" w:rsidP="00635DA4">
                    <w:pPr>
                      <w:jc w:val="right"/>
                      <w:rPr>
                        <w:rFonts w:ascii="Tahoma" w:eastAsia="Liberation Sans" w:hAnsi="Tahoma" w:cs="Tahoma"/>
                        <w:b/>
                        <w:color w:val="215E99" w:themeColor="text2" w:themeTint="BF"/>
                        <w:sz w:val="18"/>
                        <w:szCs w:val="16"/>
                      </w:rPr>
                    </w:pPr>
                    <w:r>
                      <w:rPr>
                        <w:rFonts w:ascii="Tahoma" w:eastAsia="Liberation Sans" w:hAnsi="Tahoma" w:cs="Tahoma"/>
                        <w:b/>
                        <w:color w:val="215E99" w:themeColor="text2" w:themeTint="BF"/>
                        <w:sz w:val="18"/>
                        <w:szCs w:val="16"/>
                      </w:rPr>
                      <w:t xml:space="preserve">TECHNICAL </w:t>
                    </w:r>
                    <w:r w:rsidR="00635DA4" w:rsidRPr="008D2D5C">
                      <w:rPr>
                        <w:rFonts w:ascii="Tahoma" w:eastAsia="Liberation Sans" w:hAnsi="Tahoma" w:cs="Tahoma"/>
                        <w:b/>
                        <w:color w:val="215E99" w:themeColor="text2" w:themeTint="BF"/>
                        <w:sz w:val="18"/>
                        <w:szCs w:val="16"/>
                      </w:rPr>
                      <w:t xml:space="preserve">PROPOSAL FOR </w:t>
                    </w:r>
                  </w:p>
                  <w:p w14:paraId="07D721C6" w14:textId="77777777" w:rsidR="00635DA4" w:rsidRDefault="00635DA4" w:rsidP="00635DA4">
                    <w:pPr>
                      <w:jc w:val="right"/>
                    </w:pPr>
                    <w:r w:rsidRPr="00635DA4">
                      <w:rPr>
                        <w:rFonts w:ascii="Tahoma" w:eastAsia="Liberation Sans" w:hAnsi="Tahoma" w:cs="Tahoma"/>
                        <w:b/>
                        <w:color w:val="215E99" w:themeColor="text2" w:themeTint="BF"/>
                        <w:sz w:val="18"/>
                        <w:szCs w:val="16"/>
                      </w:rPr>
                      <w:t xml:space="preserve">BANGLADESH RETIRED GOVERNMENT </w:t>
                    </w:r>
                    <w:r>
                      <w:rPr>
                        <w:rFonts w:ascii="Tahoma" w:eastAsia="Liberation Sans" w:hAnsi="Tahoma" w:cs="Tahoma"/>
                        <w:b/>
                        <w:color w:val="215E99" w:themeColor="text2" w:themeTint="BF"/>
                        <w:sz w:val="18"/>
                        <w:szCs w:val="16"/>
                      </w:rPr>
                      <w:t>EM</w:t>
                    </w:r>
                    <w:r w:rsidRPr="00635DA4">
                      <w:rPr>
                        <w:rFonts w:ascii="Tahoma" w:eastAsia="Liberation Sans" w:hAnsi="Tahoma" w:cs="Tahoma"/>
                        <w:b/>
                        <w:color w:val="215E99" w:themeColor="text2" w:themeTint="BF"/>
                        <w:sz w:val="18"/>
                        <w:szCs w:val="16"/>
                      </w:rPr>
                      <w:t>PLOYEES’ WELFARE ASSOCIATION</w:t>
                    </w:r>
                  </w:p>
                </w:txbxContent>
              </v:textbox>
              <w10:wrap type="square"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41277D"/>
    <w:multiLevelType w:val="hybridMultilevel"/>
    <w:tmpl w:val="5CFA4C4C"/>
    <w:lvl w:ilvl="0" w:tplc="04090005">
      <w:start w:val="1"/>
      <w:numFmt w:val="bullet"/>
      <w:lvlText w:val=""/>
      <w:lvlJc w:val="left"/>
      <w:pPr>
        <w:ind w:left="460" w:hanging="2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9B85C60"/>
    <w:multiLevelType w:val="hybridMultilevel"/>
    <w:tmpl w:val="509CF3C8"/>
    <w:lvl w:ilvl="0" w:tplc="0409000D">
      <w:start w:val="1"/>
      <w:numFmt w:val="bullet"/>
      <w:lvlText w:val=""/>
      <w:lvlJc w:val="left"/>
      <w:pPr>
        <w:ind w:left="260" w:hanging="2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BD85EB3"/>
    <w:multiLevelType w:val="hybridMultilevel"/>
    <w:tmpl w:val="84183650"/>
    <w:lvl w:ilvl="0" w:tplc="04090005">
      <w:start w:val="1"/>
      <w:numFmt w:val="bullet"/>
      <w:lvlText w:val=""/>
      <w:lvlJc w:val="left"/>
      <w:pPr>
        <w:ind w:left="460" w:hanging="2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289C1B56"/>
    <w:multiLevelType w:val="hybridMultilevel"/>
    <w:tmpl w:val="F53A3944"/>
    <w:lvl w:ilvl="0" w:tplc="6BA8841E">
      <w:start w:val="1"/>
      <w:numFmt w:val="bullet"/>
      <w:lvlText w:val="●"/>
      <w:lvlJc w:val="left"/>
      <w:pPr>
        <w:ind w:left="720" w:hanging="360"/>
      </w:pPr>
    </w:lvl>
    <w:lvl w:ilvl="1" w:tplc="E10636F4">
      <w:start w:val="1"/>
      <w:numFmt w:val="bullet"/>
      <w:lvlText w:val="○"/>
      <w:lvlJc w:val="left"/>
      <w:pPr>
        <w:ind w:left="1440" w:hanging="360"/>
      </w:pPr>
    </w:lvl>
    <w:lvl w:ilvl="2" w:tplc="BC70B0E8">
      <w:start w:val="1"/>
      <w:numFmt w:val="bullet"/>
      <w:lvlText w:val="■"/>
      <w:lvlJc w:val="left"/>
      <w:pPr>
        <w:ind w:left="2160" w:hanging="360"/>
      </w:pPr>
    </w:lvl>
    <w:lvl w:ilvl="3" w:tplc="5EDA37DC">
      <w:start w:val="1"/>
      <w:numFmt w:val="bullet"/>
      <w:lvlText w:val="●"/>
      <w:lvlJc w:val="left"/>
      <w:pPr>
        <w:ind w:left="2880" w:hanging="360"/>
      </w:pPr>
    </w:lvl>
    <w:lvl w:ilvl="4" w:tplc="5986CE90">
      <w:start w:val="1"/>
      <w:numFmt w:val="bullet"/>
      <w:lvlText w:val="○"/>
      <w:lvlJc w:val="left"/>
      <w:pPr>
        <w:ind w:left="3600" w:hanging="360"/>
      </w:pPr>
    </w:lvl>
    <w:lvl w:ilvl="5" w:tplc="19BED730">
      <w:start w:val="1"/>
      <w:numFmt w:val="bullet"/>
      <w:lvlText w:val="■"/>
      <w:lvlJc w:val="left"/>
      <w:pPr>
        <w:ind w:left="4320" w:hanging="360"/>
      </w:pPr>
    </w:lvl>
    <w:lvl w:ilvl="6" w:tplc="E0A49854">
      <w:start w:val="1"/>
      <w:numFmt w:val="bullet"/>
      <w:lvlText w:val="●"/>
      <w:lvlJc w:val="left"/>
      <w:pPr>
        <w:ind w:left="5040" w:hanging="360"/>
      </w:pPr>
    </w:lvl>
    <w:lvl w:ilvl="7" w:tplc="5222464E">
      <w:start w:val="1"/>
      <w:numFmt w:val="bullet"/>
      <w:lvlText w:val="●"/>
      <w:lvlJc w:val="left"/>
      <w:pPr>
        <w:ind w:left="5760" w:hanging="360"/>
      </w:pPr>
    </w:lvl>
    <w:lvl w:ilvl="8" w:tplc="8E6C26D4">
      <w:start w:val="1"/>
      <w:numFmt w:val="bullet"/>
      <w:lvlText w:val="●"/>
      <w:lvlJc w:val="left"/>
      <w:pPr>
        <w:ind w:left="6480" w:hanging="360"/>
      </w:pPr>
    </w:lvl>
  </w:abstractNum>
  <w:abstractNum w:abstractNumId="4" w15:restartNumberingAfterBreak="0">
    <w:nsid w:val="3BFF5CDB"/>
    <w:multiLevelType w:val="hybridMultilevel"/>
    <w:tmpl w:val="0DEEBFEA"/>
    <w:lvl w:ilvl="0" w:tplc="25E65B6C">
      <w:start w:val="1"/>
      <w:numFmt w:val="bullet"/>
      <w:lvlText w:val="•"/>
      <w:lvlJc w:val="left"/>
      <w:pPr>
        <w:ind w:left="460" w:hanging="260"/>
      </w:pPr>
    </w:lvl>
    <w:lvl w:ilvl="1" w:tplc="B58C3D16">
      <w:numFmt w:val="decimal"/>
      <w:lvlText w:val=""/>
      <w:lvlJc w:val="left"/>
    </w:lvl>
    <w:lvl w:ilvl="2" w:tplc="E7B0F08E">
      <w:numFmt w:val="decimal"/>
      <w:lvlText w:val=""/>
      <w:lvlJc w:val="left"/>
    </w:lvl>
    <w:lvl w:ilvl="3" w:tplc="36968C18">
      <w:numFmt w:val="decimal"/>
      <w:lvlText w:val=""/>
      <w:lvlJc w:val="left"/>
    </w:lvl>
    <w:lvl w:ilvl="4" w:tplc="D9E6D0CC">
      <w:numFmt w:val="decimal"/>
      <w:lvlText w:val=""/>
      <w:lvlJc w:val="left"/>
    </w:lvl>
    <w:lvl w:ilvl="5" w:tplc="AF10A24E">
      <w:numFmt w:val="decimal"/>
      <w:lvlText w:val=""/>
      <w:lvlJc w:val="left"/>
    </w:lvl>
    <w:lvl w:ilvl="6" w:tplc="03BA54D0">
      <w:numFmt w:val="decimal"/>
      <w:lvlText w:val=""/>
      <w:lvlJc w:val="left"/>
    </w:lvl>
    <w:lvl w:ilvl="7" w:tplc="42A8821C">
      <w:numFmt w:val="decimal"/>
      <w:lvlText w:val=""/>
      <w:lvlJc w:val="left"/>
    </w:lvl>
    <w:lvl w:ilvl="8" w:tplc="D0328CAE">
      <w:numFmt w:val="decimal"/>
      <w:lvlText w:val=""/>
      <w:lvlJc w:val="left"/>
    </w:lvl>
  </w:abstractNum>
  <w:abstractNum w:abstractNumId="5" w15:restartNumberingAfterBreak="0">
    <w:nsid w:val="4B1A7604"/>
    <w:multiLevelType w:val="hybridMultilevel"/>
    <w:tmpl w:val="06FC40A2"/>
    <w:lvl w:ilvl="0" w:tplc="04090005">
      <w:start w:val="1"/>
      <w:numFmt w:val="bullet"/>
      <w:lvlText w:val=""/>
      <w:lvlJc w:val="left"/>
      <w:pPr>
        <w:ind w:left="460" w:hanging="2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50AF7DA2"/>
    <w:multiLevelType w:val="hybridMultilevel"/>
    <w:tmpl w:val="C5E6B610"/>
    <w:lvl w:ilvl="0" w:tplc="04090005">
      <w:start w:val="1"/>
      <w:numFmt w:val="bullet"/>
      <w:lvlText w:val=""/>
      <w:lvlJc w:val="left"/>
      <w:pPr>
        <w:ind w:left="460" w:hanging="2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5482411F"/>
    <w:multiLevelType w:val="hybridMultilevel"/>
    <w:tmpl w:val="985698B8"/>
    <w:lvl w:ilvl="0" w:tplc="04090005">
      <w:start w:val="1"/>
      <w:numFmt w:val="bullet"/>
      <w:lvlText w:val=""/>
      <w:lvlJc w:val="left"/>
      <w:pPr>
        <w:ind w:left="460" w:hanging="2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58270FE7"/>
    <w:multiLevelType w:val="hybridMultilevel"/>
    <w:tmpl w:val="136C6C68"/>
    <w:lvl w:ilvl="0" w:tplc="04090005">
      <w:start w:val="1"/>
      <w:numFmt w:val="bullet"/>
      <w:lvlText w:val=""/>
      <w:lvlJc w:val="left"/>
      <w:pPr>
        <w:ind w:left="460" w:hanging="2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77F84285"/>
    <w:multiLevelType w:val="hybridMultilevel"/>
    <w:tmpl w:val="1FA6925E"/>
    <w:lvl w:ilvl="0" w:tplc="04090001">
      <w:start w:val="1"/>
      <w:numFmt w:val="bullet"/>
      <w:lvlText w:val=""/>
      <w:lvlJc w:val="left"/>
      <w:pPr>
        <w:ind w:left="460" w:hanging="2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7D267B26"/>
    <w:multiLevelType w:val="hybridMultilevel"/>
    <w:tmpl w:val="4A24A41E"/>
    <w:lvl w:ilvl="0" w:tplc="04090005">
      <w:start w:val="1"/>
      <w:numFmt w:val="bullet"/>
      <w:lvlText w:val=""/>
      <w:lvlJc w:val="left"/>
      <w:pPr>
        <w:ind w:left="460" w:hanging="2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2061442944">
    <w:abstractNumId w:val="3"/>
    <w:lvlOverride w:ilvl="0">
      <w:startOverride w:val="1"/>
    </w:lvlOverride>
  </w:num>
  <w:num w:numId="2" w16cid:durableId="901722004">
    <w:abstractNumId w:val="4"/>
    <w:lvlOverride w:ilvl="0">
      <w:startOverride w:val="1"/>
    </w:lvlOverride>
  </w:num>
  <w:num w:numId="3" w16cid:durableId="688723090">
    <w:abstractNumId w:val="4"/>
  </w:num>
  <w:num w:numId="4" w16cid:durableId="1097020042">
    <w:abstractNumId w:val="8"/>
  </w:num>
  <w:num w:numId="5" w16cid:durableId="737703934">
    <w:abstractNumId w:val="10"/>
  </w:num>
  <w:num w:numId="6" w16cid:durableId="1272281918">
    <w:abstractNumId w:val="2"/>
  </w:num>
  <w:num w:numId="7" w16cid:durableId="2017950803">
    <w:abstractNumId w:val="7"/>
  </w:num>
  <w:num w:numId="8" w16cid:durableId="975648394">
    <w:abstractNumId w:val="9"/>
  </w:num>
  <w:num w:numId="9" w16cid:durableId="1260941182">
    <w:abstractNumId w:val="5"/>
  </w:num>
  <w:num w:numId="10" w16cid:durableId="475411940">
    <w:abstractNumId w:val="1"/>
  </w:num>
  <w:num w:numId="11" w16cid:durableId="448742428">
    <w:abstractNumId w:val="0"/>
  </w:num>
  <w:num w:numId="12" w16cid:durableId="134586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4F4B"/>
    <w:rsid w:val="00027E70"/>
    <w:rsid w:val="00053A5D"/>
    <w:rsid w:val="001103B5"/>
    <w:rsid w:val="00116CC8"/>
    <w:rsid w:val="0015382A"/>
    <w:rsid w:val="001B42C5"/>
    <w:rsid w:val="00247438"/>
    <w:rsid w:val="002477BD"/>
    <w:rsid w:val="00264331"/>
    <w:rsid w:val="002F4DB4"/>
    <w:rsid w:val="004C2DFB"/>
    <w:rsid w:val="00613F78"/>
    <w:rsid w:val="00614C9C"/>
    <w:rsid w:val="00635DA4"/>
    <w:rsid w:val="00742AC1"/>
    <w:rsid w:val="007462D1"/>
    <w:rsid w:val="007B4F4B"/>
    <w:rsid w:val="007E634F"/>
    <w:rsid w:val="009C0DD6"/>
    <w:rsid w:val="00AE0C0A"/>
    <w:rsid w:val="00B70F36"/>
    <w:rsid w:val="00C527AB"/>
    <w:rsid w:val="00CE6903"/>
    <w:rsid w:val="00E56A6A"/>
    <w:rsid w:val="00F03AFF"/>
    <w:rsid w:val="00F92DD0"/>
    <w:rsid w:val="00F9520E"/>
    <w:rsid w:val="00FC77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AFD4A0"/>
  <w15:docId w15:val="{81E921C4-4436-4CEE-9967-18CC58160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35DA4"/>
    <w:pPr>
      <w:tabs>
        <w:tab w:val="center" w:pos="4680"/>
        <w:tab w:val="right" w:pos="9360"/>
      </w:tabs>
    </w:pPr>
  </w:style>
  <w:style w:type="character" w:customStyle="1" w:styleId="HeaderChar">
    <w:name w:val="Header Char"/>
    <w:basedOn w:val="DefaultParagraphFont"/>
    <w:link w:val="Header"/>
    <w:uiPriority w:val="99"/>
    <w:rsid w:val="00635DA4"/>
  </w:style>
  <w:style w:type="paragraph" w:styleId="Footer">
    <w:name w:val="footer"/>
    <w:basedOn w:val="Normal"/>
    <w:link w:val="FooterChar"/>
    <w:uiPriority w:val="99"/>
    <w:unhideWhenUsed/>
    <w:rsid w:val="00635DA4"/>
    <w:pPr>
      <w:tabs>
        <w:tab w:val="center" w:pos="4680"/>
        <w:tab w:val="right" w:pos="9360"/>
      </w:tabs>
    </w:pPr>
  </w:style>
  <w:style w:type="character" w:customStyle="1" w:styleId="FooterChar">
    <w:name w:val="Footer Char"/>
    <w:basedOn w:val="DefaultParagraphFont"/>
    <w:link w:val="Footer"/>
    <w:uiPriority w:val="99"/>
    <w:rsid w:val="00635DA4"/>
  </w:style>
  <w:style w:type="paragraph" w:styleId="NormalWeb">
    <w:name w:val="Normal (Web)"/>
    <w:basedOn w:val="Normal"/>
    <w:uiPriority w:val="99"/>
    <w:semiHidden/>
    <w:unhideWhenUsed/>
    <w:rsid w:val="00614C9C"/>
    <w:pPr>
      <w:spacing w:before="100" w:beforeAutospacing="1" w:after="100" w:afterAutospacing="1"/>
    </w:pPr>
    <w:rPr>
      <w:sz w:val="24"/>
      <w:szCs w:val="24"/>
    </w:rPr>
  </w:style>
  <w:style w:type="table" w:styleId="ListTable3-Accent1">
    <w:name w:val="List Table 3 Accent 1"/>
    <w:basedOn w:val="TableNormal"/>
    <w:uiPriority w:val="48"/>
    <w:rsid w:val="00F03AFF"/>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paragraph" w:styleId="TOCHeading">
    <w:name w:val="TOC Heading"/>
    <w:basedOn w:val="Heading1"/>
    <w:next w:val="Normal"/>
    <w:uiPriority w:val="39"/>
    <w:unhideWhenUsed/>
    <w:qFormat/>
    <w:rsid w:val="00F03AFF"/>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OC1">
    <w:name w:val="toc 1"/>
    <w:basedOn w:val="Normal"/>
    <w:next w:val="Normal"/>
    <w:autoRedefine/>
    <w:uiPriority w:val="39"/>
    <w:unhideWhenUsed/>
    <w:rsid w:val="00F03AFF"/>
    <w:pPr>
      <w:spacing w:after="100"/>
    </w:pPr>
  </w:style>
  <w:style w:type="paragraph" w:styleId="TOC2">
    <w:name w:val="toc 2"/>
    <w:basedOn w:val="Normal"/>
    <w:next w:val="Normal"/>
    <w:autoRedefine/>
    <w:uiPriority w:val="39"/>
    <w:unhideWhenUsed/>
    <w:rsid w:val="00F03AFF"/>
    <w:pPr>
      <w:spacing w:after="100"/>
      <w:ind w:left="220"/>
    </w:pPr>
  </w:style>
  <w:style w:type="table" w:styleId="TableGrid">
    <w:name w:val="Table Grid"/>
    <w:basedOn w:val="TableNormal"/>
    <w:uiPriority w:val="39"/>
    <w:rsid w:val="00116C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240620">
      <w:bodyDiv w:val="1"/>
      <w:marLeft w:val="0"/>
      <w:marRight w:val="0"/>
      <w:marTop w:val="0"/>
      <w:marBottom w:val="0"/>
      <w:divBdr>
        <w:top w:val="none" w:sz="0" w:space="0" w:color="auto"/>
        <w:left w:val="none" w:sz="0" w:space="0" w:color="auto"/>
        <w:bottom w:val="none" w:sz="0" w:space="0" w:color="auto"/>
        <w:right w:val="none" w:sz="0" w:space="0" w:color="auto"/>
      </w:divBdr>
    </w:div>
    <w:div w:id="132065424">
      <w:bodyDiv w:val="1"/>
      <w:marLeft w:val="0"/>
      <w:marRight w:val="0"/>
      <w:marTop w:val="0"/>
      <w:marBottom w:val="0"/>
      <w:divBdr>
        <w:top w:val="none" w:sz="0" w:space="0" w:color="auto"/>
        <w:left w:val="none" w:sz="0" w:space="0" w:color="auto"/>
        <w:bottom w:val="none" w:sz="0" w:space="0" w:color="auto"/>
        <w:right w:val="none" w:sz="0" w:space="0" w:color="auto"/>
      </w:divBdr>
    </w:div>
    <w:div w:id="398212055">
      <w:bodyDiv w:val="1"/>
      <w:marLeft w:val="0"/>
      <w:marRight w:val="0"/>
      <w:marTop w:val="0"/>
      <w:marBottom w:val="0"/>
      <w:divBdr>
        <w:top w:val="none" w:sz="0" w:space="0" w:color="auto"/>
        <w:left w:val="none" w:sz="0" w:space="0" w:color="auto"/>
        <w:bottom w:val="none" w:sz="0" w:space="0" w:color="auto"/>
        <w:right w:val="none" w:sz="0" w:space="0" w:color="auto"/>
      </w:divBdr>
    </w:div>
    <w:div w:id="797651340">
      <w:bodyDiv w:val="1"/>
      <w:marLeft w:val="0"/>
      <w:marRight w:val="0"/>
      <w:marTop w:val="0"/>
      <w:marBottom w:val="0"/>
      <w:divBdr>
        <w:top w:val="none" w:sz="0" w:space="0" w:color="auto"/>
        <w:left w:val="none" w:sz="0" w:space="0" w:color="auto"/>
        <w:bottom w:val="none" w:sz="0" w:space="0" w:color="auto"/>
        <w:right w:val="none" w:sz="0" w:space="0" w:color="auto"/>
      </w:divBdr>
    </w:div>
    <w:div w:id="942610171">
      <w:bodyDiv w:val="1"/>
      <w:marLeft w:val="0"/>
      <w:marRight w:val="0"/>
      <w:marTop w:val="0"/>
      <w:marBottom w:val="0"/>
      <w:divBdr>
        <w:top w:val="none" w:sz="0" w:space="0" w:color="auto"/>
        <w:left w:val="none" w:sz="0" w:space="0" w:color="auto"/>
        <w:bottom w:val="none" w:sz="0" w:space="0" w:color="auto"/>
        <w:right w:val="none" w:sz="0" w:space="0" w:color="auto"/>
      </w:divBdr>
    </w:div>
    <w:div w:id="1358312987">
      <w:bodyDiv w:val="1"/>
      <w:marLeft w:val="0"/>
      <w:marRight w:val="0"/>
      <w:marTop w:val="0"/>
      <w:marBottom w:val="0"/>
      <w:divBdr>
        <w:top w:val="none" w:sz="0" w:space="0" w:color="auto"/>
        <w:left w:val="none" w:sz="0" w:space="0" w:color="auto"/>
        <w:bottom w:val="none" w:sz="0" w:space="0" w:color="auto"/>
        <w:right w:val="none" w:sz="0" w:space="0" w:color="auto"/>
      </w:divBdr>
    </w:div>
    <w:div w:id="15775457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oter" Target="footer3.xml"/><Relationship Id="rId10" Type="http://schemas.microsoft.com/office/2007/relationships/hdphoto" Target="media/hdphoto2.wdp"/><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11</Pages>
  <Words>2973</Words>
  <Characters>16951</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Sakibur Rahman</cp:lastModifiedBy>
  <cp:revision>10</cp:revision>
  <dcterms:created xsi:type="dcterms:W3CDTF">2026-08-31T06:43:00Z</dcterms:created>
  <dcterms:modified xsi:type="dcterms:W3CDTF">2026-08-31T09:22:00Z</dcterms:modified>
</cp:coreProperties>
</file>