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sz w:val="46"/>
          <w:szCs w:val="46"/>
          <w:rtl w:val="0"/>
        </w:rPr>
        <w:t xml:space="preserve">University of Barishal</w:t>
      </w:r>
    </w:p>
    <w:p w:rsidR="00000000" w:rsidDel="00000000" w:rsidP="00000000" w:rsidRDefault="00000000" w:rsidRPr="00000000" w14:paraId="00000002">
      <w:pPr>
        <w:spacing w:after="240" w:before="240" w:lineRule="auto"/>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sz w:val="46"/>
          <w:szCs w:val="46"/>
          <w:rtl w:val="0"/>
        </w:rPr>
        <w:t xml:space="preserve"> Department of History,5th batch</w:t>
      </w:r>
    </w:p>
    <w:p w:rsidR="00000000" w:rsidDel="00000000" w:rsidP="00000000" w:rsidRDefault="00000000" w:rsidRPr="00000000" w14:paraId="00000003">
      <w:pPr>
        <w:spacing w:after="240" w:before="240" w:lineRule="auto"/>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sz w:val="46"/>
          <w:szCs w:val="46"/>
          <w:rtl w:val="0"/>
        </w:rPr>
        <w:t xml:space="preserve"> PowerPoint Slide - 2024</w:t>
      </w:r>
    </w:p>
    <w:p w:rsidR="00000000" w:rsidDel="00000000" w:rsidP="00000000" w:rsidRDefault="00000000" w:rsidRPr="00000000" w14:paraId="00000004">
      <w:pPr>
        <w:spacing w:after="240" w:before="240" w:lineRule="auto"/>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sz w:val="46"/>
          <w:szCs w:val="46"/>
          <w:rtl w:val="0"/>
        </w:rPr>
        <w:t xml:space="preserve"> Dear MD Irfan  sir,</w:t>
      </w:r>
    </w:p>
    <w:p w:rsidR="00000000" w:rsidDel="00000000" w:rsidP="00000000" w:rsidRDefault="00000000" w:rsidRPr="00000000" w14:paraId="00000005">
      <w:pPr>
        <w:spacing w:after="240" w:before="240" w:lineRule="auto"/>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sz w:val="46"/>
          <w:szCs w:val="46"/>
          <w:rtl w:val="0"/>
        </w:rPr>
        <w:t xml:space="preserve"> Assistant professor andChairman, Department of CSE, University of Barishal .</w:t>
      </w:r>
    </w:p>
    <w:p w:rsidR="00000000" w:rsidDel="00000000" w:rsidP="00000000" w:rsidRDefault="00000000" w:rsidRPr="00000000" w14:paraId="00000006">
      <w:pPr>
        <w:spacing w:after="240" w:before="240" w:lineRule="auto"/>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sz w:val="46"/>
          <w:szCs w:val="46"/>
          <w:rtl w:val="0"/>
        </w:rPr>
        <w:t xml:space="preserve">Sub : Group Slide by PowerPoint and MS word</w:t>
      </w:r>
    </w:p>
    <w:p w:rsidR="00000000" w:rsidDel="00000000" w:rsidP="00000000" w:rsidRDefault="00000000" w:rsidRPr="00000000" w14:paraId="00000007">
      <w:pPr>
        <w:spacing w:after="240" w:before="240" w:lineRule="auto"/>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sz w:val="46"/>
          <w:szCs w:val="46"/>
          <w:rtl w:val="0"/>
        </w:rPr>
        <w:t xml:space="preserve">Group : 2</w:t>
      </w:r>
    </w:p>
    <w:p w:rsidR="00000000" w:rsidDel="00000000" w:rsidP="00000000" w:rsidRDefault="00000000" w:rsidRPr="00000000" w14:paraId="00000008">
      <w:pPr>
        <w:spacing w:after="240" w:before="240" w:lineRule="auto"/>
        <w:rPr>
          <w:rFonts w:ascii="Times New Roman" w:cs="Times New Roman" w:eastAsia="Times New Roman" w:hAnsi="Times New Roman"/>
          <w:b w:val="1"/>
          <w:sz w:val="46"/>
          <w:szCs w:val="46"/>
        </w:rPr>
      </w:pPr>
      <w:r w:rsidDel="00000000" w:rsidR="00000000" w:rsidRPr="00000000">
        <w:rPr>
          <w:rtl w:val="0"/>
        </w:rPr>
      </w:r>
    </w:p>
    <w:p w:rsidR="00000000" w:rsidDel="00000000" w:rsidP="00000000" w:rsidRDefault="00000000" w:rsidRPr="00000000" w14:paraId="00000009">
      <w:pPr>
        <w:spacing w:after="240" w:before="240" w:lineRule="auto"/>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sz w:val="46"/>
          <w:szCs w:val="46"/>
          <w:rtl w:val="0"/>
        </w:rPr>
        <w:t xml:space="preserve">Mohammad Sakib molla</w:t>
      </w:r>
    </w:p>
    <w:p w:rsidR="00000000" w:rsidDel="00000000" w:rsidP="00000000" w:rsidRDefault="00000000" w:rsidRPr="00000000" w14:paraId="0000000A">
      <w:pPr>
        <w:spacing w:after="240" w:before="240" w:lineRule="auto"/>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sz w:val="46"/>
          <w:szCs w:val="46"/>
          <w:rtl w:val="0"/>
        </w:rPr>
        <w:t xml:space="preserve">Ajoy Kumar Mondal</w:t>
      </w:r>
    </w:p>
    <w:p w:rsidR="00000000" w:rsidDel="00000000" w:rsidP="00000000" w:rsidRDefault="00000000" w:rsidRPr="00000000" w14:paraId="0000000B">
      <w:pPr>
        <w:spacing w:after="240" w:before="240" w:lineRule="auto"/>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sz w:val="46"/>
          <w:szCs w:val="46"/>
          <w:rtl w:val="0"/>
        </w:rPr>
        <w:t xml:space="preserve">Sarder Ashikuzzaman</w:t>
      </w:r>
    </w:p>
    <w:p w:rsidR="00000000" w:rsidDel="00000000" w:rsidP="00000000" w:rsidRDefault="00000000" w:rsidRPr="00000000" w14:paraId="0000000C">
      <w:pPr>
        <w:spacing w:after="240" w:before="240" w:lineRule="auto"/>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sz w:val="46"/>
          <w:szCs w:val="46"/>
          <w:rtl w:val="0"/>
        </w:rPr>
        <w:t xml:space="preserve">Mostafizur</w:t>
      </w:r>
    </w:p>
    <w:p w:rsidR="00000000" w:rsidDel="00000000" w:rsidP="00000000" w:rsidRDefault="00000000" w:rsidRPr="00000000" w14:paraId="0000000D">
      <w:pPr>
        <w:spacing w:after="240" w:before="240" w:lineRule="auto"/>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sz w:val="46"/>
          <w:szCs w:val="46"/>
          <w:rtl w:val="0"/>
        </w:rPr>
        <w:t xml:space="preserve">pankoj roy</w:t>
      </w:r>
    </w:p>
    <w:p w:rsidR="00000000" w:rsidDel="00000000" w:rsidP="00000000" w:rsidRDefault="00000000" w:rsidRPr="00000000" w14:paraId="0000000E">
      <w:pPr>
        <w:spacing w:after="240" w:before="240" w:lineRule="auto"/>
        <w:rPr>
          <w:rFonts w:ascii="Times New Roman" w:cs="Times New Roman" w:eastAsia="Times New Roman" w:hAnsi="Times New Roman"/>
          <w:b w:val="1"/>
          <w:i w:val="1"/>
          <w:sz w:val="100"/>
          <w:szCs w:val="100"/>
        </w:rPr>
      </w:pPr>
      <w:r w:rsidDel="00000000" w:rsidR="00000000" w:rsidRPr="00000000">
        <w:rPr>
          <w:rtl w:val="0"/>
        </w:rPr>
      </w:r>
    </w:p>
    <w:p w:rsidR="00000000" w:rsidDel="00000000" w:rsidP="00000000" w:rsidRDefault="00000000" w:rsidRPr="00000000" w14:paraId="0000000F">
      <w:pPr>
        <w:spacing w:after="240" w:before="240" w:lineRule="auto"/>
        <w:rPr>
          <w:b w:val="1"/>
          <w:i w:val="1"/>
          <w:sz w:val="98"/>
          <w:szCs w:val="98"/>
        </w:rPr>
      </w:pPr>
      <w:r w:rsidDel="00000000" w:rsidR="00000000" w:rsidRPr="00000000">
        <w:rPr>
          <w:rFonts w:ascii="Times New Roman" w:cs="Times New Roman" w:eastAsia="Times New Roman" w:hAnsi="Times New Roman"/>
          <w:b w:val="1"/>
          <w:i w:val="1"/>
          <w:sz w:val="100"/>
          <w:szCs w:val="100"/>
          <w:rtl w:val="0"/>
        </w:rPr>
        <w:t xml:space="preserve">The Battle of Plassey</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1011166</wp:posOffset>
            </wp:positionV>
            <wp:extent cx="2500210" cy="2197029"/>
            <wp:effectExtent b="0" l="0" r="0" t="0"/>
            <wp:wrapSquare wrapText="bothSides" distB="114300" distT="114300" distL="114300" distR="114300"/>
            <wp:docPr id="1"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2500210" cy="2197029"/>
                    </a:xfrm>
                    <a:prstGeom prst="rect"/>
                    <a:ln/>
                  </pic:spPr>
                </pic:pic>
              </a:graphicData>
            </a:graphic>
          </wp:anchor>
        </w:drawing>
      </w:r>
    </w:p>
    <w:p w:rsidR="00000000" w:rsidDel="00000000" w:rsidP="00000000" w:rsidRDefault="00000000" w:rsidRPr="00000000" w14:paraId="00000010">
      <w:pPr>
        <w:spacing w:after="240" w:lineRule="auto"/>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Introduction:</w:t>
      </w:r>
    </w:p>
    <w:p w:rsidR="00000000" w:rsidDel="00000000" w:rsidP="00000000" w:rsidRDefault="00000000" w:rsidRPr="00000000" w14:paraId="0000001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Battle of Plassey</w:t>
      </w:r>
      <w:r w:rsidDel="00000000" w:rsidR="00000000" w:rsidRPr="00000000">
        <w:rPr>
          <w:rFonts w:ascii="Times New Roman" w:cs="Times New Roman" w:eastAsia="Times New Roman" w:hAnsi="Times New Roman"/>
          <w:sz w:val="24"/>
          <w:szCs w:val="24"/>
          <w:rtl w:val="0"/>
        </w:rPr>
        <w:t xml:space="preserve">, fought on </w:t>
      </w:r>
      <w:r w:rsidDel="00000000" w:rsidR="00000000" w:rsidRPr="00000000">
        <w:rPr>
          <w:rFonts w:ascii="Times New Roman" w:cs="Times New Roman" w:eastAsia="Times New Roman" w:hAnsi="Times New Roman"/>
          <w:b w:val="1"/>
          <w:sz w:val="24"/>
          <w:szCs w:val="24"/>
          <w:rtl w:val="0"/>
        </w:rPr>
        <w:t xml:space="preserve">June 23, 1757</w:t>
      </w:r>
      <w:r w:rsidDel="00000000" w:rsidR="00000000" w:rsidRPr="00000000">
        <w:rPr>
          <w:rFonts w:ascii="Times New Roman" w:cs="Times New Roman" w:eastAsia="Times New Roman" w:hAnsi="Times New Roman"/>
          <w:sz w:val="24"/>
          <w:szCs w:val="24"/>
          <w:rtl w:val="0"/>
        </w:rPr>
        <w:t xml:space="preserve">, is one of the most significant events in Indian and global history. This brief yet decisive encounter between the forces of the </w:t>
      </w:r>
      <w:r w:rsidDel="00000000" w:rsidR="00000000" w:rsidRPr="00000000">
        <w:rPr>
          <w:rFonts w:ascii="Times New Roman" w:cs="Times New Roman" w:eastAsia="Times New Roman" w:hAnsi="Times New Roman"/>
          <w:b w:val="1"/>
          <w:sz w:val="24"/>
          <w:szCs w:val="24"/>
          <w:rtl w:val="0"/>
        </w:rPr>
        <w:t xml:space="preserve">British East India Company</w:t>
      </w:r>
      <w:r w:rsidDel="00000000" w:rsidR="00000000" w:rsidRPr="00000000">
        <w:rPr>
          <w:rFonts w:ascii="Times New Roman" w:cs="Times New Roman" w:eastAsia="Times New Roman" w:hAnsi="Times New Roman"/>
          <w:sz w:val="24"/>
          <w:szCs w:val="24"/>
          <w:rtl w:val="0"/>
        </w:rPr>
        <w:t xml:space="preserve"> and the </w:t>
      </w:r>
      <w:r w:rsidDel="00000000" w:rsidR="00000000" w:rsidRPr="00000000">
        <w:rPr>
          <w:rFonts w:ascii="Times New Roman" w:cs="Times New Roman" w:eastAsia="Times New Roman" w:hAnsi="Times New Roman"/>
          <w:b w:val="1"/>
          <w:sz w:val="24"/>
          <w:szCs w:val="24"/>
          <w:rtl w:val="0"/>
        </w:rPr>
        <w:t xml:space="preserve">Nawab of Bengal</w:t>
      </w:r>
      <w:r w:rsidDel="00000000" w:rsidR="00000000" w:rsidRPr="00000000">
        <w:rPr>
          <w:rFonts w:ascii="Times New Roman" w:cs="Times New Roman" w:eastAsia="Times New Roman" w:hAnsi="Times New Roman"/>
          <w:sz w:val="24"/>
          <w:szCs w:val="24"/>
          <w:rtl w:val="0"/>
        </w:rPr>
        <w:t xml:space="preserve"> was a turning point that laid the foundation for British dominance in India, ultimately leading to the establishment of the </w:t>
      </w:r>
      <w:r w:rsidDel="00000000" w:rsidR="00000000" w:rsidRPr="00000000">
        <w:rPr>
          <w:rFonts w:ascii="Times New Roman" w:cs="Times New Roman" w:eastAsia="Times New Roman" w:hAnsi="Times New Roman"/>
          <w:b w:val="1"/>
          <w:sz w:val="24"/>
          <w:szCs w:val="24"/>
          <w:rtl w:val="0"/>
        </w:rPr>
        <w:t xml:space="preserve">British Raj</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2">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after="240" w:before="240" w:lineRule="auto"/>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Historical Background</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557185</wp:posOffset>
            </wp:positionV>
            <wp:extent cx="3146609" cy="2043140"/>
            <wp:effectExtent b="0" l="0" r="0" t="0"/>
            <wp:wrapSquare wrapText="bothSides" distB="114300" distT="114300" distL="114300" distR="114300"/>
            <wp:docPr id="3"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3146609" cy="2043140"/>
                    </a:xfrm>
                    <a:prstGeom prst="rect"/>
                    <a:ln/>
                  </pic:spPr>
                </pic:pic>
              </a:graphicData>
            </a:graphic>
          </wp:anchor>
        </w:drawing>
      </w:r>
    </w:p>
    <w:p w:rsidR="00000000" w:rsidDel="00000000" w:rsidP="00000000" w:rsidRDefault="00000000" w:rsidRPr="00000000" w14:paraId="0000001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mid-18th century, India was a fragmented land, with several regional kingdoms and princely states vying for power. The once-mighty </w:t>
      </w:r>
      <w:r w:rsidDel="00000000" w:rsidR="00000000" w:rsidRPr="00000000">
        <w:rPr>
          <w:rFonts w:ascii="Times New Roman" w:cs="Times New Roman" w:eastAsia="Times New Roman" w:hAnsi="Times New Roman"/>
          <w:b w:val="1"/>
          <w:sz w:val="24"/>
          <w:szCs w:val="24"/>
          <w:rtl w:val="0"/>
        </w:rPr>
        <w:t xml:space="preserve">Mughal Empire</w:t>
      </w:r>
      <w:r w:rsidDel="00000000" w:rsidR="00000000" w:rsidRPr="00000000">
        <w:rPr>
          <w:rFonts w:ascii="Times New Roman" w:cs="Times New Roman" w:eastAsia="Times New Roman" w:hAnsi="Times New Roman"/>
          <w:sz w:val="24"/>
          <w:szCs w:val="24"/>
          <w:rtl w:val="0"/>
        </w:rPr>
        <w:t xml:space="preserve"> was in decline, and local rulers like the Nawabs of Bengal, the Marathas, and the Sikhs sought to expand their influence. Meanwhile, European powers, including the </w:t>
      </w:r>
      <w:r w:rsidDel="00000000" w:rsidR="00000000" w:rsidRPr="00000000">
        <w:rPr>
          <w:rFonts w:ascii="Times New Roman" w:cs="Times New Roman" w:eastAsia="Times New Roman" w:hAnsi="Times New Roman"/>
          <w:b w:val="1"/>
          <w:sz w:val="24"/>
          <w:szCs w:val="24"/>
          <w:rtl w:val="0"/>
        </w:rPr>
        <w:t xml:space="preserve">British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French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Dutch</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Portuguese</w:t>
      </w:r>
      <w:r w:rsidDel="00000000" w:rsidR="00000000" w:rsidRPr="00000000">
        <w:rPr>
          <w:rFonts w:ascii="Times New Roman" w:cs="Times New Roman" w:eastAsia="Times New Roman" w:hAnsi="Times New Roman"/>
          <w:sz w:val="24"/>
          <w:szCs w:val="24"/>
          <w:rtl w:val="0"/>
        </w:rPr>
        <w:t xml:space="preserve">, were establishing trading posts along India's coastlines. The most significant of these was the </w:t>
      </w:r>
      <w:r w:rsidDel="00000000" w:rsidR="00000000" w:rsidRPr="00000000">
        <w:rPr>
          <w:rFonts w:ascii="Times New Roman" w:cs="Times New Roman" w:eastAsia="Times New Roman" w:hAnsi="Times New Roman"/>
          <w:b w:val="1"/>
          <w:sz w:val="24"/>
          <w:szCs w:val="24"/>
          <w:rtl w:val="0"/>
        </w:rPr>
        <w:t xml:space="preserve">British East India Company</w:t>
      </w:r>
      <w:r w:rsidDel="00000000" w:rsidR="00000000" w:rsidRPr="00000000">
        <w:rPr>
          <w:rFonts w:ascii="Times New Roman" w:cs="Times New Roman" w:eastAsia="Times New Roman" w:hAnsi="Times New Roman"/>
          <w:sz w:val="24"/>
          <w:szCs w:val="24"/>
          <w:rtl w:val="0"/>
        </w:rPr>
        <w:t xml:space="preserve">, which had trading privileges granted by the Mughal emperor.</w:t>
      </w:r>
    </w:p>
    <w:p w:rsidR="00000000" w:rsidDel="00000000" w:rsidP="00000000" w:rsidRDefault="00000000" w:rsidRPr="00000000" w14:paraId="0000001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Bengal, under the rule of </w:t>
      </w:r>
      <w:r w:rsidDel="00000000" w:rsidR="00000000" w:rsidRPr="00000000">
        <w:rPr>
          <w:rFonts w:ascii="Times New Roman" w:cs="Times New Roman" w:eastAsia="Times New Roman" w:hAnsi="Times New Roman"/>
          <w:b w:val="1"/>
          <w:sz w:val="24"/>
          <w:szCs w:val="24"/>
          <w:rtl w:val="0"/>
        </w:rPr>
        <w:t xml:space="preserve">Nawab Siraj-ud-Daulah</w:t>
      </w:r>
      <w:r w:rsidDel="00000000" w:rsidR="00000000" w:rsidRPr="00000000">
        <w:rPr>
          <w:rFonts w:ascii="Times New Roman" w:cs="Times New Roman" w:eastAsia="Times New Roman" w:hAnsi="Times New Roman"/>
          <w:sz w:val="24"/>
          <w:szCs w:val="24"/>
          <w:rtl w:val="0"/>
        </w:rPr>
        <w:t xml:space="preserve">, was one of the wealthiest provinces in India. It was a major center of trade, particularly in textiles and raw materials. However, the British East India Company, which had established its base in </w:t>
      </w:r>
      <w:r w:rsidDel="00000000" w:rsidR="00000000" w:rsidRPr="00000000">
        <w:rPr>
          <w:rFonts w:ascii="Times New Roman" w:cs="Times New Roman" w:eastAsia="Times New Roman" w:hAnsi="Times New Roman"/>
          <w:b w:val="1"/>
          <w:sz w:val="24"/>
          <w:szCs w:val="24"/>
          <w:rtl w:val="0"/>
        </w:rPr>
        <w:t xml:space="preserve">Calcutta</w:t>
      </w:r>
      <w:r w:rsidDel="00000000" w:rsidR="00000000" w:rsidRPr="00000000">
        <w:rPr>
          <w:rFonts w:ascii="Times New Roman" w:cs="Times New Roman" w:eastAsia="Times New Roman" w:hAnsi="Times New Roman"/>
          <w:sz w:val="24"/>
          <w:szCs w:val="24"/>
          <w:rtl w:val="0"/>
        </w:rPr>
        <w:t xml:space="preserve"> (modern-day Kolkata), began fortifying its positions without the Nawab’s permission. Siraj-ud-Daulah saw this as a direct challenge to his authority and sovereignty, and tensions escalated rapidly.</w:t>
      </w:r>
    </w:p>
    <w:p w:rsidR="00000000" w:rsidDel="00000000" w:rsidP="00000000" w:rsidRDefault="00000000" w:rsidRPr="00000000" w14:paraId="00000016">
      <w:pPr>
        <w:spacing w:after="240" w:before="240" w:lineRule="auto"/>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Causes of the Battle</w:t>
      </w:r>
    </w:p>
    <w:p w:rsidR="00000000" w:rsidDel="00000000" w:rsidP="00000000" w:rsidRDefault="00000000" w:rsidRPr="00000000" w14:paraId="0000001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Several factors led to the conflict between Siraj-ud-Daulah and the British East India Company:</w:t>
      </w:r>
    </w:p>
    <w:p w:rsidR="00000000" w:rsidDel="00000000" w:rsidP="00000000" w:rsidRDefault="00000000" w:rsidRPr="00000000" w14:paraId="00000018">
      <w:pPr>
        <w:numPr>
          <w:ilvl w:val="0"/>
          <w:numId w:val="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Fortification of Calcutta</w:t>
      </w:r>
      <w:r w:rsidDel="00000000" w:rsidR="00000000" w:rsidRPr="00000000">
        <w:rPr>
          <w:rFonts w:ascii="Times New Roman" w:cs="Times New Roman" w:eastAsia="Times New Roman" w:hAnsi="Times New Roman"/>
          <w:sz w:val="24"/>
          <w:szCs w:val="24"/>
          <w:rtl w:val="0"/>
        </w:rPr>
        <w:t xml:space="preserve">: The British, fearing a French invasion during the global </w:t>
      </w:r>
      <w:r w:rsidDel="00000000" w:rsidR="00000000" w:rsidRPr="00000000">
        <w:rPr>
          <w:rFonts w:ascii="Times New Roman" w:cs="Times New Roman" w:eastAsia="Times New Roman" w:hAnsi="Times New Roman"/>
          <w:b w:val="1"/>
          <w:sz w:val="24"/>
          <w:szCs w:val="24"/>
          <w:rtl w:val="0"/>
        </w:rPr>
        <w:t xml:space="preserve">Seven Years' War</w:t>
      </w:r>
      <w:r w:rsidDel="00000000" w:rsidR="00000000" w:rsidRPr="00000000">
        <w:rPr>
          <w:rFonts w:ascii="Times New Roman" w:cs="Times New Roman" w:eastAsia="Times New Roman" w:hAnsi="Times New Roman"/>
          <w:sz w:val="24"/>
          <w:szCs w:val="24"/>
          <w:rtl w:val="0"/>
        </w:rPr>
        <w:t xml:space="preserve">, began fortifying their positions in Calcutta. The Nawab, viewing this as a violation of his authority, demanded that the fortifications be dismantled, which the British refused to do.</w:t>
      </w:r>
    </w:p>
    <w:p w:rsidR="00000000" w:rsidDel="00000000" w:rsidP="00000000" w:rsidRDefault="00000000" w:rsidRPr="00000000" w14:paraId="00000019">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Alleged British Support for Siraj’s Enemies</w:t>
      </w:r>
      <w:r w:rsidDel="00000000" w:rsidR="00000000" w:rsidRPr="00000000">
        <w:rPr>
          <w:rFonts w:ascii="Times New Roman" w:cs="Times New Roman" w:eastAsia="Times New Roman" w:hAnsi="Times New Roman"/>
          <w:sz w:val="24"/>
          <w:szCs w:val="24"/>
          <w:rtl w:val="0"/>
        </w:rPr>
        <w:t xml:space="preserve">: Siraj-ud-Daulah believed that the British were harboring and supporting his internal rivals, including certain disgruntled nobles and merchants.</w:t>
      </w:r>
    </w:p>
    <w:p w:rsidR="00000000" w:rsidDel="00000000" w:rsidP="00000000" w:rsidRDefault="00000000" w:rsidRPr="00000000" w14:paraId="0000001A">
      <w:pPr>
        <w:numPr>
          <w:ilvl w:val="0"/>
          <w:numId w:val="2"/>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Economic Exploitation</w:t>
      </w:r>
      <w:r w:rsidDel="00000000" w:rsidR="00000000" w:rsidRPr="00000000">
        <w:rPr>
          <w:rFonts w:ascii="Times New Roman" w:cs="Times New Roman" w:eastAsia="Times New Roman" w:hAnsi="Times New Roman"/>
          <w:sz w:val="24"/>
          <w:szCs w:val="24"/>
          <w:rtl w:val="0"/>
        </w:rPr>
        <w:t xml:space="preserve">: The British were expanding their trade and wealth in Bengal, often bypassing the Nawab's taxes and regulations. This was seen as an economic drain on the province.</w:t>
      </w:r>
    </w:p>
    <w:p w:rsidR="00000000" w:rsidDel="00000000" w:rsidP="00000000" w:rsidRDefault="00000000" w:rsidRPr="00000000" w14:paraId="0000001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issues came to a head when Siraj-ud-Daulah attacked and captured Calcutta in June 1756. In response, the British, under </w:t>
      </w:r>
      <w:r w:rsidDel="00000000" w:rsidR="00000000" w:rsidRPr="00000000">
        <w:rPr>
          <w:rFonts w:ascii="Times New Roman" w:cs="Times New Roman" w:eastAsia="Times New Roman" w:hAnsi="Times New Roman"/>
          <w:b w:val="1"/>
          <w:sz w:val="24"/>
          <w:szCs w:val="24"/>
          <w:rtl w:val="0"/>
        </w:rPr>
        <w:t xml:space="preserve">Robert Clive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Admiral Charles Watson</w:t>
      </w:r>
      <w:r w:rsidDel="00000000" w:rsidR="00000000" w:rsidRPr="00000000">
        <w:rPr>
          <w:rFonts w:ascii="Times New Roman" w:cs="Times New Roman" w:eastAsia="Times New Roman" w:hAnsi="Times New Roman"/>
          <w:sz w:val="24"/>
          <w:szCs w:val="24"/>
          <w:rtl w:val="0"/>
        </w:rPr>
        <w:t xml:space="preserve">, recaptured the city early in 1757. With the situation at a stalemate, both sides prepared for a decisive battle.</w:t>
      </w:r>
    </w:p>
    <w:p w:rsidR="00000000" w:rsidDel="00000000" w:rsidP="00000000" w:rsidRDefault="00000000" w:rsidRPr="00000000" w14:paraId="0000001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372982</wp:posOffset>
            </wp:positionV>
            <wp:extent cx="2814638" cy="2152650"/>
            <wp:effectExtent b="0" l="0" r="0" t="0"/>
            <wp:wrapSquare wrapText="bothSides" distB="114300" distT="114300" distL="114300" distR="114300"/>
            <wp:docPr id="5" name="image5.png"/>
            <a:graphic>
              <a:graphicData uri="http://schemas.openxmlformats.org/drawingml/2006/picture">
                <pic:pic>
                  <pic:nvPicPr>
                    <pic:cNvPr id="0" name="image5.png"/>
                    <pic:cNvPicPr preferRelativeResize="0"/>
                  </pic:nvPicPr>
                  <pic:blipFill>
                    <a:blip r:embed="rId8"/>
                    <a:srcRect b="11077" l="5143" r="5433" t="7876"/>
                    <a:stretch>
                      <a:fillRect/>
                    </a:stretch>
                  </pic:blipFill>
                  <pic:spPr>
                    <a:xfrm>
                      <a:off x="0" y="0"/>
                      <a:ext cx="2814638" cy="2152650"/>
                    </a:xfrm>
                    <a:prstGeom prst="rect"/>
                    <a:ln/>
                  </pic:spPr>
                </pic:pic>
              </a:graphicData>
            </a:graphic>
          </wp:anchor>
        </w:drawing>
      </w:r>
    </w:p>
    <w:p w:rsidR="00000000" w:rsidDel="00000000" w:rsidP="00000000" w:rsidRDefault="00000000" w:rsidRPr="00000000" w14:paraId="0000001D">
      <w:pPr>
        <w:spacing w:after="240" w:before="240" w:lineRule="auto"/>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Prelude to the Battle</w:t>
      </w:r>
    </w:p>
    <w:p w:rsidR="00000000" w:rsidDel="00000000" w:rsidP="00000000" w:rsidRDefault="00000000" w:rsidRPr="00000000" w14:paraId="0000001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military preparations were underway, Robert Clive employed a strategy of </w:t>
      </w:r>
      <w:r w:rsidDel="00000000" w:rsidR="00000000" w:rsidRPr="00000000">
        <w:rPr>
          <w:rFonts w:ascii="Times New Roman" w:cs="Times New Roman" w:eastAsia="Times New Roman" w:hAnsi="Times New Roman"/>
          <w:b w:val="1"/>
          <w:sz w:val="24"/>
          <w:szCs w:val="24"/>
          <w:rtl w:val="0"/>
        </w:rPr>
        <w:t xml:space="preserve">diplomacy and intrigue</w:t>
      </w:r>
      <w:r w:rsidDel="00000000" w:rsidR="00000000" w:rsidRPr="00000000">
        <w:rPr>
          <w:rFonts w:ascii="Times New Roman" w:cs="Times New Roman" w:eastAsia="Times New Roman" w:hAnsi="Times New Roman"/>
          <w:sz w:val="24"/>
          <w:szCs w:val="24"/>
          <w:rtl w:val="0"/>
        </w:rPr>
        <w:t xml:space="preserve"> to weaken Siraj-ud-Daulah’s position. Clive secretly negotiated with several of Siraj’s key officials, most notably </w:t>
      </w:r>
      <w:r w:rsidDel="00000000" w:rsidR="00000000" w:rsidRPr="00000000">
        <w:rPr>
          <w:rFonts w:ascii="Times New Roman" w:cs="Times New Roman" w:eastAsia="Times New Roman" w:hAnsi="Times New Roman"/>
          <w:b w:val="1"/>
          <w:sz w:val="24"/>
          <w:szCs w:val="24"/>
          <w:rtl w:val="0"/>
        </w:rPr>
        <w:t xml:space="preserve">Mir Jafar</w:t>
      </w:r>
      <w:r w:rsidDel="00000000" w:rsidR="00000000" w:rsidRPr="00000000">
        <w:rPr>
          <w:rFonts w:ascii="Times New Roman" w:cs="Times New Roman" w:eastAsia="Times New Roman" w:hAnsi="Times New Roman"/>
          <w:sz w:val="24"/>
          <w:szCs w:val="24"/>
          <w:rtl w:val="0"/>
        </w:rPr>
        <w:t xml:space="preserve">, the Nawab’s commander-in-chief. Mir Jafar, dissatisfied with Siraj’s leadership and seeking power for himself, agreed to support the British in exchange for being</w:t>
      </w:r>
    </w:p>
    <w:p w:rsidR="00000000" w:rsidDel="00000000" w:rsidP="00000000" w:rsidRDefault="00000000" w:rsidRPr="00000000" w14:paraId="0000001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Clive's plan relied heavily on </w:t>
      </w:r>
      <w:r w:rsidDel="00000000" w:rsidR="00000000" w:rsidRPr="00000000">
        <w:rPr>
          <w:rFonts w:ascii="Times New Roman" w:cs="Times New Roman" w:eastAsia="Times New Roman" w:hAnsi="Times New Roman"/>
          <w:b w:val="1"/>
          <w:sz w:val="24"/>
          <w:szCs w:val="24"/>
          <w:rtl w:val="0"/>
        </w:rPr>
        <w:t xml:space="preserve">Mir Jafar's betrayal</w:t>
      </w:r>
      <w:r w:rsidDel="00000000" w:rsidR="00000000" w:rsidRPr="00000000">
        <w:rPr>
          <w:rFonts w:ascii="Times New Roman" w:cs="Times New Roman" w:eastAsia="Times New Roman" w:hAnsi="Times New Roman"/>
          <w:sz w:val="24"/>
          <w:szCs w:val="24"/>
          <w:rtl w:val="0"/>
        </w:rPr>
        <w:t xml:space="preserve"> during the battle. With this clandestine alliance in place, the British were confident of their chances despite being vastly outnumbered.</w:t>
      </w:r>
    </w:p>
    <w:p w:rsidR="00000000" w:rsidDel="00000000" w:rsidP="00000000" w:rsidRDefault="00000000" w:rsidRPr="00000000" w14:paraId="0000002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-104774</wp:posOffset>
            </wp:positionH>
            <wp:positionV relativeFrom="paragraph">
              <wp:posOffset>258682</wp:posOffset>
            </wp:positionV>
            <wp:extent cx="2166938" cy="1682750"/>
            <wp:effectExtent b="0" l="0" r="0" t="0"/>
            <wp:wrapSquare wrapText="bothSides" distB="114300" distT="114300" distL="114300" distR="114300"/>
            <wp:docPr id="2"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2166938" cy="1682750"/>
                    </a:xfrm>
                    <a:prstGeom prst="rect"/>
                    <a:ln/>
                  </pic:spPr>
                </pic:pic>
              </a:graphicData>
            </a:graphic>
          </wp:anchor>
        </w:drawing>
      </w:r>
    </w:p>
    <w:p w:rsidR="00000000" w:rsidDel="00000000" w:rsidP="00000000" w:rsidRDefault="00000000" w:rsidRPr="00000000" w14:paraId="00000021">
      <w:pPr>
        <w:spacing w:after="240" w:before="240" w:lineRule="auto"/>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The Battle of Plassey</w:t>
      </w:r>
    </w:p>
    <w:p w:rsidR="00000000" w:rsidDel="00000000" w:rsidP="00000000" w:rsidRDefault="00000000" w:rsidRPr="00000000" w14:paraId="0000002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Battle of Plassey took place near the village of </w:t>
      </w:r>
      <w:r w:rsidDel="00000000" w:rsidR="00000000" w:rsidRPr="00000000">
        <w:rPr>
          <w:rFonts w:ascii="Times New Roman" w:cs="Times New Roman" w:eastAsia="Times New Roman" w:hAnsi="Times New Roman"/>
          <w:b w:val="1"/>
          <w:sz w:val="24"/>
          <w:szCs w:val="24"/>
          <w:rtl w:val="0"/>
        </w:rPr>
        <w:t xml:space="preserve">Plassey</w:t>
      </w:r>
      <w:r w:rsidDel="00000000" w:rsidR="00000000" w:rsidRPr="00000000">
        <w:rPr>
          <w:rFonts w:ascii="Times New Roman" w:cs="Times New Roman" w:eastAsia="Times New Roman" w:hAnsi="Times New Roman"/>
          <w:sz w:val="24"/>
          <w:szCs w:val="24"/>
          <w:rtl w:val="0"/>
        </w:rPr>
        <w:t xml:space="preserve">, on the banks of the </w:t>
      </w:r>
      <w:r w:rsidDel="00000000" w:rsidR="00000000" w:rsidRPr="00000000">
        <w:rPr>
          <w:rFonts w:ascii="Times New Roman" w:cs="Times New Roman" w:eastAsia="Times New Roman" w:hAnsi="Times New Roman"/>
          <w:b w:val="1"/>
          <w:sz w:val="24"/>
          <w:szCs w:val="24"/>
          <w:rtl w:val="0"/>
        </w:rPr>
        <w:t xml:space="preserve">Bhagirathi River</w:t>
      </w:r>
      <w:r w:rsidDel="00000000" w:rsidR="00000000" w:rsidRPr="00000000">
        <w:rPr>
          <w:rFonts w:ascii="Times New Roman" w:cs="Times New Roman" w:eastAsia="Times New Roman" w:hAnsi="Times New Roman"/>
          <w:sz w:val="24"/>
          <w:szCs w:val="24"/>
          <w:rtl w:val="0"/>
        </w:rPr>
        <w:t xml:space="preserve"> in Bengal. On June 23, 1757, the British forces, comprising around </w:t>
      </w:r>
      <w:r w:rsidDel="00000000" w:rsidR="00000000" w:rsidRPr="00000000">
        <w:rPr>
          <w:rFonts w:ascii="Times New Roman" w:cs="Times New Roman" w:eastAsia="Times New Roman" w:hAnsi="Times New Roman"/>
          <w:b w:val="1"/>
          <w:sz w:val="24"/>
          <w:szCs w:val="24"/>
          <w:rtl w:val="0"/>
        </w:rPr>
        <w:t xml:space="preserve">3,000 troops</w:t>
      </w:r>
      <w:r w:rsidDel="00000000" w:rsidR="00000000" w:rsidRPr="00000000">
        <w:rPr>
          <w:rFonts w:ascii="Times New Roman" w:cs="Times New Roman" w:eastAsia="Times New Roman" w:hAnsi="Times New Roman"/>
          <w:sz w:val="24"/>
          <w:szCs w:val="24"/>
          <w:rtl w:val="0"/>
        </w:rPr>
        <w:t xml:space="preserve"> (including British soldiers and Indian sepoys), faced the Nawab’s army of approximately </w:t>
      </w:r>
      <w:r w:rsidDel="00000000" w:rsidR="00000000" w:rsidRPr="00000000">
        <w:rPr>
          <w:rFonts w:ascii="Times New Roman" w:cs="Times New Roman" w:eastAsia="Times New Roman" w:hAnsi="Times New Roman"/>
          <w:b w:val="1"/>
          <w:sz w:val="24"/>
          <w:szCs w:val="24"/>
          <w:rtl w:val="0"/>
        </w:rPr>
        <w:t xml:space="preserve">50,000 soldiers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Siraj-ud-Daulah's forces were numerically superior, they were not well-coordinated. Additionally, a sudden </w:t>
      </w:r>
      <w:r w:rsidDel="00000000" w:rsidR="00000000" w:rsidRPr="00000000">
        <w:rPr>
          <w:rFonts w:ascii="Times New Roman" w:cs="Times New Roman" w:eastAsia="Times New Roman" w:hAnsi="Times New Roman"/>
          <w:b w:val="1"/>
          <w:sz w:val="24"/>
          <w:szCs w:val="24"/>
          <w:rtl w:val="0"/>
        </w:rPr>
        <w:t xml:space="preserve">rainstorm</w:t>
      </w:r>
      <w:r w:rsidDel="00000000" w:rsidR="00000000" w:rsidRPr="00000000">
        <w:rPr>
          <w:rFonts w:ascii="Times New Roman" w:cs="Times New Roman" w:eastAsia="Times New Roman" w:hAnsi="Times New Roman"/>
          <w:sz w:val="24"/>
          <w:szCs w:val="24"/>
          <w:rtl w:val="0"/>
        </w:rPr>
        <w:t xml:space="preserve"> just before the battle rendered much of the Nawab’s gunpowder useless, as his soldiers had failed to protect their supplies. On the other hand, the British had kept their gunpowder dry, which allowed them to continue their artillery fire.</w:t>
      </w:r>
    </w:p>
    <w:p w:rsidR="00000000" w:rsidDel="00000000" w:rsidP="00000000" w:rsidRDefault="00000000" w:rsidRPr="00000000" w14:paraId="0000002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Mir Jafar, commanding a significant portion of the Nawab’s army, stayed inactive during the battle, betraying Siraj-ud-Daulah as promised. His inaction led to confusion and a collapse of morale among the Nawab’s troops. Facing growing disarray and seeing no support from his key commanders, Siraj-ud-Daulah fled the battlefield.</w:t>
      </w:r>
    </w:p>
    <w:p w:rsidR="00000000" w:rsidDel="00000000" w:rsidP="00000000" w:rsidRDefault="00000000" w:rsidRPr="00000000" w14:paraId="0000002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battle, which lasted only a few hours, ended in a decisive British victory.</w:t>
      </w:r>
    </w:p>
    <w:p w:rsidR="00000000" w:rsidDel="00000000" w:rsidP="00000000" w:rsidRDefault="00000000" w:rsidRPr="00000000" w14:paraId="0000002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372982</wp:posOffset>
            </wp:positionV>
            <wp:extent cx="2696288" cy="1964438"/>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10"/>
                    <a:srcRect b="11712" l="21262" r="20598" t="13055"/>
                    <a:stretch>
                      <a:fillRect/>
                    </a:stretch>
                  </pic:blipFill>
                  <pic:spPr>
                    <a:xfrm>
                      <a:off x="0" y="0"/>
                      <a:ext cx="2696288" cy="1964438"/>
                    </a:xfrm>
                    <a:prstGeom prst="rect"/>
                    <a:ln/>
                  </pic:spPr>
                </pic:pic>
              </a:graphicData>
            </a:graphic>
          </wp:anchor>
        </w:drawing>
      </w:r>
    </w:p>
    <w:p w:rsidR="00000000" w:rsidDel="00000000" w:rsidP="00000000" w:rsidRDefault="00000000" w:rsidRPr="00000000" w14:paraId="00000027">
      <w:pPr>
        <w:spacing w:after="240" w:before="240" w:lineRule="auto"/>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Aftermath of the Battle</w:t>
      </w:r>
    </w:p>
    <w:p w:rsidR="00000000" w:rsidDel="00000000" w:rsidP="00000000" w:rsidRDefault="00000000" w:rsidRPr="00000000" w14:paraId="0000002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immediate aftermath of the Battle of Plassey, the British East India Company installed </w:t>
      </w:r>
      <w:r w:rsidDel="00000000" w:rsidR="00000000" w:rsidRPr="00000000">
        <w:rPr>
          <w:rFonts w:ascii="Times New Roman" w:cs="Times New Roman" w:eastAsia="Times New Roman" w:hAnsi="Times New Roman"/>
          <w:b w:val="1"/>
          <w:sz w:val="24"/>
          <w:szCs w:val="24"/>
          <w:rtl w:val="0"/>
        </w:rPr>
        <w:t xml:space="preserve">Mir Jafar</w:t>
      </w:r>
      <w:r w:rsidDel="00000000" w:rsidR="00000000" w:rsidRPr="00000000">
        <w:rPr>
          <w:rFonts w:ascii="Times New Roman" w:cs="Times New Roman" w:eastAsia="Times New Roman" w:hAnsi="Times New Roman"/>
          <w:sz w:val="24"/>
          <w:szCs w:val="24"/>
          <w:rtl w:val="0"/>
        </w:rPr>
        <w:t xml:space="preserve"> as the Nawab of Bengal. However, Mir Jafar was merely a puppet, and the true power in Bengal rested with the British. The East India Company quickly gained control over Bengal's immense wealth, which included its rich agricultural lands, trade, and tax revenues.</w:t>
      </w:r>
    </w:p>
    <w:p w:rsidR="00000000" w:rsidDel="00000000" w:rsidP="00000000" w:rsidRDefault="00000000" w:rsidRPr="00000000" w14:paraId="0000002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victory at Plassey marked the beginning of the transformation of the British East India Company from a trading enterprise to a </w:t>
      </w:r>
      <w:r w:rsidDel="00000000" w:rsidR="00000000" w:rsidRPr="00000000">
        <w:rPr>
          <w:rFonts w:ascii="Times New Roman" w:cs="Times New Roman" w:eastAsia="Times New Roman" w:hAnsi="Times New Roman"/>
          <w:b w:val="1"/>
          <w:sz w:val="24"/>
          <w:szCs w:val="24"/>
          <w:rtl w:val="0"/>
        </w:rPr>
        <w:t xml:space="preserve">territorial power</w:t>
      </w:r>
      <w:r w:rsidDel="00000000" w:rsidR="00000000" w:rsidRPr="00000000">
        <w:rPr>
          <w:rFonts w:ascii="Times New Roman" w:cs="Times New Roman" w:eastAsia="Times New Roman" w:hAnsi="Times New Roman"/>
          <w:sz w:val="24"/>
          <w:szCs w:val="24"/>
          <w:rtl w:val="0"/>
        </w:rPr>
        <w:t xml:space="preserve">. Bengal, one of the richest regions in the world at that time, became the economic base for the Company’s further expansion into other parts of India. The control of Bengal's resources significantly strengthened the British presence in India and allowed them to expand their political and military influence across the subcontinent.</w:t>
      </w:r>
    </w:p>
    <w:p w:rsidR="00000000" w:rsidDel="00000000" w:rsidP="00000000" w:rsidRDefault="00000000" w:rsidRPr="00000000" w14:paraId="0000002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Robert Clive</w:t>
      </w:r>
      <w:r w:rsidDel="00000000" w:rsidR="00000000" w:rsidRPr="00000000">
        <w:rPr>
          <w:rFonts w:ascii="Times New Roman" w:cs="Times New Roman" w:eastAsia="Times New Roman" w:hAnsi="Times New Roman"/>
          <w:sz w:val="24"/>
          <w:szCs w:val="24"/>
          <w:rtl w:val="0"/>
        </w:rPr>
        <w:t xml:space="preserve">, hailed as a hero in Britain, was rewarded with wealth and titles for his role in the victory. However, his governance of Bengal was marred by corruption and mismanagement, which would eventually lead to economic instability and one of the worst famines in Bengal's history.</w:t>
      </w:r>
    </w:p>
    <w:p w:rsidR="00000000" w:rsidDel="00000000" w:rsidP="00000000" w:rsidRDefault="00000000" w:rsidRPr="00000000" w14:paraId="0000002B">
      <w:pPr>
        <w:spacing w:after="240" w:before="240" w:lineRule="auto"/>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Broader Consequences</w:t>
      </w:r>
    </w:p>
    <w:p w:rsidR="00000000" w:rsidDel="00000000" w:rsidP="00000000" w:rsidRDefault="00000000" w:rsidRPr="00000000" w14:paraId="0000002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Battle of Plassey had far-reaching consequences:</w:t>
      </w:r>
    </w:p>
    <w:p w:rsidR="00000000" w:rsidDel="00000000" w:rsidP="00000000" w:rsidRDefault="00000000" w:rsidRPr="00000000" w14:paraId="0000002D">
      <w:pPr>
        <w:numPr>
          <w:ilvl w:val="0"/>
          <w:numId w:val="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Colonial Expansion</w:t>
      </w:r>
      <w:r w:rsidDel="00000000" w:rsidR="00000000" w:rsidRPr="00000000">
        <w:rPr>
          <w:rFonts w:ascii="Times New Roman" w:cs="Times New Roman" w:eastAsia="Times New Roman" w:hAnsi="Times New Roman"/>
          <w:sz w:val="24"/>
          <w:szCs w:val="24"/>
          <w:rtl w:val="0"/>
        </w:rPr>
        <w:t xml:space="preserve">: The battle marked the beginning of British colonial dominance in India. Over the next century, the British East India Company, using a combination of military might and political manipulation, would extend its control over much of the Indian subcontinent.</w:t>
      </w:r>
    </w:p>
    <w:p w:rsidR="00000000" w:rsidDel="00000000" w:rsidP="00000000" w:rsidRDefault="00000000" w:rsidRPr="00000000" w14:paraId="0000002E">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Economic Drain</w:t>
      </w:r>
      <w:r w:rsidDel="00000000" w:rsidR="00000000" w:rsidRPr="00000000">
        <w:rPr>
          <w:rFonts w:ascii="Times New Roman" w:cs="Times New Roman" w:eastAsia="Times New Roman" w:hAnsi="Times New Roman"/>
          <w:sz w:val="24"/>
          <w:szCs w:val="24"/>
          <w:rtl w:val="0"/>
        </w:rPr>
        <w:t xml:space="preserve">: The British systematically drained Bengal’s wealth, leading to economic decline. The region, once prosperous, suffered under heavy taxation, forced revenue collection, and the diversion of its resources to Britain.</w:t>
      </w:r>
    </w:p>
    <w:p w:rsidR="00000000" w:rsidDel="00000000" w:rsidP="00000000" w:rsidRDefault="00000000" w:rsidRPr="00000000" w14:paraId="0000002F">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 Famine of 1770</w:t>
      </w:r>
      <w:r w:rsidDel="00000000" w:rsidR="00000000" w:rsidRPr="00000000">
        <w:rPr>
          <w:rFonts w:ascii="Times New Roman" w:cs="Times New Roman" w:eastAsia="Times New Roman" w:hAnsi="Times New Roman"/>
          <w:sz w:val="24"/>
          <w:szCs w:val="24"/>
          <w:rtl w:val="0"/>
        </w:rPr>
        <w:t xml:space="preserve">: The British exploitation of Bengal’s resources and their mismanagement of the region’s economy contributed to the </w:t>
      </w:r>
      <w:r w:rsidDel="00000000" w:rsidR="00000000" w:rsidRPr="00000000">
        <w:rPr>
          <w:rFonts w:ascii="Times New Roman" w:cs="Times New Roman" w:eastAsia="Times New Roman" w:hAnsi="Times New Roman"/>
          <w:b w:val="1"/>
          <w:sz w:val="24"/>
          <w:szCs w:val="24"/>
          <w:rtl w:val="0"/>
        </w:rPr>
        <w:t xml:space="preserve">Bengal famine of 1770</w:t>
      </w:r>
      <w:r w:rsidDel="00000000" w:rsidR="00000000" w:rsidRPr="00000000">
        <w:rPr>
          <w:rFonts w:ascii="Times New Roman" w:cs="Times New Roman" w:eastAsia="Times New Roman" w:hAnsi="Times New Roman"/>
          <w:sz w:val="24"/>
          <w:szCs w:val="24"/>
          <w:rtl w:val="0"/>
        </w:rPr>
        <w:t xml:space="preserve">, which resulted in the deaths of millions of people.</w:t>
      </w:r>
    </w:p>
    <w:p w:rsidR="00000000" w:rsidDel="00000000" w:rsidP="00000000" w:rsidRDefault="00000000" w:rsidRPr="00000000" w14:paraId="00000030">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End of French Influence</w:t>
      </w:r>
      <w:r w:rsidDel="00000000" w:rsidR="00000000" w:rsidRPr="00000000">
        <w:rPr>
          <w:rFonts w:ascii="Times New Roman" w:cs="Times New Roman" w:eastAsia="Times New Roman" w:hAnsi="Times New Roman"/>
          <w:sz w:val="24"/>
          <w:szCs w:val="24"/>
          <w:rtl w:val="0"/>
        </w:rPr>
        <w:t xml:space="preserve">: The battle also effectively ended French ambitions in India. The </w:t>
      </w:r>
      <w:r w:rsidDel="00000000" w:rsidR="00000000" w:rsidRPr="00000000">
        <w:rPr>
          <w:rFonts w:ascii="Times New Roman" w:cs="Times New Roman" w:eastAsia="Times New Roman" w:hAnsi="Times New Roman"/>
          <w:b w:val="1"/>
          <w:sz w:val="24"/>
          <w:szCs w:val="24"/>
          <w:rtl w:val="0"/>
        </w:rPr>
        <w:t xml:space="preserve">French East India Company</w:t>
      </w:r>
      <w:r w:rsidDel="00000000" w:rsidR="00000000" w:rsidRPr="00000000">
        <w:rPr>
          <w:rFonts w:ascii="Times New Roman" w:cs="Times New Roman" w:eastAsia="Times New Roman" w:hAnsi="Times New Roman"/>
          <w:sz w:val="24"/>
          <w:szCs w:val="24"/>
          <w:rtl w:val="0"/>
        </w:rPr>
        <w:t xml:space="preserve">, which had been a rival to the British, could not match the British militarily or diplomatically after Plassey. This allowed the British to become the dominant European power in India.</w:t>
      </w:r>
    </w:p>
    <w:p w:rsidR="00000000" w:rsidDel="00000000" w:rsidP="00000000" w:rsidRDefault="00000000" w:rsidRPr="00000000" w14:paraId="00000031">
      <w:pPr>
        <w:numPr>
          <w:ilvl w:val="0"/>
          <w:numId w:val="1"/>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Beginning of the British Raj</w:t>
      </w:r>
      <w:r w:rsidDel="00000000" w:rsidR="00000000" w:rsidRPr="00000000">
        <w:rPr>
          <w:rFonts w:ascii="Times New Roman" w:cs="Times New Roman" w:eastAsia="Times New Roman" w:hAnsi="Times New Roman"/>
          <w:sz w:val="24"/>
          <w:szCs w:val="24"/>
          <w:rtl w:val="0"/>
        </w:rPr>
        <w:t xml:space="preserve">: Though the British Raj formally began in 1858 after the </w:t>
      </w:r>
      <w:r w:rsidDel="00000000" w:rsidR="00000000" w:rsidRPr="00000000">
        <w:rPr>
          <w:rFonts w:ascii="Times New Roman" w:cs="Times New Roman" w:eastAsia="Times New Roman" w:hAnsi="Times New Roman"/>
          <w:b w:val="1"/>
          <w:sz w:val="24"/>
          <w:szCs w:val="24"/>
          <w:rtl w:val="0"/>
        </w:rPr>
        <w:t xml:space="preserve">Indian Rebellion of 1857</w:t>
      </w:r>
      <w:r w:rsidDel="00000000" w:rsidR="00000000" w:rsidRPr="00000000">
        <w:rPr>
          <w:rFonts w:ascii="Times New Roman" w:cs="Times New Roman" w:eastAsia="Times New Roman" w:hAnsi="Times New Roman"/>
          <w:sz w:val="24"/>
          <w:szCs w:val="24"/>
          <w:rtl w:val="0"/>
        </w:rPr>
        <w:t xml:space="preserve">, the groundwork for British rule in India was laid by the events following the Battle of Plassey. The victory at Plassey enabled the British to consolidate power, leading to nearly two centuries of colonial rule.</w:t>
      </w:r>
    </w:p>
    <w:p w:rsidR="00000000" w:rsidDel="00000000" w:rsidP="00000000" w:rsidRDefault="00000000" w:rsidRPr="00000000" w14:paraId="00000032">
      <w:pPr>
        <w:spacing w:after="240" w:before="240" w:lineRule="auto"/>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Conclusion</w:t>
      </w:r>
    </w:p>
    <w:p w:rsidR="00000000" w:rsidDel="00000000" w:rsidP="00000000" w:rsidRDefault="00000000" w:rsidRPr="00000000" w14:paraId="0000003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Battle of Plassey</w:t>
      </w:r>
      <w:r w:rsidDel="00000000" w:rsidR="00000000" w:rsidRPr="00000000">
        <w:rPr>
          <w:rFonts w:ascii="Times New Roman" w:cs="Times New Roman" w:eastAsia="Times New Roman" w:hAnsi="Times New Roman"/>
          <w:sz w:val="24"/>
          <w:szCs w:val="24"/>
          <w:rtl w:val="0"/>
        </w:rPr>
        <w:t xml:space="preserve"> is remembered as a pivotal moment in history, symbolizing the beginning of British colonial rule in India. While the battle itself was a brief military engagement, its impact was profound and lasting. It not only reshaped the political landscape of India but also altered the course of global history by setting the stage for British imperial expansion. The legacy of Plassey is one of exploitation, economic decline, and the eventual rise of Indian resistance to colonialism. Today, the battle serves as a reminder of the complex dynamics of power, politics, and imperialism.</w:t>
      </w:r>
    </w:p>
    <w:p w:rsidR="00000000" w:rsidDel="00000000" w:rsidP="00000000" w:rsidRDefault="00000000" w:rsidRPr="00000000" w14:paraId="00000034">
      <w:pPr>
        <w:spacing w:after="240" w:before="240" w:lineRule="auto"/>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b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png"/><Relationship Id="rId9" Type="http://schemas.openxmlformats.org/officeDocument/2006/relationships/image" Target="media/image4.jpg"/><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1.jp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