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9856401"/>
        <w:docPartObj>
          <w:docPartGallery w:val="Cover Pages"/>
          <w:docPartUnique/>
        </w:docPartObj>
      </w:sdtPr>
      <w:sdtContent>
        <w:p w14:paraId="77A184D5" w14:textId="5BF5DC64" w:rsidR="00B35B47" w:rsidRDefault="00B35B47"/>
        <w:p w14:paraId="3CC4538A" w14:textId="164D4723" w:rsidR="00B35B47" w:rsidRDefault="00B35B4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6CFF5C" wp14:editId="468D4B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FE31C04" w14:textId="2C4FCC0B" w:rsidR="00B35B47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35B4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IoT in </w:t>
                                      </w:r>
                                      <w:r w:rsidR="0060355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Agriculture and Horticultural Business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E6CFF5C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FE31C04" w14:textId="2C4FCC0B" w:rsidR="00B35B47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35B4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IoT in </w:t>
                                </w:r>
                                <w:r w:rsidR="0060355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Agriculture and Horticultural Business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A4E050" wp14:editId="113E34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6A8889" w14:textId="77777777" w:rsidR="00B35B47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35B4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="00B35B4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35B4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35B4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A4E0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D6A8889" w14:textId="77777777" w:rsidR="00B35B47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35B4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 w:rsidR="00B35B4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B35B4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35B4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68721E" wp14:editId="33EEB9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9D2CFF" w14:textId="77777777" w:rsidR="00B35B47" w:rsidRDefault="00B35B4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D41B9D" w14:textId="3D17AD72" w:rsidR="00B35B47" w:rsidRDefault="00B35B4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Sakib S (FCES)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68721E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9D2CFF" w14:textId="77777777" w:rsidR="00B35B47" w:rsidRDefault="00B35B4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D41B9D" w14:textId="3D17AD72" w:rsidR="00B35B47" w:rsidRDefault="00B35B4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Sakib S (FCES)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3ECF03" wp14:editId="4C98A0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1DF895" w14:textId="2BE50D6B" w:rsidR="00B35B47" w:rsidRDefault="00B35B4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83ECF03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1DF895" w14:textId="2BE50D6B" w:rsidR="00B35B47" w:rsidRDefault="00B35B4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04819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7298DF" w14:textId="36D4DD60" w:rsidR="003A1B65" w:rsidRDefault="003A1B65">
          <w:pPr>
            <w:pStyle w:val="TOCHeading"/>
          </w:pPr>
          <w:r>
            <w:t>Contents</w:t>
          </w:r>
        </w:p>
        <w:p w14:paraId="4448490D" w14:textId="3EA06A6B" w:rsidR="008D2FD8" w:rsidRDefault="003A1B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57184" w:history="1">
            <w:r w:rsidR="008D2FD8" w:rsidRPr="0080046E">
              <w:rPr>
                <w:rStyle w:val="Hyperlink"/>
                <w:noProof/>
              </w:rPr>
              <w:t>Part A</w:t>
            </w:r>
            <w:r w:rsidR="008D2FD8">
              <w:rPr>
                <w:noProof/>
                <w:webHidden/>
              </w:rPr>
              <w:tab/>
            </w:r>
            <w:r w:rsidR="008D2FD8">
              <w:rPr>
                <w:noProof/>
                <w:webHidden/>
              </w:rPr>
              <w:fldChar w:fldCharType="begin"/>
            </w:r>
            <w:r w:rsidR="008D2FD8">
              <w:rPr>
                <w:noProof/>
                <w:webHidden/>
              </w:rPr>
              <w:instrText xml:space="preserve"> PAGEREF _Toc191657184 \h </w:instrText>
            </w:r>
            <w:r w:rsidR="008D2FD8">
              <w:rPr>
                <w:noProof/>
                <w:webHidden/>
              </w:rPr>
            </w:r>
            <w:r w:rsidR="008D2FD8">
              <w:rPr>
                <w:noProof/>
                <w:webHidden/>
              </w:rPr>
              <w:fldChar w:fldCharType="separate"/>
            </w:r>
            <w:r w:rsidR="008D2FD8">
              <w:rPr>
                <w:noProof/>
                <w:webHidden/>
              </w:rPr>
              <w:t>2</w:t>
            </w:r>
            <w:r w:rsidR="008D2FD8">
              <w:rPr>
                <w:noProof/>
                <w:webHidden/>
              </w:rPr>
              <w:fldChar w:fldCharType="end"/>
            </w:r>
          </w:hyperlink>
        </w:p>
        <w:p w14:paraId="242761F9" w14:textId="1247A7A0" w:rsidR="008D2FD8" w:rsidRDefault="008D2F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185" w:history="1">
            <w:r w:rsidRPr="0080046E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56AA" w14:textId="61ABA5DB" w:rsidR="008D2FD8" w:rsidRDefault="008D2F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186" w:history="1">
            <w:r w:rsidRPr="0080046E">
              <w:rPr>
                <w:rStyle w:val="Hyperlink"/>
                <w:noProof/>
              </w:rPr>
              <w:t>2. Applications of IoT in Agriculture and Horticulture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7CFE" w14:textId="2BABF03C" w:rsidR="008D2FD8" w:rsidRDefault="008D2F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187" w:history="1">
            <w:r w:rsidRPr="0080046E">
              <w:rPr>
                <w:rStyle w:val="Hyperlink"/>
                <w:noProof/>
              </w:rPr>
              <w:t>2.1 Smart Greenhouses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2EFD2" w14:textId="73C7A41E" w:rsidR="008D2FD8" w:rsidRDefault="008D2F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188" w:history="1">
            <w:r w:rsidRPr="0080046E">
              <w:rPr>
                <w:rStyle w:val="Hyperlink"/>
                <w:noProof/>
              </w:rPr>
              <w:t>2.2 Precision Farming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1313" w14:textId="6E6DD166" w:rsidR="008D2FD8" w:rsidRDefault="008D2F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189" w:history="1">
            <w:r w:rsidRPr="0080046E">
              <w:rPr>
                <w:rStyle w:val="Hyperlink"/>
                <w:noProof/>
              </w:rPr>
              <w:t>2.3 Livestock management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73D4" w14:textId="3BA673C8" w:rsidR="008D2FD8" w:rsidRDefault="008D2F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190" w:history="1">
            <w:r w:rsidRPr="0080046E">
              <w:rPr>
                <w:rStyle w:val="Hyperlink"/>
                <w:noProof/>
              </w:rPr>
              <w:t>2.4 Supply chain and inventory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6123" w14:textId="3D013FCD" w:rsidR="008D2FD8" w:rsidRDefault="008D2F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191" w:history="1">
            <w:r w:rsidRPr="0080046E">
              <w:rPr>
                <w:rStyle w:val="Hyperlink"/>
                <w:noProof/>
              </w:rPr>
              <w:t>3. Benefits of IoT in Agriculture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3C62" w14:textId="3302A2AE" w:rsidR="008D2FD8" w:rsidRDefault="008D2F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192" w:history="1">
            <w:r w:rsidRPr="0080046E">
              <w:rPr>
                <w:rStyle w:val="Hyperlink"/>
                <w:noProof/>
              </w:rPr>
              <w:t>4. Challenges in IoT applications in Agriculture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F25B5" w14:textId="29962378" w:rsidR="008D2FD8" w:rsidRDefault="008D2F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193" w:history="1">
            <w:r w:rsidRPr="0080046E">
              <w:rPr>
                <w:rStyle w:val="Hyperlink"/>
                <w:noProof/>
              </w:rPr>
              <w:t>5. Case studies and real-world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941C" w14:textId="6D3FF3ED" w:rsidR="008D2FD8" w:rsidRDefault="008D2F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194" w:history="1">
            <w:r w:rsidRPr="0080046E">
              <w:rPr>
                <w:rStyle w:val="Hyperlink"/>
                <w:noProof/>
              </w:rPr>
              <w:t>6. IoT Data Integration in Agriculture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AA3F" w14:textId="3A13648C" w:rsidR="008D2FD8" w:rsidRDefault="008D2F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195" w:history="1">
            <w:r w:rsidRPr="0080046E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C15F1" w14:textId="082F549D" w:rsidR="008D2FD8" w:rsidRDefault="008D2F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196" w:history="1">
            <w:r w:rsidRPr="0080046E">
              <w:rPr>
                <w:rStyle w:val="Hyperlink"/>
                <w:noProof/>
              </w:rPr>
              <w:t>Part B- Network Design for Future Farm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29D56" w14:textId="48466CF0" w:rsidR="008D2FD8" w:rsidRDefault="008D2F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197" w:history="1">
            <w:r w:rsidRPr="0080046E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BD78" w14:textId="4660D79B" w:rsidR="008D2FD8" w:rsidRDefault="008D2F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198" w:history="1">
            <w:r w:rsidRPr="0080046E">
              <w:rPr>
                <w:rStyle w:val="Hyperlink"/>
                <w:noProof/>
              </w:rPr>
              <w:t>2. Network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542D" w14:textId="1A3CFCD5" w:rsidR="008D2FD8" w:rsidRDefault="008D2F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199" w:history="1">
            <w:r w:rsidRPr="0080046E">
              <w:rPr>
                <w:rStyle w:val="Hyperlink"/>
                <w:noProof/>
              </w:rPr>
              <w:t>3. Network 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02EF" w14:textId="13DE904E" w:rsidR="008D2FD8" w:rsidRDefault="008D2F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200" w:history="1">
            <w:r w:rsidRPr="0080046E">
              <w:rPr>
                <w:rStyle w:val="Hyperlink"/>
                <w:rFonts w:eastAsia="Times New Roman"/>
                <w:noProof/>
                <w:lang w:eastAsia="en-GB"/>
              </w:rPr>
              <w:t>4. Network components and hardware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8633" w14:textId="42BD067D" w:rsidR="008D2FD8" w:rsidRDefault="008D2F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201" w:history="1">
            <w:r w:rsidRPr="0080046E">
              <w:rPr>
                <w:rStyle w:val="Hyperlink"/>
                <w:noProof/>
              </w:rPr>
              <w:t>5. Subnetting and IP 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F599" w14:textId="75A7DD91" w:rsidR="008D2FD8" w:rsidRDefault="008D2F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202" w:history="1">
            <w:r w:rsidRPr="0080046E">
              <w:rPr>
                <w:rStyle w:val="Hyperlink"/>
                <w:noProof/>
              </w:rPr>
              <w:t>6. Security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A25B" w14:textId="3F22D9AA" w:rsidR="008D2FD8" w:rsidRDefault="008D2F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203" w:history="1">
            <w:r w:rsidRPr="0080046E">
              <w:rPr>
                <w:rStyle w:val="Hyperlink"/>
                <w:noProof/>
              </w:rPr>
              <w:t>7. Cisco packet tracer simulation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6A9A" w14:textId="3E2A51AB" w:rsidR="008D2FD8" w:rsidRDefault="008D2F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204" w:history="1">
            <w:r w:rsidRPr="0080046E">
              <w:rPr>
                <w:rStyle w:val="Hyperlink"/>
                <w:noProof/>
              </w:rPr>
              <w:t>7.1. Network Topology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855D" w14:textId="223D8353" w:rsidR="008D2FD8" w:rsidRDefault="008D2F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205" w:history="1">
            <w:r w:rsidRPr="0080046E">
              <w:rPr>
                <w:rStyle w:val="Hyperlink"/>
                <w:noProof/>
              </w:rPr>
              <w:t>7.2. VLAN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1E73" w14:textId="3D86AB3F" w:rsidR="008D2FD8" w:rsidRDefault="008D2F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206" w:history="1">
            <w:r w:rsidRPr="0080046E">
              <w:rPr>
                <w:rStyle w:val="Hyperlink"/>
                <w:noProof/>
              </w:rPr>
              <w:t>7.3. Router and Switch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8D733" w14:textId="2725D1A2" w:rsidR="008D2FD8" w:rsidRDefault="008D2F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207" w:history="1">
            <w:r w:rsidRPr="0080046E">
              <w:rPr>
                <w:rStyle w:val="Hyperlink"/>
                <w:noProof/>
              </w:rPr>
              <w:t>7.4. Wireless Network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4ACEC" w14:textId="7ACD8B74" w:rsidR="008D2FD8" w:rsidRDefault="008D2F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208" w:history="1">
            <w:r w:rsidRPr="0080046E">
              <w:rPr>
                <w:rStyle w:val="Hyperlink"/>
                <w:noProof/>
              </w:rPr>
              <w:t>7.5. IoT Device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ABB12" w14:textId="2705FD7B" w:rsidR="008D2FD8" w:rsidRDefault="008D2F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209" w:history="1">
            <w:r w:rsidRPr="0080046E">
              <w:rPr>
                <w:rStyle w:val="Hyperlink"/>
                <w:noProof/>
              </w:rPr>
              <w:t>7.6. Security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5324" w14:textId="7A36BC99" w:rsidR="008D2FD8" w:rsidRDefault="008D2F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210" w:history="1">
            <w:r w:rsidRPr="0080046E">
              <w:rPr>
                <w:rStyle w:val="Hyperlink"/>
                <w:noProof/>
              </w:rPr>
              <w:t>7.7. Testing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6F5C" w14:textId="52D7F109" w:rsidR="008D2FD8" w:rsidRDefault="008D2F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211" w:history="1">
            <w:r w:rsidRPr="0080046E">
              <w:rPr>
                <w:rStyle w:val="Hyperlink"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E9BF" w14:textId="170438AF" w:rsidR="008D2FD8" w:rsidRDefault="008D2F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657212" w:history="1">
            <w:r w:rsidRPr="0080046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6AD5" w14:textId="6A952F9B" w:rsidR="003A1B65" w:rsidRDefault="003A1B6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3A75CF1" w14:textId="440F5AEA" w:rsidR="003A1B65" w:rsidRDefault="003A1B65"/>
    <w:p w14:paraId="1C1F8C4A" w14:textId="77777777" w:rsidR="003A1B65" w:rsidRDefault="003A1B65">
      <w:r>
        <w:br w:type="page"/>
      </w:r>
    </w:p>
    <w:p w14:paraId="6150A780" w14:textId="1D278890" w:rsidR="00F85A9C" w:rsidRDefault="00F85A9C" w:rsidP="00F85A9C">
      <w:pPr>
        <w:pStyle w:val="Heading1"/>
      </w:pPr>
      <w:bookmarkStart w:id="0" w:name="_Toc191657184"/>
      <w:r>
        <w:lastRenderedPageBreak/>
        <w:t>Part A</w:t>
      </w:r>
      <w:bookmarkEnd w:id="0"/>
    </w:p>
    <w:p w14:paraId="212C85A2" w14:textId="09564733" w:rsidR="00D730E4" w:rsidRDefault="00F85A9C" w:rsidP="00F85A9C">
      <w:pPr>
        <w:pStyle w:val="Heading2"/>
      </w:pPr>
      <w:bookmarkStart w:id="1" w:name="_Toc191657185"/>
      <w:r>
        <w:t>1.</w:t>
      </w:r>
      <w:r w:rsidR="007D6FE0">
        <w:t xml:space="preserve"> </w:t>
      </w:r>
      <w:r w:rsidR="003A1B65">
        <w:t>Introduction</w:t>
      </w:r>
      <w:bookmarkEnd w:id="1"/>
    </w:p>
    <w:p w14:paraId="0FA40DB5" w14:textId="7FE7AE90" w:rsidR="003A1B65" w:rsidRDefault="00B90CAC" w:rsidP="003A1B65">
      <w:pPr>
        <w:rPr>
          <w:sz w:val="26"/>
          <w:szCs w:val="26"/>
        </w:rPr>
      </w:pPr>
      <w:r>
        <w:rPr>
          <w:sz w:val="26"/>
          <w:szCs w:val="26"/>
        </w:rPr>
        <w:t xml:space="preserve">Due to the widespread use of </w:t>
      </w:r>
      <w:r w:rsidR="00096012"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Internet of </w:t>
      </w:r>
      <w:r w:rsidR="005C0413">
        <w:rPr>
          <w:sz w:val="26"/>
          <w:szCs w:val="26"/>
        </w:rPr>
        <w:t>Things (</w:t>
      </w:r>
      <w:r>
        <w:rPr>
          <w:sz w:val="26"/>
          <w:szCs w:val="26"/>
        </w:rPr>
        <w:t>IoT)</w:t>
      </w:r>
      <w:r w:rsidR="00096012">
        <w:rPr>
          <w:sz w:val="26"/>
          <w:szCs w:val="26"/>
        </w:rPr>
        <w:t xml:space="preserve">, multiple industries including agriculture and horticulture have seen </w:t>
      </w:r>
      <w:r w:rsidR="004622BA">
        <w:rPr>
          <w:sz w:val="26"/>
          <w:szCs w:val="26"/>
        </w:rPr>
        <w:t xml:space="preserve">a </w:t>
      </w:r>
      <w:r w:rsidR="00096012">
        <w:rPr>
          <w:sz w:val="26"/>
          <w:szCs w:val="26"/>
        </w:rPr>
        <w:t xml:space="preserve">tremendous revolution </w:t>
      </w:r>
      <w:r w:rsidR="004622BA">
        <w:rPr>
          <w:sz w:val="26"/>
          <w:szCs w:val="26"/>
        </w:rPr>
        <w:t xml:space="preserve">by enabling smart farming techniques to </w:t>
      </w:r>
      <w:r w:rsidR="00DA346F">
        <w:rPr>
          <w:sz w:val="26"/>
          <w:szCs w:val="26"/>
        </w:rPr>
        <w:t xml:space="preserve">improve efficiency, productivity and sustainability. IoT in agriculture involves </w:t>
      </w:r>
      <w:r w:rsidR="005B19B9">
        <w:rPr>
          <w:sz w:val="26"/>
          <w:szCs w:val="26"/>
        </w:rPr>
        <w:t>using connected sensors, devices</w:t>
      </w:r>
      <w:r w:rsidR="00657312">
        <w:rPr>
          <w:sz w:val="26"/>
          <w:szCs w:val="26"/>
        </w:rPr>
        <w:t xml:space="preserve"> and automation systems </w:t>
      </w:r>
      <w:r w:rsidR="00A74305">
        <w:rPr>
          <w:sz w:val="26"/>
          <w:szCs w:val="26"/>
        </w:rPr>
        <w:t xml:space="preserve">to collect and analyse real-time data that can </w:t>
      </w:r>
      <w:r w:rsidR="00102850">
        <w:rPr>
          <w:sz w:val="26"/>
          <w:szCs w:val="26"/>
        </w:rPr>
        <w:t>lead to improved decision-making (</w:t>
      </w:r>
      <w:r w:rsidR="005C0413">
        <w:rPr>
          <w:sz w:val="26"/>
          <w:szCs w:val="26"/>
        </w:rPr>
        <w:t>Wolfert</w:t>
      </w:r>
      <w:r w:rsidR="00102850">
        <w:rPr>
          <w:sz w:val="26"/>
          <w:szCs w:val="26"/>
        </w:rPr>
        <w:t xml:space="preserve"> et al</w:t>
      </w:r>
      <w:r w:rsidR="006F614F">
        <w:rPr>
          <w:sz w:val="26"/>
          <w:szCs w:val="26"/>
        </w:rPr>
        <w:t>., 2017).</w:t>
      </w:r>
      <w:r w:rsidR="005B19B9">
        <w:rPr>
          <w:sz w:val="26"/>
          <w:szCs w:val="26"/>
        </w:rPr>
        <w:t xml:space="preserve"> </w:t>
      </w:r>
      <w:r w:rsidR="00161EAA">
        <w:rPr>
          <w:sz w:val="26"/>
          <w:szCs w:val="26"/>
        </w:rPr>
        <w:t xml:space="preserve">With the rise of global food demands, </w:t>
      </w:r>
      <w:r w:rsidR="00FF6409">
        <w:rPr>
          <w:sz w:val="26"/>
          <w:szCs w:val="26"/>
        </w:rPr>
        <w:t xml:space="preserve">IoT solutions are gaining significance </w:t>
      </w:r>
      <w:r w:rsidR="001535A0">
        <w:rPr>
          <w:sz w:val="26"/>
          <w:szCs w:val="26"/>
        </w:rPr>
        <w:t>for optimising resource usage, reducing waste and ensuring sustainable agricultural practices (Sharma et al., 2020)</w:t>
      </w:r>
    </w:p>
    <w:p w14:paraId="3FB60F8C" w14:textId="512EA0BD" w:rsidR="00F85A9C" w:rsidRDefault="00F85A9C" w:rsidP="00F85A9C">
      <w:pPr>
        <w:pStyle w:val="Heading2"/>
      </w:pPr>
      <w:bookmarkStart w:id="2" w:name="_Toc191657186"/>
      <w:r>
        <w:t>2.</w:t>
      </w:r>
      <w:r w:rsidR="007D6FE0">
        <w:t xml:space="preserve"> </w:t>
      </w:r>
      <w:r w:rsidR="004E7AEC">
        <w:t>Applications of IoT in Agriculture and Horticu</w:t>
      </w:r>
      <w:r w:rsidR="007D6FE0">
        <w:t>l</w:t>
      </w:r>
      <w:r w:rsidR="004E7AEC">
        <w:t>ture</w:t>
      </w:r>
      <w:bookmarkEnd w:id="2"/>
      <w:r w:rsidR="004E7AEC">
        <w:t xml:space="preserve"> </w:t>
      </w:r>
    </w:p>
    <w:p w14:paraId="2412AB87" w14:textId="1B18A5A0" w:rsidR="007D6FE0" w:rsidRDefault="007D6FE0" w:rsidP="007D6FE0">
      <w:pPr>
        <w:pStyle w:val="Heading3"/>
      </w:pPr>
      <w:bookmarkStart w:id="3" w:name="_Toc191657187"/>
      <w:r>
        <w:t>2.1 Smart Greenhouses</w:t>
      </w:r>
      <w:bookmarkEnd w:id="3"/>
    </w:p>
    <w:p w14:paraId="7E82B244" w14:textId="0977B1A7" w:rsidR="007D6FE0" w:rsidRDefault="002A1D47" w:rsidP="007D6FE0">
      <w:pPr>
        <w:rPr>
          <w:sz w:val="26"/>
          <w:szCs w:val="26"/>
        </w:rPr>
      </w:pPr>
      <w:r>
        <w:rPr>
          <w:sz w:val="26"/>
          <w:szCs w:val="26"/>
        </w:rPr>
        <w:t xml:space="preserve">IoT is used in smart houses </w:t>
      </w:r>
      <w:r w:rsidR="007F652F">
        <w:rPr>
          <w:sz w:val="26"/>
          <w:szCs w:val="26"/>
        </w:rPr>
        <w:t>to monitor environmental parameters such as temperature, humidity, soil moisture,</w:t>
      </w:r>
      <w:r w:rsidR="00225E9E">
        <w:rPr>
          <w:sz w:val="26"/>
          <w:szCs w:val="26"/>
        </w:rPr>
        <w:t xml:space="preserve"> and light intensity.</w:t>
      </w:r>
      <w:r w:rsidR="00180A3D">
        <w:rPr>
          <w:sz w:val="26"/>
          <w:szCs w:val="26"/>
        </w:rPr>
        <w:t xml:space="preserve"> These parameters are adjusted </w:t>
      </w:r>
      <w:r w:rsidR="007F652F">
        <w:rPr>
          <w:sz w:val="26"/>
          <w:szCs w:val="26"/>
        </w:rPr>
        <w:t>in real-time by</w:t>
      </w:r>
      <w:r w:rsidR="00225E9E">
        <w:rPr>
          <w:sz w:val="26"/>
          <w:szCs w:val="26"/>
        </w:rPr>
        <w:t xml:space="preserve"> </w:t>
      </w:r>
      <w:r w:rsidR="007F652F">
        <w:rPr>
          <w:sz w:val="26"/>
          <w:szCs w:val="26"/>
        </w:rPr>
        <w:t>automated control systems for optimal plant growth</w:t>
      </w:r>
      <w:r w:rsidR="007657A6">
        <w:rPr>
          <w:sz w:val="26"/>
          <w:szCs w:val="26"/>
        </w:rPr>
        <w:t xml:space="preserve"> (Ray, 2017).</w:t>
      </w:r>
      <w:r w:rsidR="00116C42">
        <w:rPr>
          <w:sz w:val="26"/>
          <w:szCs w:val="26"/>
        </w:rPr>
        <w:t xml:space="preserve"> For example, sensors are used </w:t>
      </w:r>
      <w:r w:rsidR="00D82FAC">
        <w:rPr>
          <w:sz w:val="26"/>
          <w:szCs w:val="26"/>
        </w:rPr>
        <w:t xml:space="preserve">to trigger ventilation and irrigation systems upon meeting certain thresholds </w:t>
      </w:r>
      <w:r w:rsidR="00B75D49">
        <w:rPr>
          <w:sz w:val="26"/>
          <w:szCs w:val="26"/>
        </w:rPr>
        <w:t xml:space="preserve">which reduces manual intervention and improves the yield of crops. In this </w:t>
      </w:r>
      <w:r w:rsidR="00F95337">
        <w:rPr>
          <w:sz w:val="26"/>
          <w:szCs w:val="26"/>
        </w:rPr>
        <w:t xml:space="preserve">case, technologies like Zigbee, LoRaWan, WiFi based sensors </w:t>
      </w:r>
      <w:r w:rsidR="00D700BB">
        <w:rPr>
          <w:sz w:val="26"/>
          <w:szCs w:val="26"/>
        </w:rPr>
        <w:t>and actuators are used.</w:t>
      </w:r>
    </w:p>
    <w:p w14:paraId="23BF696D" w14:textId="2F4510CE" w:rsidR="00D700BB" w:rsidRDefault="00D700BB" w:rsidP="00D700BB">
      <w:pPr>
        <w:pStyle w:val="Heading3"/>
      </w:pPr>
      <w:bookmarkStart w:id="4" w:name="_Toc191657188"/>
      <w:r>
        <w:t>2.2 Precis</w:t>
      </w:r>
      <w:r w:rsidR="00757716">
        <w:t>i</w:t>
      </w:r>
      <w:r>
        <w:t>on Farming</w:t>
      </w:r>
      <w:bookmarkEnd w:id="4"/>
    </w:p>
    <w:p w14:paraId="30C40EDA" w14:textId="538DDFFA" w:rsidR="00220B75" w:rsidRDefault="00321E62" w:rsidP="00220B75">
      <w:pPr>
        <w:rPr>
          <w:sz w:val="26"/>
          <w:szCs w:val="26"/>
        </w:rPr>
      </w:pPr>
      <w:r>
        <w:rPr>
          <w:sz w:val="26"/>
          <w:szCs w:val="26"/>
        </w:rPr>
        <w:t>Precis</w:t>
      </w:r>
      <w:r w:rsidR="00757716">
        <w:rPr>
          <w:sz w:val="26"/>
          <w:szCs w:val="26"/>
        </w:rPr>
        <w:t>i</w:t>
      </w:r>
      <w:r>
        <w:rPr>
          <w:sz w:val="26"/>
          <w:szCs w:val="26"/>
        </w:rPr>
        <w:t xml:space="preserve">on </w:t>
      </w:r>
      <w:r w:rsidR="00757716">
        <w:rPr>
          <w:sz w:val="26"/>
          <w:szCs w:val="26"/>
        </w:rPr>
        <w:t>farming involves using IoT sensors</w:t>
      </w:r>
      <w:r w:rsidR="00432638">
        <w:rPr>
          <w:sz w:val="26"/>
          <w:szCs w:val="26"/>
        </w:rPr>
        <w:t xml:space="preserve">, GPS tracking and drones to monitor soil quality and crop health. </w:t>
      </w:r>
      <w:r w:rsidR="00750A53">
        <w:rPr>
          <w:sz w:val="26"/>
          <w:szCs w:val="26"/>
        </w:rPr>
        <w:t xml:space="preserve">By using these technologies, farmers are able to </w:t>
      </w:r>
      <w:r w:rsidR="00CE21D0">
        <w:rPr>
          <w:sz w:val="26"/>
          <w:szCs w:val="26"/>
        </w:rPr>
        <w:t xml:space="preserve">apply water, fertilisers and pesticides only where needed and thus minimise the </w:t>
      </w:r>
      <w:r w:rsidR="00220B75">
        <w:rPr>
          <w:sz w:val="26"/>
          <w:szCs w:val="26"/>
        </w:rPr>
        <w:t>waste and environmental impact (</w:t>
      </w:r>
      <w:r w:rsidR="00220B75" w:rsidRPr="00220B75">
        <w:rPr>
          <w:sz w:val="26"/>
          <w:szCs w:val="26"/>
        </w:rPr>
        <w:t>Kamilaris &amp; Prenafeta-Boldú, 2018)</w:t>
      </w:r>
      <w:r w:rsidR="00220B75">
        <w:rPr>
          <w:sz w:val="26"/>
          <w:szCs w:val="26"/>
        </w:rPr>
        <w:t>.</w:t>
      </w:r>
      <w:r w:rsidR="00F379F9">
        <w:rPr>
          <w:sz w:val="26"/>
          <w:szCs w:val="26"/>
        </w:rPr>
        <w:t xml:space="preserve"> For instance, </w:t>
      </w:r>
      <w:r w:rsidR="00B56B9B">
        <w:rPr>
          <w:sz w:val="26"/>
          <w:szCs w:val="26"/>
        </w:rPr>
        <w:t>IoT-enabled</w:t>
      </w:r>
      <w:r w:rsidR="00D35319">
        <w:rPr>
          <w:sz w:val="26"/>
          <w:szCs w:val="26"/>
        </w:rPr>
        <w:t xml:space="preserve"> </w:t>
      </w:r>
      <w:r w:rsidR="00B56B9B">
        <w:rPr>
          <w:sz w:val="26"/>
          <w:szCs w:val="26"/>
        </w:rPr>
        <w:t xml:space="preserve">soil sensors </w:t>
      </w:r>
      <w:r w:rsidR="008B3866">
        <w:rPr>
          <w:sz w:val="26"/>
          <w:szCs w:val="26"/>
        </w:rPr>
        <w:t>are used to detect moisture levels and send alerts to farmers for optimised irrigation periods.</w:t>
      </w:r>
      <w:r w:rsidR="000A4661">
        <w:rPr>
          <w:sz w:val="26"/>
          <w:szCs w:val="26"/>
        </w:rPr>
        <w:t xml:space="preserve"> For this purpose, GPS, drones, AI-powered analytics and machine learning algorithms are used.</w:t>
      </w:r>
    </w:p>
    <w:p w14:paraId="1AC5CA70" w14:textId="65B86333" w:rsidR="000A4661" w:rsidRDefault="00AE63A4" w:rsidP="00AE63A4">
      <w:pPr>
        <w:pStyle w:val="Heading3"/>
      </w:pPr>
      <w:bookmarkStart w:id="5" w:name="_Toc191657189"/>
      <w:r>
        <w:t>2.3 Livestock management and monitoring</w:t>
      </w:r>
      <w:bookmarkEnd w:id="5"/>
    </w:p>
    <w:p w14:paraId="664E285C" w14:textId="77777777" w:rsidR="00673FF7" w:rsidRDefault="00523D99" w:rsidP="00673FF7">
      <w:pPr>
        <w:rPr>
          <w:sz w:val="26"/>
          <w:szCs w:val="26"/>
        </w:rPr>
      </w:pPr>
      <w:r>
        <w:rPr>
          <w:sz w:val="26"/>
          <w:szCs w:val="26"/>
        </w:rPr>
        <w:t xml:space="preserve">In livestock management, wearable sensors </w:t>
      </w:r>
      <w:r w:rsidR="004574B1">
        <w:rPr>
          <w:sz w:val="26"/>
          <w:szCs w:val="26"/>
        </w:rPr>
        <w:t>and RFID tags are used to monitor animal health, location and feeding patterns</w:t>
      </w:r>
      <w:r w:rsidR="0055240E">
        <w:rPr>
          <w:sz w:val="26"/>
          <w:szCs w:val="26"/>
        </w:rPr>
        <w:t xml:space="preserve"> (Zhang et al., 2021). IoT </w:t>
      </w:r>
      <w:r w:rsidR="00673FF7" w:rsidRPr="00673FF7">
        <w:rPr>
          <w:sz w:val="26"/>
          <w:szCs w:val="26"/>
        </w:rPr>
        <w:t>collars track cattle movement and detect anomalies in activity levels, helping prevent disease outbreaks.</w:t>
      </w:r>
    </w:p>
    <w:p w14:paraId="100A7CAC" w14:textId="135D8B84" w:rsidR="0066790C" w:rsidRDefault="0066790C" w:rsidP="0066790C">
      <w:pPr>
        <w:pStyle w:val="Heading3"/>
      </w:pPr>
      <w:bookmarkStart w:id="6" w:name="_Toc191657190"/>
      <w:r>
        <w:lastRenderedPageBreak/>
        <w:t>2.4 Supply chain and inventory management</w:t>
      </w:r>
      <w:bookmarkEnd w:id="6"/>
    </w:p>
    <w:p w14:paraId="592E7C88" w14:textId="1743BBB4" w:rsidR="00AE63A4" w:rsidRPr="00AE63A4" w:rsidRDefault="00984237" w:rsidP="00AE63A4">
      <w:pPr>
        <w:rPr>
          <w:sz w:val="26"/>
          <w:szCs w:val="26"/>
        </w:rPr>
      </w:pPr>
      <w:r>
        <w:rPr>
          <w:sz w:val="26"/>
          <w:szCs w:val="26"/>
        </w:rPr>
        <w:t xml:space="preserve">Improvement in supply chain efficiency can be achieved by </w:t>
      </w:r>
      <w:r w:rsidR="007533EF">
        <w:rPr>
          <w:sz w:val="26"/>
          <w:szCs w:val="26"/>
        </w:rPr>
        <w:t xml:space="preserve">using IoT and enabling real-time tracking of produce, </w:t>
      </w:r>
      <w:r w:rsidR="00DA4AA6">
        <w:rPr>
          <w:sz w:val="26"/>
          <w:szCs w:val="26"/>
        </w:rPr>
        <w:t>reducing spoilage and ensuring timely delivery ( Zhang et al., 2021).</w:t>
      </w:r>
      <w:r w:rsidR="00E46924">
        <w:rPr>
          <w:sz w:val="26"/>
          <w:szCs w:val="26"/>
        </w:rPr>
        <w:t xml:space="preserve"> Farm shops use smart </w:t>
      </w:r>
      <w:r w:rsidR="008F58D0">
        <w:rPr>
          <w:sz w:val="26"/>
          <w:szCs w:val="26"/>
        </w:rPr>
        <w:t>refrigerators and storage systems to track temperature conditions and alert managers to issues.</w:t>
      </w:r>
    </w:p>
    <w:p w14:paraId="1BDC45C7" w14:textId="35DE05AC" w:rsidR="00220B75" w:rsidRDefault="00823CE3" w:rsidP="00823CE3">
      <w:pPr>
        <w:pStyle w:val="Heading2"/>
      </w:pPr>
      <w:bookmarkStart w:id="7" w:name="_Toc191657191"/>
      <w:r>
        <w:t>3. Benefits of IoT in Agriculture</w:t>
      </w:r>
      <w:bookmarkEnd w:id="7"/>
    </w:p>
    <w:p w14:paraId="20F050D7" w14:textId="7BCF08FE" w:rsidR="00823CE3" w:rsidRDefault="00D27266" w:rsidP="00823CE3">
      <w:pPr>
        <w:rPr>
          <w:sz w:val="26"/>
          <w:szCs w:val="26"/>
        </w:rPr>
      </w:pPr>
      <w:r>
        <w:rPr>
          <w:sz w:val="26"/>
          <w:szCs w:val="26"/>
        </w:rPr>
        <w:t>There are several benefits of using IoT in the Agriculture and Horticulture industry. Some of them are discussed below:</w:t>
      </w:r>
    </w:p>
    <w:p w14:paraId="175EB39F" w14:textId="6F4D4F73" w:rsidR="00D27266" w:rsidRPr="006F1DAC" w:rsidRDefault="00D27266" w:rsidP="00D2726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E7E6A">
        <w:rPr>
          <w:b/>
          <w:bCs/>
          <w:sz w:val="26"/>
          <w:szCs w:val="26"/>
        </w:rPr>
        <w:t xml:space="preserve">Increased </w:t>
      </w:r>
      <w:r w:rsidR="008E7E6A">
        <w:rPr>
          <w:b/>
          <w:bCs/>
          <w:sz w:val="26"/>
          <w:szCs w:val="26"/>
        </w:rPr>
        <w:t xml:space="preserve">productivity: </w:t>
      </w:r>
      <w:r w:rsidR="00563012">
        <w:rPr>
          <w:sz w:val="26"/>
          <w:szCs w:val="26"/>
        </w:rPr>
        <w:t>Automated monitoring and precise farming may lead to better yield and livestock health (Wolfert et al.,</w:t>
      </w:r>
      <w:r w:rsidR="006F1DAC">
        <w:rPr>
          <w:sz w:val="26"/>
          <w:szCs w:val="26"/>
        </w:rPr>
        <w:t xml:space="preserve"> 2017).</w:t>
      </w:r>
    </w:p>
    <w:p w14:paraId="21C56308" w14:textId="5C657D81" w:rsidR="006F1DAC" w:rsidRPr="00E37A46" w:rsidRDefault="006F1DAC" w:rsidP="00D2726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Resource Efficiency:</w:t>
      </w:r>
      <w:r w:rsidR="00E37A46">
        <w:rPr>
          <w:sz w:val="26"/>
          <w:szCs w:val="26"/>
        </w:rPr>
        <w:t xml:space="preserve"> Smart irrigation and fertilisation may result in </w:t>
      </w:r>
      <w:r w:rsidR="000372E7">
        <w:rPr>
          <w:sz w:val="26"/>
          <w:szCs w:val="26"/>
        </w:rPr>
        <w:t xml:space="preserve">the </w:t>
      </w:r>
      <w:r w:rsidR="00E37A46">
        <w:rPr>
          <w:sz w:val="26"/>
          <w:szCs w:val="26"/>
        </w:rPr>
        <w:t>reduction of waste and conservation of water (Ray, 2017).</w:t>
      </w:r>
    </w:p>
    <w:p w14:paraId="3FD81461" w14:textId="6AB7FF5B" w:rsidR="00423DE5" w:rsidRPr="00423DE5" w:rsidRDefault="004D155A" w:rsidP="00423DE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Cost Savings: </w:t>
      </w:r>
      <w:r w:rsidR="00D84CDD">
        <w:rPr>
          <w:sz w:val="26"/>
          <w:szCs w:val="26"/>
        </w:rPr>
        <w:t>The reduction of manual labour and mi</w:t>
      </w:r>
      <w:r w:rsidR="00EC4A6D">
        <w:rPr>
          <w:sz w:val="26"/>
          <w:szCs w:val="26"/>
        </w:rPr>
        <w:t xml:space="preserve">nimisation of losses can bring more </w:t>
      </w:r>
      <w:r w:rsidR="00423DE5">
        <w:rPr>
          <w:sz w:val="26"/>
          <w:szCs w:val="26"/>
        </w:rPr>
        <w:t>profit (</w:t>
      </w:r>
      <w:r w:rsidR="00423DE5" w:rsidRPr="00423DE5">
        <w:rPr>
          <w:sz w:val="26"/>
          <w:szCs w:val="26"/>
        </w:rPr>
        <w:t>Kamilaris &amp; Prenafeta-Boldú, 2018)</w:t>
      </w:r>
      <w:r w:rsidR="00423DE5">
        <w:rPr>
          <w:sz w:val="26"/>
          <w:szCs w:val="26"/>
        </w:rPr>
        <w:t>.</w:t>
      </w:r>
    </w:p>
    <w:p w14:paraId="50BF7A5D" w14:textId="3EB3C9D6" w:rsidR="00D367A9" w:rsidRDefault="00EC4A6D" w:rsidP="00D367A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423DE5">
        <w:rPr>
          <w:b/>
          <w:bCs/>
          <w:sz w:val="26"/>
          <w:szCs w:val="26"/>
        </w:rPr>
        <w:t xml:space="preserve">Environmental benefits: </w:t>
      </w:r>
      <w:r w:rsidR="00B30846" w:rsidRPr="00B30846">
        <w:rPr>
          <w:sz w:val="26"/>
          <w:szCs w:val="26"/>
        </w:rPr>
        <w:t>Reduced</w:t>
      </w:r>
      <w:r w:rsidR="00B30846">
        <w:rPr>
          <w:sz w:val="26"/>
          <w:szCs w:val="26"/>
        </w:rPr>
        <w:t xml:space="preserve"> chemical usage and efficient resource allocation lower environmental impact</w:t>
      </w:r>
      <w:r w:rsidR="00D367A9">
        <w:rPr>
          <w:sz w:val="26"/>
          <w:szCs w:val="26"/>
        </w:rPr>
        <w:t xml:space="preserve"> (</w:t>
      </w:r>
      <w:r w:rsidR="00D367A9" w:rsidRPr="00D367A9">
        <w:rPr>
          <w:sz w:val="26"/>
          <w:szCs w:val="26"/>
        </w:rPr>
        <w:t>Zhang et al., 2021</w:t>
      </w:r>
      <w:r w:rsidR="00D367A9">
        <w:rPr>
          <w:sz w:val="26"/>
          <w:szCs w:val="26"/>
        </w:rPr>
        <w:t>).</w:t>
      </w:r>
    </w:p>
    <w:p w14:paraId="1DCDFBA2" w14:textId="19C61AA6" w:rsidR="001E2D59" w:rsidRPr="00DF689D" w:rsidRDefault="00DF689D" w:rsidP="00D367A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Data-driven decision-making</w:t>
      </w:r>
      <w:r w:rsidR="001E2D59">
        <w:rPr>
          <w:b/>
          <w:bCs/>
          <w:sz w:val="26"/>
          <w:szCs w:val="26"/>
        </w:rPr>
        <w:t xml:space="preserve">: </w:t>
      </w:r>
      <w:r w:rsidR="001E2D59">
        <w:rPr>
          <w:sz w:val="26"/>
          <w:szCs w:val="26"/>
        </w:rPr>
        <w:t xml:space="preserve">IoT devices provide real-time data that allows farmers to </w:t>
      </w:r>
      <w:r>
        <w:rPr>
          <w:sz w:val="26"/>
          <w:szCs w:val="26"/>
        </w:rPr>
        <w:t>make informed decisions (Misra et al., 2020).</w:t>
      </w:r>
      <w:r w:rsidR="001E2D59">
        <w:rPr>
          <w:b/>
          <w:bCs/>
          <w:sz w:val="26"/>
          <w:szCs w:val="26"/>
        </w:rPr>
        <w:t xml:space="preserve"> </w:t>
      </w:r>
    </w:p>
    <w:p w14:paraId="38CF3591" w14:textId="063F9008" w:rsidR="00DF689D" w:rsidRDefault="00435C71" w:rsidP="00435C71">
      <w:pPr>
        <w:pStyle w:val="Heading2"/>
      </w:pPr>
      <w:bookmarkStart w:id="8" w:name="_Toc191657192"/>
      <w:r>
        <w:t>4. Challenges in IoT applications in Agriculture</w:t>
      </w:r>
      <w:bookmarkEnd w:id="8"/>
    </w:p>
    <w:p w14:paraId="43D4C72A" w14:textId="11F0CCBD" w:rsidR="00435C71" w:rsidRDefault="00BD00A6" w:rsidP="00435C71">
      <w:pPr>
        <w:rPr>
          <w:sz w:val="26"/>
          <w:szCs w:val="26"/>
        </w:rPr>
      </w:pPr>
      <w:r>
        <w:rPr>
          <w:sz w:val="26"/>
          <w:szCs w:val="26"/>
        </w:rPr>
        <w:t xml:space="preserve">While using IoT in agriculture is quite beneficial, there are some instances where it can be </w:t>
      </w:r>
      <w:r w:rsidR="00AD34E8">
        <w:rPr>
          <w:sz w:val="26"/>
          <w:szCs w:val="26"/>
        </w:rPr>
        <w:t>challenging to implement IoT technologies</w:t>
      </w:r>
      <w:r w:rsidR="009D1A13">
        <w:rPr>
          <w:sz w:val="26"/>
          <w:szCs w:val="26"/>
        </w:rPr>
        <w:t xml:space="preserve">. The </w:t>
      </w:r>
      <w:r w:rsidR="00CE6A2C">
        <w:rPr>
          <w:sz w:val="26"/>
          <w:szCs w:val="26"/>
        </w:rPr>
        <w:t>biggest</w:t>
      </w:r>
      <w:r w:rsidR="009D1A13">
        <w:rPr>
          <w:sz w:val="26"/>
          <w:szCs w:val="26"/>
        </w:rPr>
        <w:t xml:space="preserve"> challenges of IoT in agriculture are:</w:t>
      </w:r>
    </w:p>
    <w:p w14:paraId="44409957" w14:textId="7EF9BA26" w:rsidR="009D1A13" w:rsidRDefault="00D435EF" w:rsidP="009D1A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Connectivity Issues: </w:t>
      </w:r>
      <w:r>
        <w:rPr>
          <w:sz w:val="26"/>
          <w:szCs w:val="26"/>
        </w:rPr>
        <w:t xml:space="preserve">Rural areas lack </w:t>
      </w:r>
      <w:r w:rsidR="00CE6A2C">
        <w:rPr>
          <w:sz w:val="26"/>
          <w:szCs w:val="26"/>
        </w:rPr>
        <w:t>network infrastructure for using IoT devices (Wolfert et al., 2017).</w:t>
      </w:r>
    </w:p>
    <w:p w14:paraId="2C54FE97" w14:textId="77777777" w:rsidR="00744BD8" w:rsidRPr="00744BD8" w:rsidRDefault="00744BD8" w:rsidP="00744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kern w:val="0"/>
          <w:sz w:val="26"/>
          <w:szCs w:val="26"/>
          <w:lang w:eastAsia="en-GB"/>
          <w14:ligatures w14:val="none"/>
        </w:rPr>
      </w:pPr>
      <w:r w:rsidRPr="00744BD8">
        <w:rPr>
          <w:rFonts w:asciiTheme="majorHAnsi" w:eastAsia="Times New Roman" w:hAnsiTheme="majorHAnsi" w:cs="Arial"/>
          <w:b/>
          <w:bCs/>
          <w:kern w:val="0"/>
          <w:sz w:val="26"/>
          <w:szCs w:val="26"/>
          <w:lang w:eastAsia="en-GB"/>
          <w14:ligatures w14:val="none"/>
        </w:rPr>
        <w:t>High Initial Investment:</w:t>
      </w:r>
      <w:r w:rsidRPr="00744BD8">
        <w:rPr>
          <w:rFonts w:asciiTheme="majorHAnsi" w:eastAsia="Times New Roman" w:hAnsiTheme="majorHAnsi" w:cs="Arial"/>
          <w:kern w:val="0"/>
          <w:sz w:val="26"/>
          <w:szCs w:val="26"/>
          <w:lang w:eastAsia="en-GB"/>
          <w14:ligatures w14:val="none"/>
        </w:rPr>
        <w:t xml:space="preserve"> IoT deployment requires significant capital for sensors, networking, and automation (Ray, 2017).</w:t>
      </w:r>
    </w:p>
    <w:p w14:paraId="53B7AA37" w14:textId="77777777" w:rsidR="00744BD8" w:rsidRPr="00744BD8" w:rsidRDefault="00744BD8" w:rsidP="00744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kern w:val="0"/>
          <w:sz w:val="26"/>
          <w:szCs w:val="26"/>
          <w:lang w:eastAsia="en-GB"/>
          <w14:ligatures w14:val="none"/>
        </w:rPr>
      </w:pPr>
      <w:r w:rsidRPr="00744BD8">
        <w:rPr>
          <w:rFonts w:asciiTheme="majorHAnsi" w:eastAsia="Times New Roman" w:hAnsiTheme="majorHAnsi" w:cs="Arial"/>
          <w:b/>
          <w:bCs/>
          <w:kern w:val="0"/>
          <w:sz w:val="26"/>
          <w:szCs w:val="26"/>
          <w:lang w:eastAsia="en-GB"/>
          <w14:ligatures w14:val="none"/>
        </w:rPr>
        <w:t>Data Security &amp; Privacy:</w:t>
      </w:r>
      <w:r w:rsidRPr="00744BD8">
        <w:rPr>
          <w:rFonts w:asciiTheme="majorHAnsi" w:eastAsia="Times New Roman" w:hAnsiTheme="majorHAnsi" w:cs="Arial"/>
          <w:kern w:val="0"/>
          <w:sz w:val="26"/>
          <w:szCs w:val="26"/>
          <w:lang w:eastAsia="en-GB"/>
          <w14:ligatures w14:val="none"/>
        </w:rPr>
        <w:t xml:space="preserve"> Cybersecurity risks associated with cloud-based farming data (Kamilaris &amp; Prenafeta-Boldú, 2018).</w:t>
      </w:r>
    </w:p>
    <w:p w14:paraId="4809E522" w14:textId="77777777" w:rsidR="00744BD8" w:rsidRPr="00744BD8" w:rsidRDefault="00744BD8" w:rsidP="00744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kern w:val="0"/>
          <w:sz w:val="26"/>
          <w:szCs w:val="26"/>
          <w:lang w:eastAsia="en-GB"/>
          <w14:ligatures w14:val="none"/>
        </w:rPr>
      </w:pPr>
      <w:r w:rsidRPr="00744BD8">
        <w:rPr>
          <w:rFonts w:asciiTheme="majorHAnsi" w:eastAsia="Times New Roman" w:hAnsiTheme="majorHAnsi" w:cs="Arial"/>
          <w:b/>
          <w:bCs/>
          <w:kern w:val="0"/>
          <w:sz w:val="26"/>
          <w:szCs w:val="26"/>
          <w:lang w:eastAsia="en-GB"/>
          <w14:ligatures w14:val="none"/>
        </w:rPr>
        <w:t>Technical Expertise:</w:t>
      </w:r>
      <w:r w:rsidRPr="00744BD8">
        <w:rPr>
          <w:rFonts w:asciiTheme="majorHAnsi" w:eastAsia="Times New Roman" w:hAnsiTheme="majorHAnsi" w:cs="Arial"/>
          <w:kern w:val="0"/>
          <w:sz w:val="26"/>
          <w:szCs w:val="26"/>
          <w:lang w:eastAsia="en-GB"/>
          <w14:ligatures w14:val="none"/>
        </w:rPr>
        <w:t xml:space="preserve"> Farmers need training to effectively use IoT systems (Zhang et al., 2021).</w:t>
      </w:r>
    </w:p>
    <w:p w14:paraId="3EA82B6F" w14:textId="77777777" w:rsidR="00744BD8" w:rsidRPr="00744BD8" w:rsidRDefault="00744BD8" w:rsidP="00744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kern w:val="0"/>
          <w:sz w:val="26"/>
          <w:szCs w:val="26"/>
          <w:lang w:eastAsia="en-GB"/>
          <w14:ligatures w14:val="none"/>
        </w:rPr>
      </w:pPr>
      <w:r w:rsidRPr="00744BD8">
        <w:rPr>
          <w:rFonts w:asciiTheme="majorHAnsi" w:eastAsia="Times New Roman" w:hAnsiTheme="majorHAnsi" w:cs="Arial"/>
          <w:b/>
          <w:bCs/>
          <w:kern w:val="0"/>
          <w:sz w:val="26"/>
          <w:szCs w:val="26"/>
          <w:lang w:eastAsia="en-GB"/>
          <w14:ligatures w14:val="none"/>
        </w:rPr>
        <w:t>Scalability Issues:</w:t>
      </w:r>
      <w:r w:rsidRPr="00744BD8">
        <w:rPr>
          <w:rFonts w:asciiTheme="majorHAnsi" w:eastAsia="Times New Roman" w:hAnsiTheme="majorHAnsi" w:cs="Arial"/>
          <w:kern w:val="0"/>
          <w:sz w:val="26"/>
          <w:szCs w:val="26"/>
          <w:lang w:eastAsia="en-GB"/>
          <w14:ligatures w14:val="none"/>
        </w:rPr>
        <w:t xml:space="preserve"> Some IoT solutions may be difficult to scale across large agricultural landscapes (Sharma et al., 2020).</w:t>
      </w:r>
    </w:p>
    <w:p w14:paraId="0EF083BC" w14:textId="111D3B80" w:rsidR="00CE6A2C" w:rsidRPr="00744BD8" w:rsidRDefault="00CE6A2C" w:rsidP="00744BD8">
      <w:pPr>
        <w:ind w:left="360"/>
        <w:rPr>
          <w:rFonts w:asciiTheme="majorHAnsi" w:hAnsiTheme="majorHAnsi"/>
          <w:sz w:val="26"/>
          <w:szCs w:val="26"/>
        </w:rPr>
      </w:pPr>
    </w:p>
    <w:p w14:paraId="2FC20CE0" w14:textId="5CC622BE" w:rsidR="00E37A46" w:rsidRPr="00D367A9" w:rsidRDefault="00E37A46" w:rsidP="00D367A9">
      <w:pPr>
        <w:ind w:left="360"/>
        <w:rPr>
          <w:b/>
          <w:bCs/>
          <w:sz w:val="26"/>
          <w:szCs w:val="26"/>
        </w:rPr>
      </w:pPr>
    </w:p>
    <w:p w14:paraId="49AD4124" w14:textId="6C7A87DA" w:rsidR="00D700BB" w:rsidRPr="00321E62" w:rsidRDefault="00D700BB" w:rsidP="00D700BB">
      <w:pPr>
        <w:rPr>
          <w:sz w:val="26"/>
          <w:szCs w:val="26"/>
        </w:rPr>
      </w:pPr>
    </w:p>
    <w:p w14:paraId="0D5C238F" w14:textId="1AC14966" w:rsidR="00F85A9C" w:rsidRDefault="00A92C9D" w:rsidP="00A92C9D">
      <w:pPr>
        <w:pStyle w:val="Heading2"/>
      </w:pPr>
      <w:bookmarkStart w:id="9" w:name="_Toc191657193"/>
      <w:r>
        <w:lastRenderedPageBreak/>
        <w:t xml:space="preserve">5. Case studies and </w:t>
      </w:r>
      <w:r w:rsidR="008319E3">
        <w:t>real-world</w:t>
      </w:r>
      <w:r>
        <w:t xml:space="preserve"> implementation</w:t>
      </w:r>
      <w:bookmarkEnd w:id="9"/>
    </w:p>
    <w:p w14:paraId="6E964E16" w14:textId="47ACA8DA" w:rsidR="008319E3" w:rsidRPr="008319E3" w:rsidRDefault="008319E3" w:rsidP="008319E3">
      <w:pPr>
        <w:rPr>
          <w:sz w:val="26"/>
          <w:szCs w:val="26"/>
        </w:rPr>
      </w:pPr>
      <w:r>
        <w:rPr>
          <w:sz w:val="26"/>
          <w:szCs w:val="26"/>
        </w:rPr>
        <w:t>Many countries and organisations have already adopted the IoT technology for getting better results in agriculture.</w:t>
      </w:r>
    </w:p>
    <w:p w14:paraId="0090CD6D" w14:textId="78015920" w:rsidR="008319E3" w:rsidRPr="008319E3" w:rsidRDefault="008319E3" w:rsidP="008319E3">
      <w:pPr>
        <w:numPr>
          <w:ilvl w:val="0"/>
          <w:numId w:val="4"/>
        </w:numPr>
        <w:rPr>
          <w:sz w:val="26"/>
          <w:szCs w:val="26"/>
        </w:rPr>
      </w:pPr>
      <w:r w:rsidRPr="008319E3">
        <w:rPr>
          <w:b/>
          <w:bCs/>
          <w:sz w:val="26"/>
          <w:szCs w:val="26"/>
        </w:rPr>
        <w:t>Netherlands’ Smart Greenhouses:</w:t>
      </w:r>
      <w:r w:rsidRPr="008319E3">
        <w:rPr>
          <w:sz w:val="26"/>
          <w:szCs w:val="26"/>
        </w:rPr>
        <w:t xml:space="preserve"> </w:t>
      </w:r>
      <w:r w:rsidR="009A48CA">
        <w:rPr>
          <w:sz w:val="26"/>
          <w:szCs w:val="26"/>
        </w:rPr>
        <w:t>AI-based greenhouses are used in the Netherlands</w:t>
      </w:r>
      <w:r w:rsidRPr="008319E3">
        <w:rPr>
          <w:sz w:val="26"/>
          <w:szCs w:val="26"/>
        </w:rPr>
        <w:t xml:space="preserve"> to control climate and maximi</w:t>
      </w:r>
      <w:r w:rsidR="009A48CA">
        <w:rPr>
          <w:sz w:val="26"/>
          <w:szCs w:val="26"/>
        </w:rPr>
        <w:t>s</w:t>
      </w:r>
      <w:r w:rsidRPr="008319E3">
        <w:rPr>
          <w:sz w:val="26"/>
          <w:szCs w:val="26"/>
        </w:rPr>
        <w:t>e crop production (Wolfert et al., 2017).</w:t>
      </w:r>
    </w:p>
    <w:p w14:paraId="4E257BB4" w14:textId="64DD3C90" w:rsidR="008319E3" w:rsidRPr="008319E3" w:rsidRDefault="008319E3" w:rsidP="008319E3">
      <w:pPr>
        <w:numPr>
          <w:ilvl w:val="0"/>
          <w:numId w:val="4"/>
        </w:numPr>
        <w:rPr>
          <w:sz w:val="26"/>
          <w:szCs w:val="26"/>
        </w:rPr>
      </w:pPr>
      <w:r w:rsidRPr="008319E3">
        <w:rPr>
          <w:b/>
          <w:bCs/>
          <w:sz w:val="26"/>
          <w:szCs w:val="26"/>
        </w:rPr>
        <w:t>John Deere Precision Agriculture:</w:t>
      </w:r>
      <w:r w:rsidRPr="008319E3">
        <w:rPr>
          <w:sz w:val="26"/>
          <w:szCs w:val="26"/>
        </w:rPr>
        <w:t xml:space="preserve"> John Deere integrates IoT in machinery for optimi</w:t>
      </w:r>
      <w:r w:rsidR="00E16E46">
        <w:rPr>
          <w:sz w:val="26"/>
          <w:szCs w:val="26"/>
        </w:rPr>
        <w:t>s</w:t>
      </w:r>
      <w:r w:rsidRPr="008319E3">
        <w:rPr>
          <w:sz w:val="26"/>
          <w:szCs w:val="26"/>
        </w:rPr>
        <w:t>ed farming operations (Ray, 2017).</w:t>
      </w:r>
    </w:p>
    <w:p w14:paraId="0F078F92" w14:textId="6D7BD3E3" w:rsidR="008319E3" w:rsidRPr="008319E3" w:rsidRDefault="008319E3" w:rsidP="008319E3">
      <w:pPr>
        <w:numPr>
          <w:ilvl w:val="0"/>
          <w:numId w:val="4"/>
        </w:numPr>
        <w:rPr>
          <w:sz w:val="26"/>
          <w:szCs w:val="26"/>
        </w:rPr>
      </w:pPr>
      <w:r w:rsidRPr="008319E3">
        <w:rPr>
          <w:b/>
          <w:bCs/>
          <w:sz w:val="26"/>
          <w:szCs w:val="26"/>
        </w:rPr>
        <w:t>Indian Smart Irrigation Projects:</w:t>
      </w:r>
      <w:r w:rsidRPr="008319E3">
        <w:rPr>
          <w:sz w:val="26"/>
          <w:szCs w:val="26"/>
        </w:rPr>
        <w:t xml:space="preserve"> IoT-based irrigation systems </w:t>
      </w:r>
      <w:r w:rsidR="00E16E46">
        <w:rPr>
          <w:sz w:val="26"/>
          <w:szCs w:val="26"/>
        </w:rPr>
        <w:t xml:space="preserve">are used </w:t>
      </w:r>
      <w:r w:rsidRPr="008319E3">
        <w:rPr>
          <w:sz w:val="26"/>
          <w:szCs w:val="26"/>
        </w:rPr>
        <w:t xml:space="preserve">in India </w:t>
      </w:r>
      <w:r w:rsidR="00E16E46">
        <w:rPr>
          <w:sz w:val="26"/>
          <w:szCs w:val="26"/>
        </w:rPr>
        <w:t xml:space="preserve">to </w:t>
      </w:r>
      <w:r w:rsidRPr="008319E3">
        <w:rPr>
          <w:sz w:val="26"/>
          <w:szCs w:val="26"/>
        </w:rPr>
        <w:t>help conserve water in drought-prone regions (Kamilaris &amp; Prenafeta-Boldú, 2018).</w:t>
      </w:r>
    </w:p>
    <w:p w14:paraId="301B978D" w14:textId="0C1D3354" w:rsidR="008319E3" w:rsidRDefault="008319E3" w:rsidP="008319E3">
      <w:pPr>
        <w:numPr>
          <w:ilvl w:val="0"/>
          <w:numId w:val="4"/>
        </w:numPr>
        <w:rPr>
          <w:sz w:val="26"/>
          <w:szCs w:val="26"/>
        </w:rPr>
      </w:pPr>
      <w:r w:rsidRPr="008319E3">
        <w:rPr>
          <w:b/>
          <w:bCs/>
          <w:sz w:val="26"/>
          <w:szCs w:val="26"/>
        </w:rPr>
        <w:t>California’s Smart Vineyards:</w:t>
      </w:r>
      <w:r w:rsidRPr="008319E3">
        <w:rPr>
          <w:sz w:val="26"/>
          <w:szCs w:val="26"/>
        </w:rPr>
        <w:t xml:space="preserve"> IoT sensors monitor grapevine health and optimi</w:t>
      </w:r>
      <w:r w:rsidR="00E16E46">
        <w:rPr>
          <w:sz w:val="26"/>
          <w:szCs w:val="26"/>
        </w:rPr>
        <w:t>s</w:t>
      </w:r>
      <w:r w:rsidRPr="008319E3">
        <w:rPr>
          <w:sz w:val="26"/>
          <w:szCs w:val="26"/>
        </w:rPr>
        <w:t>e irrigation</w:t>
      </w:r>
      <w:r w:rsidR="00E16E46">
        <w:rPr>
          <w:sz w:val="26"/>
          <w:szCs w:val="26"/>
        </w:rPr>
        <w:t xml:space="preserve">. This </w:t>
      </w:r>
      <w:r w:rsidR="002013FC">
        <w:rPr>
          <w:sz w:val="26"/>
          <w:szCs w:val="26"/>
        </w:rPr>
        <w:t xml:space="preserve">results in the </w:t>
      </w:r>
      <w:r w:rsidRPr="008319E3">
        <w:rPr>
          <w:sz w:val="26"/>
          <w:szCs w:val="26"/>
        </w:rPr>
        <w:t>reduc</w:t>
      </w:r>
      <w:r w:rsidR="002013FC">
        <w:rPr>
          <w:sz w:val="26"/>
          <w:szCs w:val="26"/>
        </w:rPr>
        <w:t xml:space="preserve">tion of </w:t>
      </w:r>
      <w:r w:rsidRPr="008319E3">
        <w:rPr>
          <w:sz w:val="26"/>
          <w:szCs w:val="26"/>
        </w:rPr>
        <w:t xml:space="preserve"> water usage by 25% (Sharma et al., 2020).</w:t>
      </w:r>
    </w:p>
    <w:p w14:paraId="52E650C8" w14:textId="39DB3FA0" w:rsidR="002013FC" w:rsidRDefault="00B921AE" w:rsidP="00B921AE">
      <w:pPr>
        <w:pStyle w:val="Heading2"/>
      </w:pPr>
      <w:bookmarkStart w:id="10" w:name="_Toc191657194"/>
      <w:r>
        <w:t xml:space="preserve">6. </w:t>
      </w:r>
      <w:r w:rsidR="00C420E0">
        <w:t>IoT Data Integration in Agriculture</w:t>
      </w:r>
      <w:bookmarkEnd w:id="10"/>
    </w:p>
    <w:p w14:paraId="36DD586B" w14:textId="77777777" w:rsidR="005677DB" w:rsidRDefault="006A1D2C" w:rsidP="00C420E0">
      <w:pPr>
        <w:rPr>
          <w:sz w:val="26"/>
          <w:szCs w:val="26"/>
        </w:rPr>
      </w:pPr>
      <w:r>
        <w:rPr>
          <w:sz w:val="26"/>
          <w:szCs w:val="26"/>
        </w:rPr>
        <w:t xml:space="preserve">Data from IoT devices are collected via wireless networks </w:t>
      </w:r>
      <w:r w:rsidR="00CF19D8">
        <w:rPr>
          <w:sz w:val="26"/>
          <w:szCs w:val="26"/>
        </w:rPr>
        <w:t xml:space="preserve">and processed using cloud computing and AI. </w:t>
      </w:r>
      <w:r w:rsidR="000C0E8A">
        <w:rPr>
          <w:sz w:val="26"/>
          <w:szCs w:val="26"/>
        </w:rPr>
        <w:t xml:space="preserve">These devices when integrated with farm management software </w:t>
      </w:r>
      <w:r w:rsidR="005C26C6">
        <w:rPr>
          <w:sz w:val="26"/>
          <w:szCs w:val="26"/>
        </w:rPr>
        <w:t>enable predictive analytics and help farmers make data-driven decisions (Zhang et al., 2021).</w:t>
      </w:r>
      <w:r w:rsidR="00543BAF">
        <w:rPr>
          <w:sz w:val="26"/>
          <w:szCs w:val="26"/>
        </w:rPr>
        <w:t xml:space="preserve"> For example, AI-powered dashboards can display real-time soil moisture data </w:t>
      </w:r>
      <w:r w:rsidR="000C506A">
        <w:rPr>
          <w:sz w:val="26"/>
          <w:szCs w:val="26"/>
        </w:rPr>
        <w:t xml:space="preserve">which allows the farmers to make automatic irrigation adjustments. </w:t>
      </w:r>
      <w:r w:rsidR="001868B6">
        <w:rPr>
          <w:sz w:val="26"/>
          <w:szCs w:val="26"/>
        </w:rPr>
        <w:t>Here, technologies like cloud computing, big data analytics and AI-driven decision support systems are implemented.</w:t>
      </w:r>
    </w:p>
    <w:p w14:paraId="375018A6" w14:textId="10F4A31B" w:rsidR="00C420E0" w:rsidRDefault="005677DB" w:rsidP="005677DB">
      <w:pPr>
        <w:pStyle w:val="Heading2"/>
      </w:pPr>
      <w:bookmarkStart w:id="11" w:name="_Toc191657195"/>
      <w:r>
        <w:t>7. Conclusion</w:t>
      </w:r>
      <w:bookmarkEnd w:id="11"/>
    </w:p>
    <w:p w14:paraId="7F08C59A" w14:textId="772613B9" w:rsidR="00680F65" w:rsidRDefault="000D0D01">
      <w:pPr>
        <w:rPr>
          <w:sz w:val="26"/>
          <w:szCs w:val="26"/>
        </w:rPr>
      </w:pPr>
      <w:r>
        <w:rPr>
          <w:sz w:val="26"/>
          <w:szCs w:val="26"/>
        </w:rPr>
        <w:t xml:space="preserve">To sum up, IoT devices </w:t>
      </w:r>
      <w:r w:rsidR="00DD681C">
        <w:rPr>
          <w:sz w:val="26"/>
          <w:szCs w:val="26"/>
        </w:rPr>
        <w:t xml:space="preserve">have revolutionised </w:t>
      </w:r>
      <w:r w:rsidR="00E8383E">
        <w:rPr>
          <w:sz w:val="26"/>
          <w:szCs w:val="26"/>
        </w:rPr>
        <w:t>the agriculture and horticulture industry</w:t>
      </w:r>
      <w:r w:rsidR="001D187A">
        <w:rPr>
          <w:sz w:val="26"/>
          <w:szCs w:val="26"/>
        </w:rPr>
        <w:t>.</w:t>
      </w:r>
      <w:r w:rsidR="008527DD">
        <w:rPr>
          <w:sz w:val="26"/>
          <w:szCs w:val="26"/>
        </w:rPr>
        <w:t xml:space="preserve"> Despite some challenges, </w:t>
      </w:r>
      <w:r w:rsidR="00680F65">
        <w:rPr>
          <w:sz w:val="26"/>
          <w:szCs w:val="26"/>
        </w:rPr>
        <w:br w:type="page"/>
      </w:r>
    </w:p>
    <w:p w14:paraId="7BE3F919" w14:textId="77777777" w:rsidR="00680F65" w:rsidRDefault="00680F65" w:rsidP="00680F65">
      <w:pPr>
        <w:pStyle w:val="Heading1"/>
      </w:pPr>
      <w:bookmarkStart w:id="12" w:name="_Toc191657196"/>
      <w:r>
        <w:lastRenderedPageBreak/>
        <w:t>Part B- Network Design for Future Farm</w:t>
      </w:r>
      <w:bookmarkEnd w:id="12"/>
    </w:p>
    <w:p w14:paraId="2D075EE0" w14:textId="77777777" w:rsidR="00252042" w:rsidRDefault="00680F65" w:rsidP="00680F65">
      <w:pPr>
        <w:pStyle w:val="Heading2"/>
      </w:pPr>
      <w:bookmarkStart w:id="13" w:name="_Toc191657197"/>
      <w:r>
        <w:t>1. Introduction</w:t>
      </w:r>
      <w:bookmarkEnd w:id="13"/>
    </w:p>
    <w:p w14:paraId="074E7779" w14:textId="0A877962" w:rsidR="00680F65" w:rsidRDefault="00252042" w:rsidP="00252042">
      <w:pPr>
        <w:rPr>
          <w:sz w:val="26"/>
          <w:szCs w:val="26"/>
        </w:rPr>
      </w:pPr>
      <w:r>
        <w:rPr>
          <w:sz w:val="26"/>
          <w:szCs w:val="26"/>
        </w:rPr>
        <w:t>A</w:t>
      </w:r>
      <w:r w:rsidR="00623827">
        <w:rPr>
          <w:sz w:val="26"/>
          <w:szCs w:val="26"/>
        </w:rPr>
        <w:t xml:space="preserve">s the future farm </w:t>
      </w:r>
      <w:r w:rsidR="009170B8">
        <w:rPr>
          <w:sz w:val="26"/>
          <w:szCs w:val="26"/>
        </w:rPr>
        <w:t>has many IoT-enabled applications</w:t>
      </w:r>
      <w:r w:rsidR="00B14E24">
        <w:rPr>
          <w:sz w:val="26"/>
          <w:szCs w:val="26"/>
        </w:rPr>
        <w:t>, a</w:t>
      </w:r>
      <w:r>
        <w:rPr>
          <w:sz w:val="26"/>
          <w:szCs w:val="26"/>
        </w:rPr>
        <w:t xml:space="preserve"> robust and efficient network system is needed </w:t>
      </w:r>
      <w:r w:rsidR="006D7138">
        <w:rPr>
          <w:sz w:val="26"/>
          <w:szCs w:val="26"/>
        </w:rPr>
        <w:t xml:space="preserve">to </w:t>
      </w:r>
      <w:r w:rsidR="00B14E24">
        <w:rPr>
          <w:sz w:val="26"/>
          <w:szCs w:val="26"/>
        </w:rPr>
        <w:t xml:space="preserve">support them and run the farm effectively. There are </w:t>
      </w:r>
      <w:r w:rsidR="0087655D">
        <w:rPr>
          <w:sz w:val="26"/>
          <w:szCs w:val="26"/>
        </w:rPr>
        <w:t>many</w:t>
      </w:r>
      <w:r w:rsidR="00B14E24">
        <w:rPr>
          <w:sz w:val="26"/>
          <w:szCs w:val="26"/>
        </w:rPr>
        <w:t xml:space="preserve"> areas in the farm, including </w:t>
      </w:r>
      <w:r w:rsidR="00BA4E45">
        <w:rPr>
          <w:sz w:val="26"/>
          <w:szCs w:val="26"/>
        </w:rPr>
        <w:t>greenhouses, a market garden, a</w:t>
      </w:r>
      <w:r w:rsidR="00CE2E49">
        <w:rPr>
          <w:sz w:val="26"/>
          <w:szCs w:val="26"/>
        </w:rPr>
        <w:t xml:space="preserve"> farm shop, a </w:t>
      </w:r>
      <w:r w:rsidR="001B0F6E">
        <w:rPr>
          <w:sz w:val="26"/>
          <w:szCs w:val="26"/>
        </w:rPr>
        <w:t>café, a “pick your own” area and administrative offices.</w:t>
      </w:r>
      <w:r w:rsidR="00F55B73">
        <w:rPr>
          <w:sz w:val="26"/>
          <w:szCs w:val="26"/>
        </w:rPr>
        <w:t xml:space="preserve"> It is important to ensure the seamless communication between </w:t>
      </w:r>
      <w:r w:rsidR="009B3FA4">
        <w:rPr>
          <w:sz w:val="26"/>
          <w:szCs w:val="26"/>
        </w:rPr>
        <w:t xml:space="preserve">IoT devices, security systems, POS systems and monitoring </w:t>
      </w:r>
      <w:r w:rsidR="0087655D">
        <w:rPr>
          <w:sz w:val="26"/>
          <w:szCs w:val="26"/>
        </w:rPr>
        <w:t>systems.</w:t>
      </w:r>
      <w:r w:rsidR="00B14E24">
        <w:rPr>
          <w:sz w:val="26"/>
          <w:szCs w:val="26"/>
        </w:rPr>
        <w:t xml:space="preserve"> </w:t>
      </w:r>
      <w:r w:rsidR="006D7138">
        <w:rPr>
          <w:sz w:val="26"/>
          <w:szCs w:val="26"/>
        </w:rPr>
        <w:t xml:space="preserve"> </w:t>
      </w:r>
    </w:p>
    <w:p w14:paraId="3FDD02E1" w14:textId="114D8C57" w:rsidR="005247EF" w:rsidRDefault="005247EF" w:rsidP="005247EF">
      <w:pPr>
        <w:pStyle w:val="Heading2"/>
      </w:pPr>
      <w:bookmarkStart w:id="14" w:name="_Toc191657198"/>
      <w:r>
        <w:t>2. Network requirements</w:t>
      </w:r>
      <w:bookmarkEnd w:id="14"/>
    </w:p>
    <w:p w14:paraId="1226503D" w14:textId="6FA9A733" w:rsidR="005247EF" w:rsidRDefault="00FE161C" w:rsidP="005247EF">
      <w:pPr>
        <w:rPr>
          <w:sz w:val="26"/>
          <w:szCs w:val="26"/>
        </w:rPr>
      </w:pPr>
      <w:r>
        <w:rPr>
          <w:sz w:val="26"/>
          <w:szCs w:val="26"/>
        </w:rPr>
        <w:t>The</w:t>
      </w:r>
      <w:r w:rsidR="00414B19">
        <w:rPr>
          <w:sz w:val="26"/>
          <w:szCs w:val="26"/>
        </w:rPr>
        <w:t xml:space="preserve"> network must </w:t>
      </w:r>
      <w:r w:rsidR="00E24284">
        <w:rPr>
          <w:sz w:val="26"/>
          <w:szCs w:val="26"/>
        </w:rPr>
        <w:t>support</w:t>
      </w:r>
      <w:r w:rsidR="00D71B10">
        <w:rPr>
          <w:sz w:val="26"/>
          <w:szCs w:val="26"/>
        </w:rPr>
        <w:t xml:space="preserve"> the following conditions </w:t>
      </w:r>
      <w:r w:rsidR="00414B19">
        <w:rPr>
          <w:sz w:val="26"/>
          <w:szCs w:val="26"/>
        </w:rPr>
        <w:t>:</w:t>
      </w:r>
    </w:p>
    <w:p w14:paraId="72075CAB" w14:textId="5BC5C5C9" w:rsidR="00D71B10" w:rsidRDefault="00D71B10" w:rsidP="00D71B10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IoT sensors for environmental monitoring in greenhouses</w:t>
      </w:r>
    </w:p>
    <w:p w14:paraId="699FA892" w14:textId="2DB10DF6" w:rsidR="00D71B10" w:rsidRDefault="00D71B10" w:rsidP="00D71B10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Smart irrigation systems</w:t>
      </w:r>
    </w:p>
    <w:p w14:paraId="21F10C38" w14:textId="44CDBC61" w:rsidR="00D71B10" w:rsidRDefault="00D71B10" w:rsidP="00D71B10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Security surveillance cameras</w:t>
      </w:r>
    </w:p>
    <w:p w14:paraId="30C1B2AF" w14:textId="3573AD9D" w:rsidR="00D71B10" w:rsidRDefault="004B533C" w:rsidP="00D71B10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PoS systems in the farm shop and café</w:t>
      </w:r>
    </w:p>
    <w:p w14:paraId="3D241DE2" w14:textId="4E46C0F8" w:rsidR="004B533C" w:rsidRDefault="004B533C" w:rsidP="00D71B10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Integrated scales and printers in the Pyo area</w:t>
      </w:r>
    </w:p>
    <w:p w14:paraId="5B8D48D0" w14:textId="7EE0B71B" w:rsidR="004B533C" w:rsidRDefault="004B533C" w:rsidP="00D71B10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Wireless connectivity for administrative offices and customer WiFi</w:t>
      </w:r>
    </w:p>
    <w:p w14:paraId="14E02DFF" w14:textId="77777777" w:rsidR="005D5D8C" w:rsidRDefault="005D5D8C" w:rsidP="005D5D8C">
      <w:pPr>
        <w:pStyle w:val="Heading2"/>
      </w:pPr>
      <w:bookmarkStart w:id="15" w:name="_Toc191657199"/>
      <w:r>
        <w:t>3. Network Topology</w:t>
      </w:r>
      <w:bookmarkEnd w:id="15"/>
    </w:p>
    <w:p w14:paraId="0CA9BF80" w14:textId="77777777" w:rsidR="0017613C" w:rsidRDefault="005D5D8C" w:rsidP="005D5D8C">
      <w:pPr>
        <w:rPr>
          <w:sz w:val="26"/>
          <w:szCs w:val="26"/>
        </w:rPr>
      </w:pPr>
      <w:r>
        <w:rPr>
          <w:sz w:val="26"/>
          <w:szCs w:val="26"/>
        </w:rPr>
        <w:t xml:space="preserve">To structure the network, a hybrid topology approach will be </w:t>
      </w:r>
      <w:r w:rsidR="007F1B5E">
        <w:rPr>
          <w:sz w:val="26"/>
          <w:szCs w:val="26"/>
        </w:rPr>
        <w:t xml:space="preserve">taken. </w:t>
      </w:r>
      <w:r w:rsidR="0017613C">
        <w:rPr>
          <w:sz w:val="26"/>
          <w:szCs w:val="26"/>
        </w:rPr>
        <w:t>This is as follows:</w:t>
      </w:r>
    </w:p>
    <w:p w14:paraId="66E207E4" w14:textId="77777777" w:rsidR="0017613C" w:rsidRPr="0017613C" w:rsidRDefault="0017613C" w:rsidP="001761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:lang w:eastAsia="en-GB"/>
          <w14:ligatures w14:val="none"/>
        </w:rPr>
      </w:pPr>
      <w:r w:rsidRPr="0017613C">
        <w:rPr>
          <w:rFonts w:eastAsia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Star topology for core devices</w:t>
      </w:r>
      <w:r w:rsidRPr="0017613C">
        <w:rPr>
          <w:rFonts w:eastAsia="Times New Roman" w:cs="Times New Roman"/>
          <w:kern w:val="0"/>
          <w:sz w:val="26"/>
          <w:szCs w:val="26"/>
          <w:lang w:eastAsia="en-GB"/>
          <w14:ligatures w14:val="none"/>
        </w:rPr>
        <w:t xml:space="preserve"> (e.g., servers, routers, and PoS systems)</w:t>
      </w:r>
    </w:p>
    <w:p w14:paraId="08559451" w14:textId="77777777" w:rsidR="0017613C" w:rsidRPr="0017613C" w:rsidRDefault="0017613C" w:rsidP="001761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:lang w:eastAsia="en-GB"/>
          <w14:ligatures w14:val="none"/>
        </w:rPr>
      </w:pPr>
      <w:r w:rsidRPr="0017613C">
        <w:rPr>
          <w:rFonts w:eastAsia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Mesh topology for IoT sensors</w:t>
      </w:r>
      <w:r w:rsidRPr="0017613C">
        <w:rPr>
          <w:rFonts w:eastAsia="Times New Roman" w:cs="Times New Roman"/>
          <w:kern w:val="0"/>
          <w:sz w:val="26"/>
          <w:szCs w:val="26"/>
          <w:lang w:eastAsia="en-GB"/>
          <w14:ligatures w14:val="none"/>
        </w:rPr>
        <w:t xml:space="preserve"> to ensure redundancy</w:t>
      </w:r>
    </w:p>
    <w:p w14:paraId="56279CC6" w14:textId="77777777" w:rsidR="0017613C" w:rsidRPr="008C3970" w:rsidRDefault="0017613C" w:rsidP="001761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:lang w:eastAsia="en-GB"/>
          <w14:ligatures w14:val="none"/>
        </w:rPr>
      </w:pPr>
      <w:r w:rsidRPr="0017613C">
        <w:rPr>
          <w:rFonts w:eastAsia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Hierarchical architecture</w:t>
      </w:r>
      <w:r w:rsidRPr="0017613C">
        <w:rPr>
          <w:rFonts w:eastAsia="Times New Roman" w:cs="Times New Roman"/>
          <w:kern w:val="0"/>
          <w:sz w:val="26"/>
          <w:szCs w:val="26"/>
          <w:lang w:eastAsia="en-GB"/>
          <w14:ligatures w14:val="none"/>
        </w:rPr>
        <w:t xml:space="preserve"> with core, distribution, and access layers</w:t>
      </w:r>
    </w:p>
    <w:p w14:paraId="5CDEC7D0" w14:textId="77777777" w:rsidR="00F646B5" w:rsidRDefault="00812609" w:rsidP="00812609">
      <w:pPr>
        <w:pStyle w:val="Heading2"/>
        <w:rPr>
          <w:rFonts w:eastAsia="Times New Roman"/>
          <w:lang w:eastAsia="en-GB"/>
        </w:rPr>
      </w:pPr>
      <w:bookmarkStart w:id="16" w:name="_Toc191657200"/>
      <w:r>
        <w:rPr>
          <w:rFonts w:eastAsia="Times New Roman"/>
          <w:lang w:eastAsia="en-GB"/>
        </w:rPr>
        <w:t xml:space="preserve">4. </w:t>
      </w:r>
      <w:r w:rsidR="00F646B5">
        <w:rPr>
          <w:rFonts w:eastAsia="Times New Roman"/>
          <w:lang w:eastAsia="en-GB"/>
        </w:rPr>
        <w:t>Network components and hardware selection</w:t>
      </w:r>
      <w:bookmarkEnd w:id="16"/>
    </w:p>
    <w:p w14:paraId="722BB6F6" w14:textId="743B0681" w:rsidR="008C3970" w:rsidRPr="008C3970" w:rsidRDefault="00F646B5" w:rsidP="008C3970">
      <w:pPr>
        <w:numPr>
          <w:ilvl w:val="0"/>
          <w:numId w:val="10"/>
        </w:numPr>
        <w:rPr>
          <w:sz w:val="26"/>
          <w:szCs w:val="26"/>
          <w:lang w:eastAsia="en-GB"/>
        </w:rPr>
      </w:pPr>
      <w:r w:rsidRPr="008C3970">
        <w:rPr>
          <w:sz w:val="26"/>
          <w:szCs w:val="26"/>
          <w:lang w:eastAsia="en-GB"/>
        </w:rPr>
        <w:t xml:space="preserve"> </w:t>
      </w:r>
      <w:r w:rsidR="008C3970" w:rsidRPr="008C3970">
        <w:rPr>
          <w:b/>
          <w:bCs/>
          <w:sz w:val="26"/>
          <w:szCs w:val="26"/>
          <w:lang w:eastAsia="en-GB"/>
        </w:rPr>
        <w:t>Core Network:</w:t>
      </w:r>
      <w:r w:rsidR="008C3970" w:rsidRPr="008C3970">
        <w:rPr>
          <w:sz w:val="26"/>
          <w:szCs w:val="26"/>
          <w:lang w:eastAsia="en-GB"/>
        </w:rPr>
        <w:t xml:space="preserve"> Cisco Layer </w:t>
      </w:r>
      <w:r w:rsidR="0032497E">
        <w:rPr>
          <w:sz w:val="26"/>
          <w:szCs w:val="26"/>
          <w:lang w:eastAsia="en-GB"/>
        </w:rPr>
        <w:t>2</w:t>
      </w:r>
      <w:r w:rsidR="008C3970" w:rsidRPr="008C3970">
        <w:rPr>
          <w:sz w:val="26"/>
          <w:szCs w:val="26"/>
          <w:lang w:eastAsia="en-GB"/>
        </w:rPr>
        <w:t xml:space="preserve"> switches and routers for routing and VLAN segmentation</w:t>
      </w:r>
    </w:p>
    <w:p w14:paraId="121701CB" w14:textId="77777777" w:rsidR="008C3970" w:rsidRPr="008C3970" w:rsidRDefault="008C3970" w:rsidP="008C3970">
      <w:pPr>
        <w:numPr>
          <w:ilvl w:val="0"/>
          <w:numId w:val="10"/>
        </w:numPr>
        <w:rPr>
          <w:sz w:val="26"/>
          <w:szCs w:val="26"/>
          <w:lang w:eastAsia="en-GB"/>
        </w:rPr>
      </w:pPr>
      <w:r w:rsidRPr="008C3970">
        <w:rPr>
          <w:b/>
          <w:bCs/>
          <w:sz w:val="26"/>
          <w:szCs w:val="26"/>
          <w:lang w:eastAsia="en-GB"/>
        </w:rPr>
        <w:t>Access Points:</w:t>
      </w:r>
      <w:r w:rsidRPr="008C3970">
        <w:rPr>
          <w:sz w:val="26"/>
          <w:szCs w:val="26"/>
          <w:lang w:eastAsia="en-GB"/>
        </w:rPr>
        <w:t xml:space="preserve"> Cisco wireless access points to provide Wi-Fi across the farm</w:t>
      </w:r>
    </w:p>
    <w:p w14:paraId="17AC7721" w14:textId="77777777" w:rsidR="008C3970" w:rsidRPr="008C3970" w:rsidRDefault="008C3970" w:rsidP="008C3970">
      <w:pPr>
        <w:numPr>
          <w:ilvl w:val="0"/>
          <w:numId w:val="10"/>
        </w:numPr>
        <w:rPr>
          <w:sz w:val="26"/>
          <w:szCs w:val="26"/>
          <w:lang w:eastAsia="en-GB"/>
        </w:rPr>
      </w:pPr>
      <w:r w:rsidRPr="008C3970">
        <w:rPr>
          <w:b/>
          <w:bCs/>
          <w:sz w:val="26"/>
          <w:szCs w:val="26"/>
          <w:lang w:eastAsia="en-GB"/>
        </w:rPr>
        <w:t>IoT Gateway:</w:t>
      </w:r>
      <w:r w:rsidRPr="008C3970">
        <w:rPr>
          <w:sz w:val="26"/>
          <w:szCs w:val="26"/>
          <w:lang w:eastAsia="en-GB"/>
        </w:rPr>
        <w:t xml:space="preserve"> A dedicated IoT gateway for sensor data aggregation</w:t>
      </w:r>
    </w:p>
    <w:p w14:paraId="4E62F12C" w14:textId="77777777" w:rsidR="008C3970" w:rsidRPr="008C3970" w:rsidRDefault="008C3970" w:rsidP="008C3970">
      <w:pPr>
        <w:numPr>
          <w:ilvl w:val="0"/>
          <w:numId w:val="10"/>
        </w:numPr>
        <w:rPr>
          <w:sz w:val="26"/>
          <w:szCs w:val="26"/>
          <w:lang w:eastAsia="en-GB"/>
        </w:rPr>
      </w:pPr>
      <w:r w:rsidRPr="008C3970">
        <w:rPr>
          <w:b/>
          <w:bCs/>
          <w:sz w:val="26"/>
          <w:szCs w:val="26"/>
          <w:lang w:eastAsia="en-GB"/>
        </w:rPr>
        <w:t>PoS and Office Devices:</w:t>
      </w:r>
      <w:r w:rsidRPr="008C3970">
        <w:rPr>
          <w:sz w:val="26"/>
          <w:szCs w:val="26"/>
          <w:lang w:eastAsia="en-GB"/>
        </w:rPr>
        <w:t xml:space="preserve"> Ethernet connections for stable transactions</w:t>
      </w:r>
    </w:p>
    <w:p w14:paraId="44CB0A10" w14:textId="77777777" w:rsidR="008C3970" w:rsidRPr="008C3970" w:rsidRDefault="008C3970" w:rsidP="008C3970">
      <w:pPr>
        <w:numPr>
          <w:ilvl w:val="0"/>
          <w:numId w:val="10"/>
        </w:numPr>
        <w:rPr>
          <w:sz w:val="26"/>
          <w:szCs w:val="26"/>
          <w:lang w:eastAsia="en-GB"/>
        </w:rPr>
      </w:pPr>
      <w:r w:rsidRPr="008C3970">
        <w:rPr>
          <w:b/>
          <w:bCs/>
          <w:sz w:val="26"/>
          <w:szCs w:val="26"/>
          <w:lang w:eastAsia="en-GB"/>
        </w:rPr>
        <w:t>Security Cameras:</w:t>
      </w:r>
      <w:r w:rsidRPr="008C3970">
        <w:rPr>
          <w:sz w:val="26"/>
          <w:szCs w:val="26"/>
          <w:lang w:eastAsia="en-GB"/>
        </w:rPr>
        <w:t xml:space="preserve"> Networked IP cameras connected via PoE switches</w:t>
      </w:r>
    </w:p>
    <w:p w14:paraId="3C4DE2ED" w14:textId="77777777" w:rsidR="008C3970" w:rsidRPr="008C3970" w:rsidRDefault="008C3970" w:rsidP="008C3970">
      <w:pPr>
        <w:numPr>
          <w:ilvl w:val="0"/>
          <w:numId w:val="10"/>
        </w:numPr>
        <w:rPr>
          <w:lang w:eastAsia="en-GB"/>
        </w:rPr>
      </w:pPr>
      <w:r w:rsidRPr="008C3970">
        <w:rPr>
          <w:b/>
          <w:bCs/>
          <w:sz w:val="26"/>
          <w:szCs w:val="26"/>
          <w:lang w:eastAsia="en-GB"/>
        </w:rPr>
        <w:t>Cloud Integration:</w:t>
      </w:r>
      <w:r w:rsidRPr="008C3970">
        <w:rPr>
          <w:sz w:val="26"/>
          <w:szCs w:val="26"/>
          <w:lang w:eastAsia="en-GB"/>
        </w:rPr>
        <w:t xml:space="preserve"> Remote monitoring via cloud-connected dashboards</w:t>
      </w:r>
    </w:p>
    <w:p w14:paraId="794248FB" w14:textId="13077325" w:rsidR="00812609" w:rsidRPr="0017613C" w:rsidRDefault="00812609" w:rsidP="00F646B5">
      <w:pPr>
        <w:rPr>
          <w:lang w:eastAsia="en-GB"/>
        </w:rPr>
      </w:pPr>
    </w:p>
    <w:p w14:paraId="7A2F05CA" w14:textId="77777777" w:rsidR="004A3951" w:rsidRDefault="005D5D8C" w:rsidP="00F064DE">
      <w:pPr>
        <w:pStyle w:val="Heading2"/>
      </w:pPr>
      <w:r>
        <w:lastRenderedPageBreak/>
        <w:t xml:space="preserve"> </w:t>
      </w:r>
      <w:bookmarkStart w:id="17" w:name="_Toc191657201"/>
      <w:r w:rsidR="00F064DE">
        <w:t>5. Subnetting</w:t>
      </w:r>
      <w:r w:rsidR="004A3951">
        <w:t xml:space="preserve"> and IP Addressing</w:t>
      </w:r>
      <w:bookmarkEnd w:id="17"/>
    </w:p>
    <w:p w14:paraId="4D002E95" w14:textId="77777777" w:rsidR="006441D0" w:rsidRDefault="004A3951" w:rsidP="004A3951">
      <w:pPr>
        <w:rPr>
          <w:sz w:val="26"/>
          <w:szCs w:val="26"/>
        </w:rPr>
      </w:pPr>
      <w:r>
        <w:rPr>
          <w:sz w:val="26"/>
          <w:szCs w:val="26"/>
        </w:rPr>
        <w:t xml:space="preserve">The farm’s network will </w:t>
      </w:r>
      <w:r w:rsidR="0029642E">
        <w:rPr>
          <w:sz w:val="26"/>
          <w:szCs w:val="26"/>
        </w:rPr>
        <w:t xml:space="preserve">subnet based on different functional areas. This will ensure </w:t>
      </w:r>
      <w:r w:rsidR="006441D0">
        <w:rPr>
          <w:sz w:val="26"/>
          <w:szCs w:val="26"/>
        </w:rPr>
        <w:t>efficient network management.</w:t>
      </w:r>
    </w:p>
    <w:p w14:paraId="4FC20570" w14:textId="75582074" w:rsidR="006441D0" w:rsidRPr="006441D0" w:rsidRDefault="006441D0" w:rsidP="006441D0">
      <w:pPr>
        <w:numPr>
          <w:ilvl w:val="0"/>
          <w:numId w:val="12"/>
        </w:numPr>
        <w:rPr>
          <w:sz w:val="26"/>
          <w:szCs w:val="26"/>
        </w:rPr>
      </w:pPr>
      <w:r w:rsidRPr="006441D0">
        <w:rPr>
          <w:b/>
          <w:bCs/>
          <w:sz w:val="26"/>
          <w:szCs w:val="26"/>
        </w:rPr>
        <w:t>192.168.</w:t>
      </w:r>
      <w:r w:rsidR="002468BA">
        <w:rPr>
          <w:b/>
          <w:bCs/>
          <w:sz w:val="26"/>
          <w:szCs w:val="26"/>
        </w:rPr>
        <w:t>0</w:t>
      </w:r>
      <w:r w:rsidRPr="006441D0">
        <w:rPr>
          <w:b/>
          <w:bCs/>
          <w:sz w:val="26"/>
          <w:szCs w:val="26"/>
        </w:rPr>
        <w:t>.</w:t>
      </w:r>
      <w:r w:rsidR="00720F19">
        <w:rPr>
          <w:b/>
          <w:bCs/>
          <w:sz w:val="26"/>
          <w:szCs w:val="26"/>
        </w:rPr>
        <w:t>1</w:t>
      </w:r>
      <w:r w:rsidRPr="006441D0">
        <w:rPr>
          <w:b/>
          <w:bCs/>
          <w:sz w:val="26"/>
          <w:szCs w:val="26"/>
        </w:rPr>
        <w:t>/24</w:t>
      </w:r>
      <w:r w:rsidRPr="006441D0">
        <w:rPr>
          <w:sz w:val="26"/>
          <w:szCs w:val="26"/>
        </w:rPr>
        <w:t xml:space="preserve"> - Core network</w:t>
      </w:r>
    </w:p>
    <w:p w14:paraId="6157843C" w14:textId="0935FF15" w:rsidR="006441D0" w:rsidRPr="006441D0" w:rsidRDefault="006441D0" w:rsidP="006441D0">
      <w:pPr>
        <w:numPr>
          <w:ilvl w:val="0"/>
          <w:numId w:val="12"/>
        </w:numPr>
        <w:rPr>
          <w:sz w:val="26"/>
          <w:szCs w:val="26"/>
        </w:rPr>
      </w:pPr>
      <w:r w:rsidRPr="006441D0">
        <w:rPr>
          <w:b/>
          <w:bCs/>
          <w:sz w:val="26"/>
          <w:szCs w:val="26"/>
        </w:rPr>
        <w:t>192.168.</w:t>
      </w:r>
      <w:r w:rsidR="002468BA">
        <w:rPr>
          <w:b/>
          <w:bCs/>
          <w:sz w:val="26"/>
          <w:szCs w:val="26"/>
        </w:rPr>
        <w:t>1</w:t>
      </w:r>
      <w:r w:rsidRPr="006441D0">
        <w:rPr>
          <w:b/>
          <w:bCs/>
          <w:sz w:val="26"/>
          <w:szCs w:val="26"/>
        </w:rPr>
        <w:t>.</w:t>
      </w:r>
      <w:r w:rsidR="00720F19">
        <w:rPr>
          <w:b/>
          <w:bCs/>
          <w:sz w:val="26"/>
          <w:szCs w:val="26"/>
        </w:rPr>
        <w:t>1</w:t>
      </w:r>
      <w:r w:rsidRPr="006441D0">
        <w:rPr>
          <w:b/>
          <w:bCs/>
          <w:sz w:val="26"/>
          <w:szCs w:val="26"/>
        </w:rPr>
        <w:t>/24</w:t>
      </w:r>
      <w:r w:rsidRPr="006441D0">
        <w:rPr>
          <w:sz w:val="26"/>
          <w:szCs w:val="26"/>
        </w:rPr>
        <w:t xml:space="preserve"> - IoT devices</w:t>
      </w:r>
    </w:p>
    <w:p w14:paraId="7578D6DF" w14:textId="237A4BF1" w:rsidR="006441D0" w:rsidRPr="006441D0" w:rsidRDefault="006441D0" w:rsidP="006441D0">
      <w:pPr>
        <w:numPr>
          <w:ilvl w:val="0"/>
          <w:numId w:val="12"/>
        </w:numPr>
        <w:rPr>
          <w:sz w:val="26"/>
          <w:szCs w:val="26"/>
        </w:rPr>
      </w:pPr>
      <w:r w:rsidRPr="006441D0">
        <w:rPr>
          <w:b/>
          <w:bCs/>
          <w:sz w:val="26"/>
          <w:szCs w:val="26"/>
        </w:rPr>
        <w:t>192.168.</w:t>
      </w:r>
      <w:r w:rsidR="002468BA">
        <w:rPr>
          <w:b/>
          <w:bCs/>
          <w:sz w:val="26"/>
          <w:szCs w:val="26"/>
        </w:rPr>
        <w:t>2</w:t>
      </w:r>
      <w:r w:rsidRPr="006441D0">
        <w:rPr>
          <w:b/>
          <w:bCs/>
          <w:sz w:val="26"/>
          <w:szCs w:val="26"/>
        </w:rPr>
        <w:t>.</w:t>
      </w:r>
      <w:r w:rsidR="00720F19">
        <w:rPr>
          <w:b/>
          <w:bCs/>
          <w:sz w:val="26"/>
          <w:szCs w:val="26"/>
        </w:rPr>
        <w:t>1</w:t>
      </w:r>
      <w:r w:rsidRPr="006441D0">
        <w:rPr>
          <w:b/>
          <w:bCs/>
          <w:sz w:val="26"/>
          <w:szCs w:val="26"/>
        </w:rPr>
        <w:t>/24</w:t>
      </w:r>
      <w:r w:rsidRPr="006441D0">
        <w:rPr>
          <w:sz w:val="26"/>
          <w:szCs w:val="26"/>
        </w:rPr>
        <w:t xml:space="preserve"> - PoS and farm shop</w:t>
      </w:r>
    </w:p>
    <w:p w14:paraId="37D82A7D" w14:textId="5461AC25" w:rsidR="006441D0" w:rsidRPr="006441D0" w:rsidRDefault="006441D0" w:rsidP="006441D0">
      <w:pPr>
        <w:numPr>
          <w:ilvl w:val="0"/>
          <w:numId w:val="12"/>
        </w:numPr>
        <w:rPr>
          <w:sz w:val="26"/>
          <w:szCs w:val="26"/>
        </w:rPr>
      </w:pPr>
      <w:r w:rsidRPr="006441D0">
        <w:rPr>
          <w:b/>
          <w:bCs/>
          <w:sz w:val="26"/>
          <w:szCs w:val="26"/>
        </w:rPr>
        <w:t>192.168.</w:t>
      </w:r>
      <w:r w:rsidR="002468BA">
        <w:rPr>
          <w:b/>
          <w:bCs/>
          <w:sz w:val="26"/>
          <w:szCs w:val="26"/>
        </w:rPr>
        <w:t>3</w:t>
      </w:r>
      <w:r w:rsidRPr="006441D0">
        <w:rPr>
          <w:b/>
          <w:bCs/>
          <w:sz w:val="26"/>
          <w:szCs w:val="26"/>
        </w:rPr>
        <w:t>.</w:t>
      </w:r>
      <w:r w:rsidR="00720F19">
        <w:rPr>
          <w:b/>
          <w:bCs/>
          <w:sz w:val="26"/>
          <w:szCs w:val="26"/>
        </w:rPr>
        <w:t>1</w:t>
      </w:r>
      <w:r w:rsidRPr="006441D0">
        <w:rPr>
          <w:b/>
          <w:bCs/>
          <w:sz w:val="26"/>
          <w:szCs w:val="26"/>
        </w:rPr>
        <w:t>/24</w:t>
      </w:r>
      <w:r w:rsidRPr="006441D0">
        <w:rPr>
          <w:sz w:val="26"/>
          <w:szCs w:val="26"/>
        </w:rPr>
        <w:t xml:space="preserve"> - Security cameras</w:t>
      </w:r>
    </w:p>
    <w:p w14:paraId="7AE2D273" w14:textId="5DFD06FB" w:rsidR="006441D0" w:rsidRPr="006441D0" w:rsidRDefault="006441D0" w:rsidP="006441D0">
      <w:pPr>
        <w:numPr>
          <w:ilvl w:val="0"/>
          <w:numId w:val="12"/>
        </w:numPr>
        <w:rPr>
          <w:sz w:val="26"/>
          <w:szCs w:val="26"/>
        </w:rPr>
      </w:pPr>
      <w:r w:rsidRPr="006441D0">
        <w:rPr>
          <w:b/>
          <w:bCs/>
          <w:sz w:val="26"/>
          <w:szCs w:val="26"/>
        </w:rPr>
        <w:t>192.168.</w:t>
      </w:r>
      <w:r w:rsidR="002468BA">
        <w:rPr>
          <w:b/>
          <w:bCs/>
          <w:sz w:val="26"/>
          <w:szCs w:val="26"/>
        </w:rPr>
        <w:t>4</w:t>
      </w:r>
      <w:r w:rsidRPr="006441D0">
        <w:rPr>
          <w:b/>
          <w:bCs/>
          <w:sz w:val="26"/>
          <w:szCs w:val="26"/>
        </w:rPr>
        <w:t>.</w:t>
      </w:r>
      <w:r w:rsidR="00720F19">
        <w:rPr>
          <w:b/>
          <w:bCs/>
          <w:sz w:val="26"/>
          <w:szCs w:val="26"/>
        </w:rPr>
        <w:t>1</w:t>
      </w:r>
      <w:r w:rsidRPr="006441D0">
        <w:rPr>
          <w:b/>
          <w:bCs/>
          <w:sz w:val="26"/>
          <w:szCs w:val="26"/>
        </w:rPr>
        <w:t>/24</w:t>
      </w:r>
      <w:r w:rsidRPr="006441D0">
        <w:rPr>
          <w:sz w:val="26"/>
          <w:szCs w:val="26"/>
        </w:rPr>
        <w:t xml:space="preserve"> - Guest Wi-Fi</w:t>
      </w:r>
    </w:p>
    <w:p w14:paraId="6AB08C32" w14:textId="77777777" w:rsidR="006441D0" w:rsidRDefault="006441D0" w:rsidP="006441D0">
      <w:pPr>
        <w:rPr>
          <w:sz w:val="26"/>
          <w:szCs w:val="26"/>
        </w:rPr>
      </w:pPr>
      <w:r w:rsidRPr="006441D0">
        <w:rPr>
          <w:sz w:val="26"/>
          <w:szCs w:val="26"/>
        </w:rPr>
        <w:t>Each subnet will be assigned a VLAN, ensuring traffic isolation and security.</w:t>
      </w:r>
    </w:p>
    <w:p w14:paraId="78F4E4AB" w14:textId="7EB6DAC4" w:rsidR="006441D0" w:rsidRDefault="00C6268E" w:rsidP="00C6268E">
      <w:pPr>
        <w:pStyle w:val="Heading2"/>
      </w:pPr>
      <w:bookmarkStart w:id="18" w:name="_Toc191657202"/>
      <w:r>
        <w:t>6. Security Protocols</w:t>
      </w:r>
      <w:bookmarkEnd w:id="18"/>
    </w:p>
    <w:p w14:paraId="14FD6251" w14:textId="77777777" w:rsidR="00C6268E" w:rsidRPr="00C6268E" w:rsidRDefault="00C6268E" w:rsidP="00C6268E">
      <w:pPr>
        <w:numPr>
          <w:ilvl w:val="0"/>
          <w:numId w:val="13"/>
        </w:numPr>
        <w:rPr>
          <w:sz w:val="26"/>
          <w:szCs w:val="26"/>
        </w:rPr>
      </w:pPr>
      <w:r w:rsidRPr="00C6268E">
        <w:rPr>
          <w:b/>
          <w:bCs/>
          <w:sz w:val="26"/>
          <w:szCs w:val="26"/>
        </w:rPr>
        <w:t>VLAN Segmentation</w:t>
      </w:r>
      <w:r w:rsidRPr="00C6268E">
        <w:rPr>
          <w:sz w:val="26"/>
          <w:szCs w:val="26"/>
        </w:rPr>
        <w:t xml:space="preserve"> to isolate IoT, PoS, and guest traffic</w:t>
      </w:r>
    </w:p>
    <w:p w14:paraId="57B16CDB" w14:textId="77777777" w:rsidR="00C6268E" w:rsidRPr="00C6268E" w:rsidRDefault="00C6268E" w:rsidP="00C6268E">
      <w:pPr>
        <w:numPr>
          <w:ilvl w:val="0"/>
          <w:numId w:val="13"/>
        </w:numPr>
        <w:rPr>
          <w:sz w:val="26"/>
          <w:szCs w:val="26"/>
        </w:rPr>
      </w:pPr>
      <w:r w:rsidRPr="00C6268E">
        <w:rPr>
          <w:b/>
          <w:bCs/>
          <w:sz w:val="26"/>
          <w:szCs w:val="26"/>
        </w:rPr>
        <w:t>WPA3 Encryption</w:t>
      </w:r>
      <w:r w:rsidRPr="00C6268E">
        <w:rPr>
          <w:sz w:val="26"/>
          <w:szCs w:val="26"/>
        </w:rPr>
        <w:t xml:space="preserve"> for Wi-Fi security</w:t>
      </w:r>
    </w:p>
    <w:p w14:paraId="4CA9E693" w14:textId="45D9714D" w:rsidR="00C6268E" w:rsidRPr="00C6268E" w:rsidRDefault="00C6268E" w:rsidP="00C6268E">
      <w:pPr>
        <w:numPr>
          <w:ilvl w:val="0"/>
          <w:numId w:val="13"/>
        </w:numPr>
        <w:rPr>
          <w:sz w:val="26"/>
          <w:szCs w:val="26"/>
        </w:rPr>
      </w:pPr>
      <w:r w:rsidRPr="00C6268E">
        <w:rPr>
          <w:b/>
          <w:bCs/>
          <w:sz w:val="26"/>
          <w:szCs w:val="26"/>
        </w:rPr>
        <w:t>Firewall Configuration</w:t>
      </w:r>
      <w:r w:rsidRPr="00C6268E">
        <w:rPr>
          <w:sz w:val="26"/>
          <w:szCs w:val="26"/>
        </w:rPr>
        <w:t xml:space="preserve"> to prevent unauthori</w:t>
      </w:r>
      <w:r>
        <w:rPr>
          <w:sz w:val="26"/>
          <w:szCs w:val="26"/>
        </w:rPr>
        <w:t>s</w:t>
      </w:r>
      <w:r w:rsidRPr="00C6268E">
        <w:rPr>
          <w:sz w:val="26"/>
          <w:szCs w:val="26"/>
        </w:rPr>
        <w:t>ed access</w:t>
      </w:r>
    </w:p>
    <w:p w14:paraId="2CFF6727" w14:textId="77777777" w:rsidR="00C6268E" w:rsidRPr="00C6268E" w:rsidRDefault="00C6268E" w:rsidP="00C6268E">
      <w:pPr>
        <w:numPr>
          <w:ilvl w:val="0"/>
          <w:numId w:val="13"/>
        </w:numPr>
        <w:rPr>
          <w:sz w:val="26"/>
          <w:szCs w:val="26"/>
        </w:rPr>
      </w:pPr>
      <w:r w:rsidRPr="00C6268E">
        <w:rPr>
          <w:b/>
          <w:bCs/>
          <w:sz w:val="26"/>
          <w:szCs w:val="26"/>
        </w:rPr>
        <w:t>Intrusion Detection System (IDS)</w:t>
      </w:r>
      <w:r w:rsidRPr="00C6268E">
        <w:rPr>
          <w:sz w:val="26"/>
          <w:szCs w:val="26"/>
        </w:rPr>
        <w:t xml:space="preserve"> for network monitoring</w:t>
      </w:r>
    </w:p>
    <w:p w14:paraId="5D24FD29" w14:textId="77777777" w:rsidR="00C6268E" w:rsidRPr="00C6268E" w:rsidRDefault="00C6268E" w:rsidP="00C6268E">
      <w:pPr>
        <w:numPr>
          <w:ilvl w:val="0"/>
          <w:numId w:val="13"/>
        </w:numPr>
        <w:rPr>
          <w:sz w:val="26"/>
          <w:szCs w:val="26"/>
        </w:rPr>
      </w:pPr>
      <w:r w:rsidRPr="00C6268E">
        <w:rPr>
          <w:b/>
          <w:bCs/>
          <w:sz w:val="26"/>
          <w:szCs w:val="26"/>
        </w:rPr>
        <w:t>MAC Address Filtering</w:t>
      </w:r>
      <w:r w:rsidRPr="00C6268E">
        <w:rPr>
          <w:sz w:val="26"/>
          <w:szCs w:val="26"/>
        </w:rPr>
        <w:t xml:space="preserve"> for device authentication</w:t>
      </w:r>
    </w:p>
    <w:p w14:paraId="6762E5D6" w14:textId="77777777" w:rsidR="00C6268E" w:rsidRPr="00C6268E" w:rsidRDefault="00C6268E" w:rsidP="00C6268E"/>
    <w:p w14:paraId="390261F6" w14:textId="265C418F" w:rsidR="004B533C" w:rsidRDefault="00EF2016" w:rsidP="00EF2016">
      <w:pPr>
        <w:pStyle w:val="Heading2"/>
      </w:pPr>
      <w:bookmarkStart w:id="19" w:name="_Toc191657203"/>
      <w:r>
        <w:t>7. Cisco packet tracer simulation plan</w:t>
      </w:r>
      <w:bookmarkEnd w:id="19"/>
    </w:p>
    <w:p w14:paraId="3A1EB40D" w14:textId="58BE755E" w:rsidR="000B220E" w:rsidRPr="000B220E" w:rsidRDefault="000B220E" w:rsidP="000B220E">
      <w:pPr>
        <w:pStyle w:val="Heading3"/>
      </w:pPr>
      <w:bookmarkStart w:id="20" w:name="_Toc191657204"/>
      <w:r>
        <w:t>7.</w:t>
      </w:r>
      <w:r w:rsidRPr="000B220E">
        <w:t>1. Network Topology Overview</w:t>
      </w:r>
      <w:bookmarkEnd w:id="20"/>
    </w:p>
    <w:p w14:paraId="46EE2CF7" w14:textId="77777777" w:rsidR="000B220E" w:rsidRPr="000B220E" w:rsidRDefault="000B220E" w:rsidP="000B220E">
      <w:pPr>
        <w:rPr>
          <w:sz w:val="26"/>
          <w:szCs w:val="26"/>
        </w:rPr>
      </w:pPr>
      <w:r w:rsidRPr="000B220E">
        <w:rPr>
          <w:sz w:val="26"/>
          <w:szCs w:val="26"/>
        </w:rPr>
        <w:t>The network is designed to support different operational areas of the farm, ensuring efficient communication, security, and data transfer. The topology includes:</w:t>
      </w:r>
    </w:p>
    <w:p w14:paraId="3EEF232F" w14:textId="7D5E4784" w:rsidR="000B220E" w:rsidRPr="000B220E" w:rsidRDefault="000B220E" w:rsidP="000E70DF">
      <w:pPr>
        <w:numPr>
          <w:ilvl w:val="0"/>
          <w:numId w:val="16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Router (Core Network)</w:t>
      </w:r>
      <w:r w:rsidRPr="000B220E">
        <w:rPr>
          <w:sz w:val="26"/>
          <w:szCs w:val="26"/>
        </w:rPr>
        <w:t xml:space="preserve"> – Acts as the central point for inter-VLAN communication and internet access.</w:t>
      </w:r>
    </w:p>
    <w:p w14:paraId="7725A4AD" w14:textId="77777777" w:rsidR="000B220E" w:rsidRPr="000B220E" w:rsidRDefault="000B220E" w:rsidP="000B220E">
      <w:pPr>
        <w:numPr>
          <w:ilvl w:val="0"/>
          <w:numId w:val="16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Layer 2 Switches</w:t>
      </w:r>
      <w:r w:rsidRPr="000B220E">
        <w:rPr>
          <w:sz w:val="26"/>
          <w:szCs w:val="26"/>
        </w:rPr>
        <w:t xml:space="preserve"> – Handles traffic for specific VLANs (IoT, PoS, Security, Guest Wi-Fi).</w:t>
      </w:r>
    </w:p>
    <w:p w14:paraId="7A2B828C" w14:textId="77777777" w:rsidR="000B220E" w:rsidRPr="000B220E" w:rsidRDefault="000B220E" w:rsidP="000B220E">
      <w:pPr>
        <w:numPr>
          <w:ilvl w:val="0"/>
          <w:numId w:val="16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Wireless Access Points</w:t>
      </w:r>
      <w:r w:rsidRPr="000B220E">
        <w:rPr>
          <w:sz w:val="26"/>
          <w:szCs w:val="26"/>
        </w:rPr>
        <w:t xml:space="preserve"> – Provides connectivity for IoT devices and guest users.</w:t>
      </w:r>
    </w:p>
    <w:p w14:paraId="723C1EE1" w14:textId="77777777" w:rsidR="000B220E" w:rsidRPr="000B220E" w:rsidRDefault="000B220E" w:rsidP="000B220E">
      <w:pPr>
        <w:numPr>
          <w:ilvl w:val="0"/>
          <w:numId w:val="16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End Devices</w:t>
      </w:r>
      <w:r w:rsidRPr="000B220E">
        <w:rPr>
          <w:sz w:val="26"/>
          <w:szCs w:val="26"/>
        </w:rPr>
        <w:t xml:space="preserve"> – PCs, PoS terminals, security cameras, and IoT sensors.</w:t>
      </w:r>
    </w:p>
    <w:p w14:paraId="07799ED8" w14:textId="7AFDB234" w:rsidR="000B220E" w:rsidRPr="000B220E" w:rsidRDefault="000E70DF" w:rsidP="000E70DF">
      <w:pPr>
        <w:pStyle w:val="Heading3"/>
      </w:pPr>
      <w:bookmarkStart w:id="21" w:name="_Toc191657205"/>
      <w:r>
        <w:t>7.</w:t>
      </w:r>
      <w:r w:rsidR="000B220E" w:rsidRPr="000B220E">
        <w:t>2. VLAN Configuration</w:t>
      </w:r>
      <w:bookmarkEnd w:id="21"/>
    </w:p>
    <w:p w14:paraId="5FCF76BE" w14:textId="77777777" w:rsidR="000B220E" w:rsidRPr="000B220E" w:rsidRDefault="000B220E" w:rsidP="000B220E">
      <w:pPr>
        <w:rPr>
          <w:sz w:val="26"/>
          <w:szCs w:val="26"/>
        </w:rPr>
      </w:pPr>
      <w:r w:rsidRPr="000B220E">
        <w:rPr>
          <w:sz w:val="26"/>
          <w:szCs w:val="26"/>
        </w:rPr>
        <w:t>To segment network traffic efficiently, VLANs are implemented as follows:</w:t>
      </w:r>
    </w:p>
    <w:p w14:paraId="350B52A8" w14:textId="77777777" w:rsidR="000B220E" w:rsidRPr="000B220E" w:rsidRDefault="000B220E" w:rsidP="000B220E">
      <w:pPr>
        <w:numPr>
          <w:ilvl w:val="0"/>
          <w:numId w:val="17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lastRenderedPageBreak/>
        <w:t>VLAN 10 (IoT Devices)</w:t>
      </w:r>
      <w:r w:rsidRPr="000B220E">
        <w:rPr>
          <w:sz w:val="26"/>
          <w:szCs w:val="26"/>
        </w:rPr>
        <w:t xml:space="preserve"> – Connects all IoT-enabled sensors and controllers.</w:t>
      </w:r>
    </w:p>
    <w:p w14:paraId="0E6EC5A2" w14:textId="77777777" w:rsidR="000B220E" w:rsidRPr="000B220E" w:rsidRDefault="000B220E" w:rsidP="000B220E">
      <w:pPr>
        <w:numPr>
          <w:ilvl w:val="0"/>
          <w:numId w:val="17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VLAN 20 (PoS System)</w:t>
      </w:r>
      <w:r w:rsidRPr="000B220E">
        <w:rPr>
          <w:sz w:val="26"/>
          <w:szCs w:val="26"/>
        </w:rPr>
        <w:t xml:space="preserve"> – Ensures secure payment transactions.</w:t>
      </w:r>
    </w:p>
    <w:p w14:paraId="4AA0A015" w14:textId="77777777" w:rsidR="000B220E" w:rsidRPr="000B220E" w:rsidRDefault="000B220E" w:rsidP="000B220E">
      <w:pPr>
        <w:numPr>
          <w:ilvl w:val="0"/>
          <w:numId w:val="17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VLAN 30 (Security Cameras)</w:t>
      </w:r>
      <w:r w:rsidRPr="000B220E">
        <w:rPr>
          <w:sz w:val="26"/>
          <w:szCs w:val="26"/>
        </w:rPr>
        <w:t xml:space="preserve"> – Isolates security monitoring traffic.</w:t>
      </w:r>
    </w:p>
    <w:p w14:paraId="0F2A235E" w14:textId="77777777" w:rsidR="000B220E" w:rsidRPr="000B220E" w:rsidRDefault="000B220E" w:rsidP="000B220E">
      <w:pPr>
        <w:numPr>
          <w:ilvl w:val="0"/>
          <w:numId w:val="17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VLAN 40 (Guest Wi-Fi)</w:t>
      </w:r>
      <w:r w:rsidRPr="000B220E">
        <w:rPr>
          <w:sz w:val="26"/>
          <w:szCs w:val="26"/>
        </w:rPr>
        <w:t xml:space="preserve"> – Provides internet access for visitors without interfering with internal operations.</w:t>
      </w:r>
    </w:p>
    <w:p w14:paraId="5E9B898A" w14:textId="77777777" w:rsidR="000B220E" w:rsidRPr="000B220E" w:rsidRDefault="000B220E" w:rsidP="000B220E">
      <w:pPr>
        <w:rPr>
          <w:sz w:val="26"/>
          <w:szCs w:val="26"/>
        </w:rPr>
      </w:pPr>
      <w:r w:rsidRPr="000B220E">
        <w:rPr>
          <w:sz w:val="26"/>
          <w:szCs w:val="26"/>
        </w:rPr>
        <w:t>Each VLAN has a dedicated subnet:</w:t>
      </w:r>
    </w:p>
    <w:p w14:paraId="0FF85C69" w14:textId="6982A75A" w:rsidR="000B220E" w:rsidRPr="000B220E" w:rsidRDefault="000B220E" w:rsidP="000B220E">
      <w:pPr>
        <w:numPr>
          <w:ilvl w:val="0"/>
          <w:numId w:val="18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192.168.</w:t>
      </w:r>
      <w:r w:rsidR="00183F07">
        <w:rPr>
          <w:b/>
          <w:bCs/>
          <w:sz w:val="26"/>
          <w:szCs w:val="26"/>
        </w:rPr>
        <w:t>0</w:t>
      </w:r>
      <w:r w:rsidRPr="000B220E">
        <w:rPr>
          <w:b/>
          <w:bCs/>
          <w:sz w:val="26"/>
          <w:szCs w:val="26"/>
        </w:rPr>
        <w:t>.0/24</w:t>
      </w:r>
      <w:r w:rsidRPr="000B220E">
        <w:rPr>
          <w:sz w:val="26"/>
          <w:szCs w:val="26"/>
        </w:rPr>
        <w:t xml:space="preserve"> – Core network</w:t>
      </w:r>
    </w:p>
    <w:p w14:paraId="45FDE37D" w14:textId="454D944D" w:rsidR="000B220E" w:rsidRPr="000B220E" w:rsidRDefault="000B220E" w:rsidP="000B220E">
      <w:pPr>
        <w:numPr>
          <w:ilvl w:val="0"/>
          <w:numId w:val="18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192.168.</w:t>
      </w:r>
      <w:r w:rsidR="00183F07">
        <w:rPr>
          <w:b/>
          <w:bCs/>
          <w:sz w:val="26"/>
          <w:szCs w:val="26"/>
        </w:rPr>
        <w:t>1</w:t>
      </w:r>
      <w:r w:rsidRPr="000B220E">
        <w:rPr>
          <w:b/>
          <w:bCs/>
          <w:sz w:val="26"/>
          <w:szCs w:val="26"/>
        </w:rPr>
        <w:t>.0/24</w:t>
      </w:r>
      <w:r w:rsidRPr="000B220E">
        <w:rPr>
          <w:sz w:val="26"/>
          <w:szCs w:val="26"/>
        </w:rPr>
        <w:t xml:space="preserve"> – IoT devices</w:t>
      </w:r>
    </w:p>
    <w:p w14:paraId="380D06DB" w14:textId="2BC500CF" w:rsidR="000B220E" w:rsidRPr="000B220E" w:rsidRDefault="000B220E" w:rsidP="000B220E">
      <w:pPr>
        <w:numPr>
          <w:ilvl w:val="0"/>
          <w:numId w:val="18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192.168.</w:t>
      </w:r>
      <w:r w:rsidR="00183F07">
        <w:rPr>
          <w:b/>
          <w:bCs/>
          <w:sz w:val="26"/>
          <w:szCs w:val="26"/>
        </w:rPr>
        <w:t>2</w:t>
      </w:r>
      <w:r w:rsidRPr="000B220E">
        <w:rPr>
          <w:b/>
          <w:bCs/>
          <w:sz w:val="26"/>
          <w:szCs w:val="26"/>
        </w:rPr>
        <w:t>.0/24</w:t>
      </w:r>
      <w:r w:rsidRPr="000B220E">
        <w:rPr>
          <w:sz w:val="26"/>
          <w:szCs w:val="26"/>
        </w:rPr>
        <w:t xml:space="preserve"> – PoS and farm shop</w:t>
      </w:r>
    </w:p>
    <w:p w14:paraId="66CCCE3B" w14:textId="484FFC23" w:rsidR="000B220E" w:rsidRPr="000B220E" w:rsidRDefault="000B220E" w:rsidP="000B220E">
      <w:pPr>
        <w:numPr>
          <w:ilvl w:val="0"/>
          <w:numId w:val="18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192.168.</w:t>
      </w:r>
      <w:r w:rsidR="00183F07">
        <w:rPr>
          <w:b/>
          <w:bCs/>
          <w:sz w:val="26"/>
          <w:szCs w:val="26"/>
        </w:rPr>
        <w:t>3</w:t>
      </w:r>
      <w:r w:rsidRPr="000B220E">
        <w:rPr>
          <w:b/>
          <w:bCs/>
          <w:sz w:val="26"/>
          <w:szCs w:val="26"/>
        </w:rPr>
        <w:t>.0/24</w:t>
      </w:r>
      <w:r w:rsidRPr="000B220E">
        <w:rPr>
          <w:sz w:val="26"/>
          <w:szCs w:val="26"/>
        </w:rPr>
        <w:t xml:space="preserve"> – Security cameras</w:t>
      </w:r>
    </w:p>
    <w:p w14:paraId="5A10A2FF" w14:textId="788AE857" w:rsidR="000B220E" w:rsidRPr="000B220E" w:rsidRDefault="000B220E" w:rsidP="000B220E">
      <w:pPr>
        <w:numPr>
          <w:ilvl w:val="0"/>
          <w:numId w:val="18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192.168.</w:t>
      </w:r>
      <w:r w:rsidR="00183F07">
        <w:rPr>
          <w:b/>
          <w:bCs/>
          <w:sz w:val="26"/>
          <w:szCs w:val="26"/>
        </w:rPr>
        <w:t>4</w:t>
      </w:r>
      <w:r w:rsidRPr="000B220E">
        <w:rPr>
          <w:b/>
          <w:bCs/>
          <w:sz w:val="26"/>
          <w:szCs w:val="26"/>
        </w:rPr>
        <w:t>.0/24</w:t>
      </w:r>
      <w:r w:rsidRPr="000B220E">
        <w:rPr>
          <w:sz w:val="26"/>
          <w:szCs w:val="26"/>
        </w:rPr>
        <w:t xml:space="preserve"> – Guest Wi-Fi</w:t>
      </w:r>
    </w:p>
    <w:p w14:paraId="4B49EA40" w14:textId="32C2AC62" w:rsidR="000B220E" w:rsidRPr="000B220E" w:rsidRDefault="008D2FD8" w:rsidP="008D2FD8">
      <w:pPr>
        <w:pStyle w:val="Heading3"/>
      </w:pPr>
      <w:bookmarkStart w:id="22" w:name="_Toc191657206"/>
      <w:r>
        <w:t>7.</w:t>
      </w:r>
      <w:r w:rsidR="000B220E" w:rsidRPr="000B220E">
        <w:t>3. Router and Switch Configuration</w:t>
      </w:r>
      <w:bookmarkEnd w:id="22"/>
    </w:p>
    <w:p w14:paraId="6DAC7C61" w14:textId="1DBAA086" w:rsidR="000B220E" w:rsidRPr="000B220E" w:rsidRDefault="000B220E" w:rsidP="000B220E">
      <w:pPr>
        <w:rPr>
          <w:sz w:val="26"/>
          <w:szCs w:val="26"/>
        </w:rPr>
      </w:pPr>
      <w:r w:rsidRPr="000B220E">
        <w:rPr>
          <w:sz w:val="26"/>
          <w:szCs w:val="26"/>
        </w:rPr>
        <w:t xml:space="preserve">The router is configured with </w:t>
      </w:r>
      <w:r w:rsidR="00183F07" w:rsidRPr="000B220E">
        <w:rPr>
          <w:sz w:val="26"/>
          <w:szCs w:val="26"/>
        </w:rPr>
        <w:t>sub interfaces</w:t>
      </w:r>
      <w:r w:rsidRPr="000B220E">
        <w:rPr>
          <w:sz w:val="26"/>
          <w:szCs w:val="26"/>
        </w:rPr>
        <w:t xml:space="preserve"> for each VLAN, using </w:t>
      </w:r>
      <w:r w:rsidRPr="000B220E">
        <w:rPr>
          <w:b/>
          <w:bCs/>
          <w:sz w:val="26"/>
          <w:szCs w:val="26"/>
        </w:rPr>
        <w:t>Router-on-a-Stick</w:t>
      </w:r>
      <w:r w:rsidRPr="000B220E">
        <w:rPr>
          <w:sz w:val="26"/>
          <w:szCs w:val="26"/>
        </w:rPr>
        <w:t xml:space="preserve"> methodology. The Layer 3 switch handles inter-VLAN routing to optimize performance. Each switch is configured with appropriate VLAN memberships and trunk links to the router and other switches.</w:t>
      </w:r>
    </w:p>
    <w:p w14:paraId="0D2C7AFF" w14:textId="77777777" w:rsidR="000B220E" w:rsidRPr="000B220E" w:rsidRDefault="000B220E" w:rsidP="000B220E">
      <w:p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Implementation Steps:</w:t>
      </w:r>
    </w:p>
    <w:p w14:paraId="7E772F85" w14:textId="77777777" w:rsidR="000B220E" w:rsidRPr="000B220E" w:rsidRDefault="000B220E" w:rsidP="000B220E">
      <w:pPr>
        <w:numPr>
          <w:ilvl w:val="0"/>
          <w:numId w:val="19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Assign VLANs to Switch Ports</w:t>
      </w:r>
      <w:r w:rsidRPr="000B220E">
        <w:rPr>
          <w:sz w:val="26"/>
          <w:szCs w:val="26"/>
        </w:rPr>
        <w:t xml:space="preserve"> – PCs, PoS terminals, and cameras are mapped to their respective VLANs.</w:t>
      </w:r>
    </w:p>
    <w:p w14:paraId="3D670BEF" w14:textId="77777777" w:rsidR="000B220E" w:rsidRPr="000B220E" w:rsidRDefault="000B220E" w:rsidP="000B220E">
      <w:pPr>
        <w:numPr>
          <w:ilvl w:val="0"/>
          <w:numId w:val="19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Configure Trunk Links</w:t>
      </w:r>
      <w:r w:rsidRPr="000B220E">
        <w:rPr>
          <w:sz w:val="26"/>
          <w:szCs w:val="26"/>
        </w:rPr>
        <w:t xml:space="preserve"> – Ensures VLAN traffic can pass between switches and the router.</w:t>
      </w:r>
    </w:p>
    <w:p w14:paraId="3541AB2A" w14:textId="77777777" w:rsidR="000B220E" w:rsidRPr="000B220E" w:rsidRDefault="000B220E" w:rsidP="000B220E">
      <w:pPr>
        <w:numPr>
          <w:ilvl w:val="0"/>
          <w:numId w:val="19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Set Up Inter-VLAN Routing</w:t>
      </w:r>
      <w:r w:rsidRPr="000B220E">
        <w:rPr>
          <w:sz w:val="26"/>
          <w:szCs w:val="26"/>
        </w:rPr>
        <w:t xml:space="preserve"> – Enables communication between VLANs where necessary.</w:t>
      </w:r>
    </w:p>
    <w:p w14:paraId="33502DD8" w14:textId="77777777" w:rsidR="000B220E" w:rsidRPr="000B220E" w:rsidRDefault="000B220E" w:rsidP="000B220E">
      <w:pPr>
        <w:numPr>
          <w:ilvl w:val="0"/>
          <w:numId w:val="19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Enable DHCP for Automatic IP Assignment</w:t>
      </w:r>
      <w:r w:rsidRPr="000B220E">
        <w:rPr>
          <w:sz w:val="26"/>
          <w:szCs w:val="26"/>
        </w:rPr>
        <w:t xml:space="preserve"> – Ensures devices receive proper network configurations.</w:t>
      </w:r>
    </w:p>
    <w:p w14:paraId="25FB8B2A" w14:textId="2BE3DEB4" w:rsidR="000B220E" w:rsidRPr="000B220E" w:rsidRDefault="008D2FD8" w:rsidP="008D2FD8">
      <w:pPr>
        <w:pStyle w:val="Heading3"/>
      </w:pPr>
      <w:bookmarkStart w:id="23" w:name="_Toc191657207"/>
      <w:r>
        <w:t>7.</w:t>
      </w:r>
      <w:r w:rsidR="000B220E" w:rsidRPr="000B220E">
        <w:t>4. Wireless Network Setup</w:t>
      </w:r>
      <w:bookmarkEnd w:id="23"/>
    </w:p>
    <w:p w14:paraId="3E169FFA" w14:textId="77777777" w:rsidR="000B220E" w:rsidRPr="000B220E" w:rsidRDefault="000B220E" w:rsidP="000B220E">
      <w:pPr>
        <w:numPr>
          <w:ilvl w:val="0"/>
          <w:numId w:val="20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SSID for Staff and IoT Devices</w:t>
      </w:r>
      <w:r w:rsidRPr="000B220E">
        <w:rPr>
          <w:sz w:val="26"/>
          <w:szCs w:val="26"/>
        </w:rPr>
        <w:t xml:space="preserve"> – Securely connects internal farm operations.</w:t>
      </w:r>
    </w:p>
    <w:p w14:paraId="05040BDF" w14:textId="77777777" w:rsidR="000B220E" w:rsidRPr="000B220E" w:rsidRDefault="000B220E" w:rsidP="000B220E">
      <w:pPr>
        <w:numPr>
          <w:ilvl w:val="0"/>
          <w:numId w:val="20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Guest Wi-Fi SSID</w:t>
      </w:r>
      <w:r w:rsidRPr="000B220E">
        <w:rPr>
          <w:sz w:val="26"/>
          <w:szCs w:val="26"/>
        </w:rPr>
        <w:t xml:space="preserve"> – Segregated network for visitors with restricted access.</w:t>
      </w:r>
    </w:p>
    <w:p w14:paraId="07481985" w14:textId="77777777" w:rsidR="000B220E" w:rsidRPr="000B220E" w:rsidRDefault="000B220E" w:rsidP="000B220E">
      <w:pPr>
        <w:numPr>
          <w:ilvl w:val="0"/>
          <w:numId w:val="20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WPA2 Encryption</w:t>
      </w:r>
      <w:r w:rsidRPr="000B220E">
        <w:rPr>
          <w:sz w:val="26"/>
          <w:szCs w:val="26"/>
        </w:rPr>
        <w:t xml:space="preserve"> – Enhances security to prevent unauthorized access.</w:t>
      </w:r>
    </w:p>
    <w:p w14:paraId="7407BCEF" w14:textId="34915E43" w:rsidR="000B220E" w:rsidRPr="000B220E" w:rsidRDefault="008D2FD8" w:rsidP="008D2FD8">
      <w:pPr>
        <w:pStyle w:val="Heading3"/>
      </w:pPr>
      <w:bookmarkStart w:id="24" w:name="_Toc191657208"/>
      <w:r>
        <w:lastRenderedPageBreak/>
        <w:t>7.</w:t>
      </w:r>
      <w:r w:rsidR="000B220E" w:rsidRPr="000B220E">
        <w:t>5. IoT Device Integration</w:t>
      </w:r>
      <w:bookmarkEnd w:id="24"/>
    </w:p>
    <w:p w14:paraId="67E810D0" w14:textId="77777777" w:rsidR="000B220E" w:rsidRPr="000B220E" w:rsidRDefault="000B220E" w:rsidP="000B220E">
      <w:pPr>
        <w:rPr>
          <w:sz w:val="26"/>
          <w:szCs w:val="26"/>
        </w:rPr>
      </w:pPr>
      <w:r w:rsidRPr="000B220E">
        <w:rPr>
          <w:sz w:val="26"/>
          <w:szCs w:val="26"/>
        </w:rPr>
        <w:t>The IoT sensors and controllers are connected to the network using wireless and wired connections, depending on their function. These devices monitor:</w:t>
      </w:r>
    </w:p>
    <w:p w14:paraId="4CD9DC4B" w14:textId="73AC106B" w:rsidR="000B220E" w:rsidRPr="000B220E" w:rsidRDefault="000B220E" w:rsidP="000B220E">
      <w:pPr>
        <w:numPr>
          <w:ilvl w:val="0"/>
          <w:numId w:val="21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Soil moisture</w:t>
      </w:r>
      <w:r w:rsidR="00E358A0">
        <w:rPr>
          <w:b/>
          <w:bCs/>
          <w:sz w:val="26"/>
          <w:szCs w:val="26"/>
        </w:rPr>
        <w:t xml:space="preserve"> </w:t>
      </w:r>
      <w:r w:rsidRPr="000B220E">
        <w:rPr>
          <w:b/>
          <w:bCs/>
          <w:sz w:val="26"/>
          <w:szCs w:val="26"/>
        </w:rPr>
        <w:t>levels</w:t>
      </w:r>
    </w:p>
    <w:p w14:paraId="5CE51631" w14:textId="77777777" w:rsidR="000B220E" w:rsidRPr="000B220E" w:rsidRDefault="000B220E" w:rsidP="000B220E">
      <w:pPr>
        <w:numPr>
          <w:ilvl w:val="0"/>
          <w:numId w:val="21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Temperature and humidity</w:t>
      </w:r>
    </w:p>
    <w:p w14:paraId="5B9133AF" w14:textId="49C0F32D" w:rsidR="000B220E" w:rsidRPr="000B220E" w:rsidRDefault="00E358A0" w:rsidP="000B220E">
      <w:pPr>
        <w:numPr>
          <w:ilvl w:val="0"/>
          <w:numId w:val="2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Water levels</w:t>
      </w:r>
    </w:p>
    <w:p w14:paraId="6C78B144" w14:textId="77777777" w:rsidR="000B220E" w:rsidRPr="000B220E" w:rsidRDefault="000B220E" w:rsidP="000B220E">
      <w:pPr>
        <w:rPr>
          <w:sz w:val="26"/>
          <w:szCs w:val="26"/>
        </w:rPr>
      </w:pPr>
      <w:r w:rsidRPr="000B220E">
        <w:rPr>
          <w:sz w:val="26"/>
          <w:szCs w:val="26"/>
        </w:rPr>
        <w:t>The farm manager can access IoT data remotely via a dashboard.</w:t>
      </w:r>
    </w:p>
    <w:p w14:paraId="6D355EBC" w14:textId="28D1F1FE" w:rsidR="000B220E" w:rsidRPr="000B220E" w:rsidRDefault="008D2FD8" w:rsidP="008D2FD8">
      <w:pPr>
        <w:pStyle w:val="Heading3"/>
      </w:pPr>
      <w:bookmarkStart w:id="25" w:name="_Toc191657209"/>
      <w:r>
        <w:t>7.</w:t>
      </w:r>
      <w:r w:rsidR="000B220E" w:rsidRPr="000B220E">
        <w:t>6. Security Measures</w:t>
      </w:r>
      <w:bookmarkEnd w:id="25"/>
    </w:p>
    <w:p w14:paraId="338034D4" w14:textId="77777777" w:rsidR="000B220E" w:rsidRPr="000B220E" w:rsidRDefault="000B220E" w:rsidP="000B220E">
      <w:pPr>
        <w:rPr>
          <w:sz w:val="26"/>
          <w:szCs w:val="26"/>
        </w:rPr>
      </w:pPr>
      <w:r w:rsidRPr="000B220E">
        <w:rPr>
          <w:sz w:val="26"/>
          <w:szCs w:val="26"/>
        </w:rPr>
        <w:t>To protect the network, security measures include:</w:t>
      </w:r>
    </w:p>
    <w:p w14:paraId="58777D75" w14:textId="77777777" w:rsidR="000B220E" w:rsidRPr="000B220E" w:rsidRDefault="000B220E" w:rsidP="000B220E">
      <w:pPr>
        <w:numPr>
          <w:ilvl w:val="0"/>
          <w:numId w:val="22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Access Control Lists (ACLs)</w:t>
      </w:r>
      <w:r w:rsidRPr="000B220E">
        <w:rPr>
          <w:sz w:val="26"/>
          <w:szCs w:val="26"/>
        </w:rPr>
        <w:t xml:space="preserve"> – Restricts VLAN communication.</w:t>
      </w:r>
    </w:p>
    <w:p w14:paraId="7B14E68A" w14:textId="1412C962" w:rsidR="000B220E" w:rsidRPr="000B220E" w:rsidRDefault="000B220E" w:rsidP="000B220E">
      <w:pPr>
        <w:numPr>
          <w:ilvl w:val="0"/>
          <w:numId w:val="22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Port Security</w:t>
      </w:r>
      <w:r w:rsidRPr="000B220E">
        <w:rPr>
          <w:sz w:val="26"/>
          <w:szCs w:val="26"/>
        </w:rPr>
        <w:t xml:space="preserve"> – Prevents unauthori</w:t>
      </w:r>
      <w:r w:rsidR="008D2FD8">
        <w:rPr>
          <w:sz w:val="26"/>
          <w:szCs w:val="26"/>
        </w:rPr>
        <w:t>s</w:t>
      </w:r>
      <w:r w:rsidRPr="000B220E">
        <w:rPr>
          <w:sz w:val="26"/>
          <w:szCs w:val="26"/>
        </w:rPr>
        <w:t>ed device connections.</w:t>
      </w:r>
    </w:p>
    <w:p w14:paraId="6BDD31B1" w14:textId="77777777" w:rsidR="000B220E" w:rsidRPr="000B220E" w:rsidRDefault="000B220E" w:rsidP="000B220E">
      <w:pPr>
        <w:numPr>
          <w:ilvl w:val="0"/>
          <w:numId w:val="22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Firewall Rules</w:t>
      </w:r>
      <w:r w:rsidRPr="000B220E">
        <w:rPr>
          <w:sz w:val="26"/>
          <w:szCs w:val="26"/>
        </w:rPr>
        <w:t xml:space="preserve"> – Blocks external threats and secures PoS transactions.</w:t>
      </w:r>
    </w:p>
    <w:p w14:paraId="1FC8535B" w14:textId="77777777" w:rsidR="000B220E" w:rsidRPr="000B220E" w:rsidRDefault="000B220E" w:rsidP="000B220E">
      <w:pPr>
        <w:numPr>
          <w:ilvl w:val="0"/>
          <w:numId w:val="22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Disabled Unused Ports</w:t>
      </w:r>
      <w:r w:rsidRPr="000B220E">
        <w:rPr>
          <w:sz w:val="26"/>
          <w:szCs w:val="26"/>
        </w:rPr>
        <w:t xml:space="preserve"> – Reduces attack vectors.</w:t>
      </w:r>
    </w:p>
    <w:p w14:paraId="63328DDE" w14:textId="3BC4D9C5" w:rsidR="000B220E" w:rsidRPr="000B220E" w:rsidRDefault="000B220E" w:rsidP="008D2FD8">
      <w:pPr>
        <w:pStyle w:val="Heading3"/>
      </w:pPr>
      <w:bookmarkStart w:id="26" w:name="_Toc191657210"/>
      <w:r w:rsidRPr="000B220E">
        <w:t>7</w:t>
      </w:r>
      <w:r w:rsidR="008D2FD8">
        <w:t>.7</w:t>
      </w:r>
      <w:r w:rsidRPr="000B220E">
        <w:t>. Testing and Validation</w:t>
      </w:r>
      <w:bookmarkEnd w:id="26"/>
    </w:p>
    <w:p w14:paraId="25796640" w14:textId="77777777" w:rsidR="000B220E" w:rsidRPr="000B220E" w:rsidRDefault="000B220E" w:rsidP="000B220E">
      <w:pPr>
        <w:rPr>
          <w:sz w:val="26"/>
          <w:szCs w:val="26"/>
        </w:rPr>
      </w:pPr>
      <w:r w:rsidRPr="000B220E">
        <w:rPr>
          <w:sz w:val="26"/>
          <w:szCs w:val="26"/>
        </w:rPr>
        <w:t>The following tests are performed to ensure the network functions as intended:</w:t>
      </w:r>
    </w:p>
    <w:p w14:paraId="3D546E9B" w14:textId="77777777" w:rsidR="000B220E" w:rsidRPr="000B220E" w:rsidRDefault="000B220E" w:rsidP="000B220E">
      <w:pPr>
        <w:numPr>
          <w:ilvl w:val="0"/>
          <w:numId w:val="23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Ping Tests</w:t>
      </w:r>
      <w:r w:rsidRPr="000B220E">
        <w:rPr>
          <w:sz w:val="26"/>
          <w:szCs w:val="26"/>
        </w:rPr>
        <w:t xml:space="preserve"> – Checks connectivity between devices.</w:t>
      </w:r>
    </w:p>
    <w:p w14:paraId="6B24037A" w14:textId="77777777" w:rsidR="000B220E" w:rsidRPr="000B220E" w:rsidRDefault="000B220E" w:rsidP="000B220E">
      <w:pPr>
        <w:numPr>
          <w:ilvl w:val="0"/>
          <w:numId w:val="23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VLAN Isolation Test</w:t>
      </w:r>
      <w:r w:rsidRPr="000B220E">
        <w:rPr>
          <w:sz w:val="26"/>
          <w:szCs w:val="26"/>
        </w:rPr>
        <w:t xml:space="preserve"> – Ensures security between different network segments.</w:t>
      </w:r>
    </w:p>
    <w:p w14:paraId="5FA650FC" w14:textId="1FE1B606" w:rsidR="000B220E" w:rsidRPr="000B220E" w:rsidRDefault="000B220E" w:rsidP="000B220E">
      <w:pPr>
        <w:numPr>
          <w:ilvl w:val="0"/>
          <w:numId w:val="23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Internet Access Validation</w:t>
      </w:r>
      <w:r w:rsidRPr="000B220E">
        <w:rPr>
          <w:sz w:val="26"/>
          <w:szCs w:val="26"/>
        </w:rPr>
        <w:t xml:space="preserve"> – Confirms connectivity for authori</w:t>
      </w:r>
      <w:r w:rsidR="008D2FD8">
        <w:rPr>
          <w:sz w:val="26"/>
          <w:szCs w:val="26"/>
        </w:rPr>
        <w:t>s</w:t>
      </w:r>
      <w:r w:rsidRPr="000B220E">
        <w:rPr>
          <w:sz w:val="26"/>
          <w:szCs w:val="26"/>
        </w:rPr>
        <w:t>ed VLANs.</w:t>
      </w:r>
    </w:p>
    <w:p w14:paraId="0A7DC285" w14:textId="77777777" w:rsidR="000B220E" w:rsidRPr="000B220E" w:rsidRDefault="000B220E" w:rsidP="000B220E">
      <w:pPr>
        <w:numPr>
          <w:ilvl w:val="0"/>
          <w:numId w:val="23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PoS Transaction Simulation</w:t>
      </w:r>
      <w:r w:rsidRPr="000B220E">
        <w:rPr>
          <w:sz w:val="26"/>
          <w:szCs w:val="26"/>
        </w:rPr>
        <w:t xml:space="preserve"> – Verifies smooth operation of payment systems.</w:t>
      </w:r>
    </w:p>
    <w:p w14:paraId="159C1C2B" w14:textId="77777777" w:rsidR="000B220E" w:rsidRPr="000B220E" w:rsidRDefault="000B220E" w:rsidP="000B220E">
      <w:pPr>
        <w:numPr>
          <w:ilvl w:val="0"/>
          <w:numId w:val="23"/>
        </w:numPr>
        <w:rPr>
          <w:sz w:val="26"/>
          <w:szCs w:val="26"/>
        </w:rPr>
      </w:pPr>
      <w:r w:rsidRPr="000B220E">
        <w:rPr>
          <w:b/>
          <w:bCs/>
          <w:sz w:val="26"/>
          <w:szCs w:val="26"/>
        </w:rPr>
        <w:t>IoT Data Transmission</w:t>
      </w:r>
      <w:r w:rsidRPr="000B220E">
        <w:rPr>
          <w:sz w:val="26"/>
          <w:szCs w:val="26"/>
        </w:rPr>
        <w:t xml:space="preserve"> – Tests sensor communication and cloud integration.</w:t>
      </w:r>
    </w:p>
    <w:p w14:paraId="746A7E6C" w14:textId="77777777" w:rsidR="000B220E" w:rsidRPr="000B220E" w:rsidRDefault="000B220E" w:rsidP="000B220E">
      <w:pPr>
        <w:rPr>
          <w:sz w:val="26"/>
          <w:szCs w:val="26"/>
        </w:rPr>
      </w:pPr>
    </w:p>
    <w:p w14:paraId="0740A7E0" w14:textId="6DA77F26" w:rsidR="004B533C" w:rsidRDefault="00286F8E" w:rsidP="00286F8E">
      <w:pPr>
        <w:pStyle w:val="Heading2"/>
      </w:pPr>
      <w:bookmarkStart w:id="27" w:name="_Toc191657211"/>
      <w:r>
        <w:t>8. Conclusion</w:t>
      </w:r>
      <w:bookmarkEnd w:id="27"/>
    </w:p>
    <w:p w14:paraId="3A0DB986" w14:textId="78F03DA5" w:rsidR="00286F8E" w:rsidRPr="00F316CE" w:rsidRDefault="00F316CE" w:rsidP="00286F8E">
      <w:pPr>
        <w:rPr>
          <w:sz w:val="26"/>
          <w:szCs w:val="26"/>
        </w:rPr>
      </w:pPr>
      <w:r>
        <w:rPr>
          <w:sz w:val="26"/>
          <w:szCs w:val="26"/>
        </w:rPr>
        <w:t xml:space="preserve">The network design demonstrated above </w:t>
      </w:r>
      <w:r w:rsidR="0044449E">
        <w:rPr>
          <w:sz w:val="26"/>
          <w:szCs w:val="26"/>
        </w:rPr>
        <w:t>ensures the efficient operation of the future farm, providing connectivity for IoT sensors</w:t>
      </w:r>
      <w:r w:rsidR="007538FB">
        <w:rPr>
          <w:sz w:val="26"/>
          <w:szCs w:val="26"/>
        </w:rPr>
        <w:t>, business transactions and security monitoring.</w:t>
      </w:r>
    </w:p>
    <w:p w14:paraId="61A35307" w14:textId="77777777" w:rsidR="004B533C" w:rsidRDefault="004B533C" w:rsidP="004B533C">
      <w:pPr>
        <w:pStyle w:val="ListParagraph"/>
        <w:rPr>
          <w:sz w:val="26"/>
          <w:szCs w:val="26"/>
        </w:rPr>
      </w:pPr>
    </w:p>
    <w:p w14:paraId="2A001814" w14:textId="77777777" w:rsidR="004B533C" w:rsidRPr="00D71B10" w:rsidRDefault="004B533C" w:rsidP="004B533C">
      <w:pPr>
        <w:pStyle w:val="ListParagraph"/>
        <w:rPr>
          <w:sz w:val="26"/>
          <w:szCs w:val="26"/>
        </w:rPr>
      </w:pPr>
    </w:p>
    <w:p w14:paraId="1E501AC9" w14:textId="77777777" w:rsidR="00680F65" w:rsidRDefault="00680F65">
      <w:pPr>
        <w:rPr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</w:p>
    <w:p w14:paraId="0300E56C" w14:textId="77777777" w:rsidR="00680F65" w:rsidRPr="00680F65" w:rsidRDefault="00680F65" w:rsidP="00680F65">
      <w:pPr>
        <w:rPr>
          <w:sz w:val="26"/>
          <w:szCs w:val="26"/>
        </w:rPr>
      </w:pPr>
    </w:p>
    <w:p w14:paraId="5928373F" w14:textId="6F3E7948" w:rsidR="00B64C98" w:rsidRDefault="00B64C98" w:rsidP="00A92C9D">
      <w:pPr>
        <w:rPr>
          <w:sz w:val="26"/>
          <w:szCs w:val="26"/>
        </w:rPr>
      </w:pPr>
    </w:p>
    <w:p w14:paraId="4ABFBBD6" w14:textId="77777777" w:rsidR="00B64C98" w:rsidRDefault="00B64C9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77D5BFC" w14:textId="7A9EC45D" w:rsidR="00A92C9D" w:rsidRDefault="00B64C98" w:rsidP="00B64C98">
      <w:pPr>
        <w:pStyle w:val="Heading2"/>
      </w:pPr>
      <w:bookmarkStart w:id="28" w:name="_Toc191657212"/>
      <w:r>
        <w:lastRenderedPageBreak/>
        <w:t>References</w:t>
      </w:r>
      <w:bookmarkEnd w:id="28"/>
      <w:r>
        <w:t xml:space="preserve"> </w:t>
      </w:r>
    </w:p>
    <w:p w14:paraId="1F691D5A" w14:textId="77777777" w:rsidR="00B64C98" w:rsidRPr="00B64C98" w:rsidRDefault="00B64C98" w:rsidP="00B64C98">
      <w:pPr>
        <w:numPr>
          <w:ilvl w:val="0"/>
          <w:numId w:val="5"/>
        </w:numPr>
        <w:rPr>
          <w:sz w:val="26"/>
          <w:szCs w:val="26"/>
        </w:rPr>
      </w:pPr>
      <w:r w:rsidRPr="00B64C98">
        <w:rPr>
          <w:sz w:val="26"/>
          <w:szCs w:val="26"/>
        </w:rPr>
        <w:t xml:space="preserve">Kamilaris, A. and Prenafeta-Boldú, F. X. (2018) 'Deep learning in agriculture: A survey', </w:t>
      </w:r>
      <w:r w:rsidRPr="00B64C98">
        <w:rPr>
          <w:i/>
          <w:iCs/>
          <w:sz w:val="26"/>
          <w:szCs w:val="26"/>
        </w:rPr>
        <w:t>Computers and Electronics in Agriculture</w:t>
      </w:r>
      <w:r w:rsidRPr="00B64C98">
        <w:rPr>
          <w:sz w:val="26"/>
          <w:szCs w:val="26"/>
        </w:rPr>
        <w:t>, 147, pp. 70-90.</w:t>
      </w:r>
    </w:p>
    <w:p w14:paraId="1E97C40A" w14:textId="77777777" w:rsidR="00B64C98" w:rsidRPr="00B64C98" w:rsidRDefault="00B64C98" w:rsidP="00B64C98">
      <w:pPr>
        <w:numPr>
          <w:ilvl w:val="0"/>
          <w:numId w:val="5"/>
        </w:numPr>
        <w:rPr>
          <w:sz w:val="26"/>
          <w:szCs w:val="26"/>
        </w:rPr>
      </w:pPr>
      <w:r w:rsidRPr="00B64C98">
        <w:rPr>
          <w:sz w:val="26"/>
          <w:szCs w:val="26"/>
        </w:rPr>
        <w:t xml:space="preserve">Misra, N. N., Dixit, Y., Al-Mallahi, A., Saggi, K. M., James, C. and Swain, D. (2020) 'IoT, big data and artificial intelligence in agriculture and food industry', </w:t>
      </w:r>
      <w:r w:rsidRPr="00B64C98">
        <w:rPr>
          <w:i/>
          <w:iCs/>
          <w:sz w:val="26"/>
          <w:szCs w:val="26"/>
        </w:rPr>
        <w:t>IEEE Internet of Things Journal</w:t>
      </w:r>
      <w:r w:rsidRPr="00B64C98">
        <w:rPr>
          <w:sz w:val="26"/>
          <w:szCs w:val="26"/>
        </w:rPr>
        <w:t>, 8(4), pp. 2402-2416.</w:t>
      </w:r>
    </w:p>
    <w:p w14:paraId="3F486BE8" w14:textId="77777777" w:rsidR="00B64C98" w:rsidRPr="00B64C98" w:rsidRDefault="00B64C98" w:rsidP="00B64C98">
      <w:pPr>
        <w:numPr>
          <w:ilvl w:val="0"/>
          <w:numId w:val="5"/>
        </w:numPr>
        <w:rPr>
          <w:sz w:val="26"/>
          <w:szCs w:val="26"/>
        </w:rPr>
      </w:pPr>
      <w:r w:rsidRPr="00B64C98">
        <w:rPr>
          <w:sz w:val="26"/>
          <w:szCs w:val="26"/>
        </w:rPr>
        <w:t xml:space="preserve">Ray, P. P. (2017) 'Internet of Things for smart agriculture: Technologies, practices and future direction', </w:t>
      </w:r>
      <w:r w:rsidRPr="00B64C98">
        <w:rPr>
          <w:i/>
          <w:iCs/>
          <w:sz w:val="26"/>
          <w:szCs w:val="26"/>
        </w:rPr>
        <w:t>Journal of Ambient Intelligence and Smart Environments</w:t>
      </w:r>
      <w:r w:rsidRPr="00B64C98">
        <w:rPr>
          <w:sz w:val="26"/>
          <w:szCs w:val="26"/>
        </w:rPr>
        <w:t>, 9(4), pp. 395-420.</w:t>
      </w:r>
    </w:p>
    <w:p w14:paraId="58606691" w14:textId="77777777" w:rsidR="00B64C98" w:rsidRPr="00B64C98" w:rsidRDefault="00B64C98" w:rsidP="00B64C98">
      <w:pPr>
        <w:numPr>
          <w:ilvl w:val="0"/>
          <w:numId w:val="5"/>
        </w:numPr>
        <w:rPr>
          <w:sz w:val="26"/>
          <w:szCs w:val="26"/>
        </w:rPr>
      </w:pPr>
      <w:r w:rsidRPr="00B64C98">
        <w:rPr>
          <w:sz w:val="26"/>
          <w:szCs w:val="26"/>
        </w:rPr>
        <w:t xml:space="preserve">Sharma, A., Kumar, R., Kaur, P., Kumar, R. and Singh, R. (2020) 'IoT in agriculture: Smart farming using cloud computing', </w:t>
      </w:r>
      <w:r w:rsidRPr="00B64C98">
        <w:rPr>
          <w:i/>
          <w:iCs/>
          <w:sz w:val="26"/>
          <w:szCs w:val="26"/>
        </w:rPr>
        <w:t>Journal of Agriculture and Food Research</w:t>
      </w:r>
      <w:r w:rsidRPr="00B64C98">
        <w:rPr>
          <w:sz w:val="26"/>
          <w:szCs w:val="26"/>
        </w:rPr>
        <w:t>, 2, p. 100019.</w:t>
      </w:r>
    </w:p>
    <w:p w14:paraId="054BA6DD" w14:textId="77777777" w:rsidR="00B64C98" w:rsidRPr="00B64C98" w:rsidRDefault="00B64C98" w:rsidP="00B64C98">
      <w:pPr>
        <w:numPr>
          <w:ilvl w:val="0"/>
          <w:numId w:val="5"/>
        </w:numPr>
        <w:rPr>
          <w:sz w:val="26"/>
          <w:szCs w:val="26"/>
        </w:rPr>
      </w:pPr>
      <w:r w:rsidRPr="00B64C98">
        <w:rPr>
          <w:sz w:val="26"/>
          <w:szCs w:val="26"/>
        </w:rPr>
        <w:t xml:space="preserve">Wolfert, S., Ge, L., Verdouw, C. and Bogaardt, M. J. (2017) 'Big data in smart farming – a review', </w:t>
      </w:r>
      <w:r w:rsidRPr="00B64C98">
        <w:rPr>
          <w:i/>
          <w:iCs/>
          <w:sz w:val="26"/>
          <w:szCs w:val="26"/>
        </w:rPr>
        <w:t>Agricultural Systems</w:t>
      </w:r>
      <w:r w:rsidRPr="00B64C98">
        <w:rPr>
          <w:sz w:val="26"/>
          <w:szCs w:val="26"/>
        </w:rPr>
        <w:t>, 153, pp. 69-80.</w:t>
      </w:r>
    </w:p>
    <w:p w14:paraId="424D2C20" w14:textId="77777777" w:rsidR="00B64C98" w:rsidRPr="00B64C98" w:rsidRDefault="00B64C98" w:rsidP="00B64C98">
      <w:pPr>
        <w:numPr>
          <w:ilvl w:val="0"/>
          <w:numId w:val="5"/>
        </w:numPr>
        <w:rPr>
          <w:sz w:val="26"/>
          <w:szCs w:val="26"/>
        </w:rPr>
      </w:pPr>
      <w:r w:rsidRPr="00B64C98">
        <w:rPr>
          <w:sz w:val="26"/>
          <w:szCs w:val="26"/>
        </w:rPr>
        <w:t xml:space="preserve">Zhang, Y., Ouyang, Z. and Zhao, Z. (2021) 'IoT-based smart agriculture: A review of security issues', </w:t>
      </w:r>
      <w:r w:rsidRPr="00B64C98">
        <w:rPr>
          <w:i/>
          <w:iCs/>
          <w:sz w:val="26"/>
          <w:szCs w:val="26"/>
        </w:rPr>
        <w:t>Future Generation Computer Systems</w:t>
      </w:r>
      <w:r w:rsidRPr="00B64C98">
        <w:rPr>
          <w:sz w:val="26"/>
          <w:szCs w:val="26"/>
        </w:rPr>
        <w:t>, 117, pp. 406-419.</w:t>
      </w:r>
    </w:p>
    <w:p w14:paraId="2E3302D4" w14:textId="77777777" w:rsidR="00B64C98" w:rsidRPr="00B64C98" w:rsidRDefault="00B64C98" w:rsidP="00B64C98"/>
    <w:sectPr w:rsidR="00B64C98" w:rsidRPr="00B64C98" w:rsidSect="00B35B4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9F6"/>
    <w:multiLevelType w:val="hybridMultilevel"/>
    <w:tmpl w:val="72AA50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214B6"/>
    <w:multiLevelType w:val="multilevel"/>
    <w:tmpl w:val="5D94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F4D91"/>
    <w:multiLevelType w:val="multilevel"/>
    <w:tmpl w:val="FB5E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E354F"/>
    <w:multiLevelType w:val="multilevel"/>
    <w:tmpl w:val="AE1C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33FBF"/>
    <w:multiLevelType w:val="multilevel"/>
    <w:tmpl w:val="858C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37D49"/>
    <w:multiLevelType w:val="multilevel"/>
    <w:tmpl w:val="41FC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F1148"/>
    <w:multiLevelType w:val="multilevel"/>
    <w:tmpl w:val="6512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56882"/>
    <w:multiLevelType w:val="hybridMultilevel"/>
    <w:tmpl w:val="FE06F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00974"/>
    <w:multiLevelType w:val="multilevel"/>
    <w:tmpl w:val="B450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E5350"/>
    <w:multiLevelType w:val="multilevel"/>
    <w:tmpl w:val="CCBE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C3D65"/>
    <w:multiLevelType w:val="multilevel"/>
    <w:tmpl w:val="F67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7B5E79"/>
    <w:multiLevelType w:val="multilevel"/>
    <w:tmpl w:val="0F52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27721"/>
    <w:multiLevelType w:val="hybridMultilevel"/>
    <w:tmpl w:val="DF8211E6"/>
    <w:lvl w:ilvl="0" w:tplc="08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3" w15:restartNumberingAfterBreak="0">
    <w:nsid w:val="45A20F6F"/>
    <w:multiLevelType w:val="hybridMultilevel"/>
    <w:tmpl w:val="B57C0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A640E"/>
    <w:multiLevelType w:val="multilevel"/>
    <w:tmpl w:val="5FB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04E6C"/>
    <w:multiLevelType w:val="multilevel"/>
    <w:tmpl w:val="A27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E7DD8"/>
    <w:multiLevelType w:val="hybridMultilevel"/>
    <w:tmpl w:val="2E4A2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31C87"/>
    <w:multiLevelType w:val="multilevel"/>
    <w:tmpl w:val="4FD8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1C3120"/>
    <w:multiLevelType w:val="multilevel"/>
    <w:tmpl w:val="A638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06258"/>
    <w:multiLevelType w:val="multilevel"/>
    <w:tmpl w:val="332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007279"/>
    <w:multiLevelType w:val="multilevel"/>
    <w:tmpl w:val="BBE6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32471D"/>
    <w:multiLevelType w:val="multilevel"/>
    <w:tmpl w:val="D12C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B2508B"/>
    <w:multiLevelType w:val="hybridMultilevel"/>
    <w:tmpl w:val="7258F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839476">
    <w:abstractNumId w:val="7"/>
  </w:num>
  <w:num w:numId="2" w16cid:durableId="2055806068">
    <w:abstractNumId w:val="16"/>
  </w:num>
  <w:num w:numId="3" w16cid:durableId="915748070">
    <w:abstractNumId w:val="14"/>
  </w:num>
  <w:num w:numId="4" w16cid:durableId="1489906955">
    <w:abstractNumId w:val="3"/>
  </w:num>
  <w:num w:numId="5" w16cid:durableId="1726446662">
    <w:abstractNumId w:val="17"/>
  </w:num>
  <w:num w:numId="6" w16cid:durableId="981695954">
    <w:abstractNumId w:val="13"/>
  </w:num>
  <w:num w:numId="7" w16cid:durableId="1741754401">
    <w:abstractNumId w:val="0"/>
  </w:num>
  <w:num w:numId="8" w16cid:durableId="419107737">
    <w:abstractNumId w:val="22"/>
  </w:num>
  <w:num w:numId="9" w16cid:durableId="909920193">
    <w:abstractNumId w:val="1"/>
  </w:num>
  <w:num w:numId="10" w16cid:durableId="1083793406">
    <w:abstractNumId w:val="2"/>
  </w:num>
  <w:num w:numId="11" w16cid:durableId="2067214490">
    <w:abstractNumId w:val="12"/>
  </w:num>
  <w:num w:numId="12" w16cid:durableId="189807639">
    <w:abstractNumId w:val="18"/>
  </w:num>
  <w:num w:numId="13" w16cid:durableId="882907951">
    <w:abstractNumId w:val="5"/>
  </w:num>
  <w:num w:numId="14" w16cid:durableId="1890993282">
    <w:abstractNumId w:val="20"/>
  </w:num>
  <w:num w:numId="15" w16cid:durableId="1853954575">
    <w:abstractNumId w:val="21"/>
  </w:num>
  <w:num w:numId="16" w16cid:durableId="1183856572">
    <w:abstractNumId w:val="4"/>
  </w:num>
  <w:num w:numId="17" w16cid:durableId="1687555780">
    <w:abstractNumId w:val="19"/>
  </w:num>
  <w:num w:numId="18" w16cid:durableId="1244145874">
    <w:abstractNumId w:val="9"/>
  </w:num>
  <w:num w:numId="19" w16cid:durableId="1718813710">
    <w:abstractNumId w:val="10"/>
  </w:num>
  <w:num w:numId="20" w16cid:durableId="139731664">
    <w:abstractNumId w:val="15"/>
  </w:num>
  <w:num w:numId="21" w16cid:durableId="1976788252">
    <w:abstractNumId w:val="11"/>
  </w:num>
  <w:num w:numId="22" w16cid:durableId="383452487">
    <w:abstractNumId w:val="6"/>
  </w:num>
  <w:num w:numId="23" w16cid:durableId="13306714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8B"/>
    <w:rsid w:val="0003603D"/>
    <w:rsid w:val="000372E7"/>
    <w:rsid w:val="00096012"/>
    <w:rsid w:val="000A4661"/>
    <w:rsid w:val="000B220E"/>
    <w:rsid w:val="000C0E8A"/>
    <w:rsid w:val="000C35E7"/>
    <w:rsid w:val="000C506A"/>
    <w:rsid w:val="000D0D01"/>
    <w:rsid w:val="000E70DF"/>
    <w:rsid w:val="00102850"/>
    <w:rsid w:val="00116C42"/>
    <w:rsid w:val="001535A0"/>
    <w:rsid w:val="00161EAA"/>
    <w:rsid w:val="0017613C"/>
    <w:rsid w:val="00180A3D"/>
    <w:rsid w:val="00183F07"/>
    <w:rsid w:val="001868B6"/>
    <w:rsid w:val="001B0F6E"/>
    <w:rsid w:val="001D187A"/>
    <w:rsid w:val="001E2D59"/>
    <w:rsid w:val="002013FC"/>
    <w:rsid w:val="00220B75"/>
    <w:rsid w:val="00225E9E"/>
    <w:rsid w:val="002468BA"/>
    <w:rsid w:val="00252042"/>
    <w:rsid w:val="00286F8E"/>
    <w:rsid w:val="0029642E"/>
    <w:rsid w:val="002A1D47"/>
    <w:rsid w:val="00321E62"/>
    <w:rsid w:val="0032497E"/>
    <w:rsid w:val="003A1B65"/>
    <w:rsid w:val="00414B19"/>
    <w:rsid w:val="004229DC"/>
    <w:rsid w:val="00423DE5"/>
    <w:rsid w:val="00432638"/>
    <w:rsid w:val="00435C71"/>
    <w:rsid w:val="0044449E"/>
    <w:rsid w:val="00455D91"/>
    <w:rsid w:val="004574B1"/>
    <w:rsid w:val="004622BA"/>
    <w:rsid w:val="004A3951"/>
    <w:rsid w:val="004B533C"/>
    <w:rsid w:val="004D155A"/>
    <w:rsid w:val="004E7AEC"/>
    <w:rsid w:val="00523D99"/>
    <w:rsid w:val="005247EF"/>
    <w:rsid w:val="00543BAF"/>
    <w:rsid w:val="0055240E"/>
    <w:rsid w:val="00563012"/>
    <w:rsid w:val="005677DB"/>
    <w:rsid w:val="005B19B9"/>
    <w:rsid w:val="005C0413"/>
    <w:rsid w:val="005C26C6"/>
    <w:rsid w:val="005D5D8C"/>
    <w:rsid w:val="0060355E"/>
    <w:rsid w:val="00623827"/>
    <w:rsid w:val="006441D0"/>
    <w:rsid w:val="00657312"/>
    <w:rsid w:val="0066790C"/>
    <w:rsid w:val="00673FF7"/>
    <w:rsid w:val="00680F65"/>
    <w:rsid w:val="006A1D2C"/>
    <w:rsid w:val="006B72F3"/>
    <w:rsid w:val="006D7138"/>
    <w:rsid w:val="006F1DAC"/>
    <w:rsid w:val="006F614F"/>
    <w:rsid w:val="00720F19"/>
    <w:rsid w:val="00744BD8"/>
    <w:rsid w:val="00750A53"/>
    <w:rsid w:val="007533EF"/>
    <w:rsid w:val="007538FB"/>
    <w:rsid w:val="00757716"/>
    <w:rsid w:val="007657A6"/>
    <w:rsid w:val="007D6FE0"/>
    <w:rsid w:val="007F1B5E"/>
    <w:rsid w:val="007F652F"/>
    <w:rsid w:val="00812609"/>
    <w:rsid w:val="00820B79"/>
    <w:rsid w:val="00823CE3"/>
    <w:rsid w:val="008319E3"/>
    <w:rsid w:val="008527DD"/>
    <w:rsid w:val="00860961"/>
    <w:rsid w:val="0087655D"/>
    <w:rsid w:val="00882A9A"/>
    <w:rsid w:val="008B3866"/>
    <w:rsid w:val="008C3970"/>
    <w:rsid w:val="008D2FD8"/>
    <w:rsid w:val="008E7E6A"/>
    <w:rsid w:val="008F58D0"/>
    <w:rsid w:val="009170B8"/>
    <w:rsid w:val="00984237"/>
    <w:rsid w:val="009A48CA"/>
    <w:rsid w:val="009B0840"/>
    <w:rsid w:val="009B3FA4"/>
    <w:rsid w:val="009C2808"/>
    <w:rsid w:val="009D1A13"/>
    <w:rsid w:val="00A153BF"/>
    <w:rsid w:val="00A17C78"/>
    <w:rsid w:val="00A74305"/>
    <w:rsid w:val="00A92C9D"/>
    <w:rsid w:val="00AD34E8"/>
    <w:rsid w:val="00AE63A4"/>
    <w:rsid w:val="00B14E24"/>
    <w:rsid w:val="00B30846"/>
    <w:rsid w:val="00B35B47"/>
    <w:rsid w:val="00B56B9B"/>
    <w:rsid w:val="00B64C98"/>
    <w:rsid w:val="00B75D49"/>
    <w:rsid w:val="00B90CAC"/>
    <w:rsid w:val="00B921AE"/>
    <w:rsid w:val="00BA4E45"/>
    <w:rsid w:val="00BD00A6"/>
    <w:rsid w:val="00C2516C"/>
    <w:rsid w:val="00C420E0"/>
    <w:rsid w:val="00C6268E"/>
    <w:rsid w:val="00CE21D0"/>
    <w:rsid w:val="00CE2E49"/>
    <w:rsid w:val="00CE6A2C"/>
    <w:rsid w:val="00CF19D8"/>
    <w:rsid w:val="00D27266"/>
    <w:rsid w:val="00D35319"/>
    <w:rsid w:val="00D367A9"/>
    <w:rsid w:val="00D435EF"/>
    <w:rsid w:val="00D700BB"/>
    <w:rsid w:val="00D71B10"/>
    <w:rsid w:val="00D730E4"/>
    <w:rsid w:val="00D82FAC"/>
    <w:rsid w:val="00D84CDD"/>
    <w:rsid w:val="00DA346F"/>
    <w:rsid w:val="00DA4AA6"/>
    <w:rsid w:val="00DD498B"/>
    <w:rsid w:val="00DD681C"/>
    <w:rsid w:val="00DF689D"/>
    <w:rsid w:val="00E16E46"/>
    <w:rsid w:val="00E24284"/>
    <w:rsid w:val="00E358A0"/>
    <w:rsid w:val="00E37A46"/>
    <w:rsid w:val="00E46924"/>
    <w:rsid w:val="00E8383E"/>
    <w:rsid w:val="00EA72CA"/>
    <w:rsid w:val="00EC4A6D"/>
    <w:rsid w:val="00EF2016"/>
    <w:rsid w:val="00F064DE"/>
    <w:rsid w:val="00F316CE"/>
    <w:rsid w:val="00F379F9"/>
    <w:rsid w:val="00F533DE"/>
    <w:rsid w:val="00F55B73"/>
    <w:rsid w:val="00F646B5"/>
    <w:rsid w:val="00F85A9C"/>
    <w:rsid w:val="00F95337"/>
    <w:rsid w:val="00FE161C"/>
    <w:rsid w:val="00F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2ED95"/>
  <w15:chartTrackingRefBased/>
  <w15:docId w15:val="{9F06B1E5-3659-4795-A662-13AFD90E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4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98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35B4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35B47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A1B6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85A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5A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5A9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0B75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4BD8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20B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6C28B8-EFC0-482E-94D0-92CC632CF0D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5aafe7c-971b-4ab7-b039-141ad36acec0}" enabled="0" method="" siteId="{e5aafe7c-971b-4ab7-b039-141ad36acec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6562</TotalTime>
  <Pages>12</Pages>
  <Words>2134</Words>
  <Characters>12853</Characters>
  <Application>Microsoft Office Word</Application>
  <DocSecurity>0</DocSecurity>
  <Lines>313</Lines>
  <Paragraphs>214</Paragraphs>
  <ScaleCrop>false</ScaleCrop>
  <Company/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in Agriculture and Horticultural Business</dc:title>
  <dc:subject/>
  <dc:creator>Sakib S (FCES)</dc:creator>
  <cp:keywords/>
  <dc:description/>
  <cp:lastModifiedBy>Sakib S (FCES)</cp:lastModifiedBy>
  <cp:revision>148</cp:revision>
  <dcterms:created xsi:type="dcterms:W3CDTF">2025-02-23T14:12:00Z</dcterms:created>
  <dcterms:modified xsi:type="dcterms:W3CDTF">2025-02-28T17:47:00Z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ff0e775d-3db4-4886-988d-a30713e293b3</vt:lpwstr>
  </property>
</Properties>
</file>