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69E53259"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w:t>
      </w:r>
      <w:r w:rsidR="00022C27">
        <w:rPr>
          <w:w w:val="115"/>
        </w:rPr>
        <w:t>1</w:t>
      </w:r>
      <w:r>
        <w:rPr>
          <w:w w:val="115"/>
        </w:rPr>
        <w:t xml:space="preserve">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022C27">
        <w:rPr>
          <w:b/>
          <w:bCs/>
          <w:i/>
          <w:iCs/>
          <w:w w:val="115"/>
        </w:rPr>
        <w:t>1</w:t>
      </w:r>
      <w:r w:rsidRPr="00AF120C">
        <w:rPr>
          <w:b/>
          <w:bCs/>
          <w:i/>
          <w:iCs/>
          <w:w w:val="115"/>
        </w:rPr>
        <w:t xml:space="preserve"> – Asif Ahmed Neloy</w:t>
      </w:r>
      <w:r w:rsidR="00726F32">
        <w:rPr>
          <w:b/>
          <w:bCs/>
          <w:i/>
          <w:iCs/>
          <w:w w:val="115"/>
        </w:rPr>
        <w:t>_</w:t>
      </w:r>
      <w:r w:rsidR="00022C27">
        <w:rPr>
          <w:b/>
          <w:bCs/>
          <w:i/>
          <w:iCs/>
          <w:w w:val="115"/>
        </w:rPr>
        <w:t>Fall</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6FA4D97D" w14:textId="67918A79" w:rsidR="00191C8F" w:rsidRPr="00FD2301" w:rsidRDefault="00B37102" w:rsidP="00ED2B5D">
      <w:pPr>
        <w:rPr>
          <w:b/>
          <w:bCs/>
          <w:i/>
          <w:iCs/>
          <w:sz w:val="32"/>
          <w:szCs w:val="32"/>
        </w:rPr>
      </w:pPr>
      <w:r w:rsidRPr="00B37102">
        <w:rPr>
          <w:i/>
          <w:iCs/>
        </w:rPr>
        <w:t xml:space="preserve">Time 20 minutes, Marks </w:t>
      </w:r>
      <w:r w:rsidR="00ED2B5D">
        <w:rPr>
          <w:i/>
          <w:iCs/>
        </w:rPr>
        <w:t>1</w:t>
      </w:r>
      <w:r w:rsidRPr="00B37102">
        <w:rPr>
          <w:i/>
          <w:iCs/>
        </w:rPr>
        <w:t>0 (You need to answer all questions).</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2D2408D1" w:rsidR="00C83377" w:rsidRDefault="00ED2B5D" w:rsidP="00FC43B5">
      <w:pPr>
        <w:pStyle w:val="Default"/>
        <w:numPr>
          <w:ilvl w:val="0"/>
          <w:numId w:val="3"/>
        </w:numPr>
        <w:spacing w:before="120"/>
        <w:jc w:val="both"/>
        <w:rPr>
          <w:rFonts w:ascii="Consolas" w:hAnsi="Consolas"/>
          <w:b/>
          <w:bCs/>
          <w:sz w:val="28"/>
          <w:szCs w:val="28"/>
        </w:rPr>
      </w:pPr>
      <w:r>
        <w:rPr>
          <w:rFonts w:ascii="Consolas" w:hAnsi="Consolas"/>
          <w:b/>
          <w:bCs/>
          <w:sz w:val="28"/>
          <w:szCs w:val="28"/>
        </w:rPr>
        <w:t xml:space="preserve">Explain DAA and write the asm code using the following example – </w:t>
      </w:r>
    </w:p>
    <w:p w14:paraId="4EAF8967" w14:textId="1211851F" w:rsidR="00ED2B5D" w:rsidRDefault="00ED2B5D" w:rsidP="00ED2B5D">
      <w:pPr>
        <w:pStyle w:val="Default"/>
        <w:spacing w:before="120"/>
        <w:ind w:left="720"/>
        <w:jc w:val="both"/>
        <w:rPr>
          <w:rFonts w:ascii="Consolas" w:hAnsi="Consolas"/>
          <w:b/>
          <w:bCs/>
          <w:sz w:val="28"/>
          <w:szCs w:val="28"/>
        </w:rPr>
      </w:pPr>
      <w:r>
        <w:rPr>
          <w:rFonts w:ascii="Consolas" w:hAnsi="Consolas"/>
          <w:b/>
          <w:bCs/>
          <w:sz w:val="28"/>
          <w:szCs w:val="28"/>
        </w:rPr>
        <w:t xml:space="preserve">        AL 27H and AL 35H</w:t>
      </w:r>
    </w:p>
    <w:p w14:paraId="452CC1A4" w14:textId="6A00E427" w:rsidR="00ED2B5D" w:rsidRPr="000D1CF1" w:rsidRDefault="001A5484">
      <w:pPr>
        <w:widowControl/>
        <w:autoSpaceDE/>
        <w:autoSpaceDN/>
        <w:spacing w:after="160" w:line="259" w:lineRule="auto"/>
        <w:rPr>
          <w:rFonts w:asciiTheme="minorHAnsi" w:hAnsiTheme="minorHAnsi" w:cstheme="minorHAnsi"/>
          <w:b/>
          <w:bCs/>
          <w:sz w:val="28"/>
          <w:szCs w:val="28"/>
        </w:rPr>
      </w:pPr>
      <w:r w:rsidRPr="000D1CF1">
        <w:rPr>
          <w:rFonts w:asciiTheme="minorHAnsi" w:hAnsiTheme="minorHAnsi" w:cstheme="minorHAnsi"/>
          <w:b/>
          <w:bCs/>
          <w:sz w:val="28"/>
          <w:szCs w:val="28"/>
        </w:rPr>
        <w:t>Ans:</w:t>
      </w:r>
    </w:p>
    <w:p w14:paraId="3F3D8C9A" w14:textId="0F5A7C87" w:rsidR="001A5484" w:rsidRPr="000D1CF1" w:rsidRDefault="001A5484">
      <w:pPr>
        <w:widowControl/>
        <w:autoSpaceDE/>
        <w:autoSpaceDN/>
        <w:spacing w:after="160" w:line="259" w:lineRule="auto"/>
        <w:rPr>
          <w:rFonts w:asciiTheme="minorHAnsi" w:hAnsiTheme="minorHAnsi" w:cstheme="minorHAnsi"/>
          <w:sz w:val="28"/>
          <w:szCs w:val="28"/>
        </w:rPr>
      </w:pPr>
      <w:r w:rsidRPr="000D1CF1">
        <w:rPr>
          <w:rFonts w:asciiTheme="minorHAnsi" w:hAnsiTheme="minorHAnsi" w:cstheme="minorHAnsi"/>
          <w:b/>
          <w:bCs/>
          <w:sz w:val="28"/>
          <w:szCs w:val="28"/>
        </w:rPr>
        <w:tab/>
      </w:r>
      <w:r w:rsidRPr="000D1CF1">
        <w:rPr>
          <w:rFonts w:asciiTheme="minorHAnsi" w:hAnsiTheme="minorHAnsi" w:cstheme="minorHAnsi"/>
          <w:sz w:val="28"/>
          <w:szCs w:val="28"/>
        </w:rPr>
        <w:t>DAA means Decimal Adjust After BCD Addition. Basically, what it does it makes sure the addition of two packed BCD numbers comes out as a ‘legal’ BCD number.</w:t>
      </w:r>
    </w:p>
    <w:p w14:paraId="3643EF69" w14:textId="52D76EAE" w:rsidR="001A5484" w:rsidRPr="000D1CF1" w:rsidRDefault="001A5484">
      <w:pPr>
        <w:widowControl/>
        <w:autoSpaceDE/>
        <w:autoSpaceDN/>
        <w:spacing w:after="160" w:line="259" w:lineRule="auto"/>
        <w:rPr>
          <w:rFonts w:asciiTheme="minorHAnsi" w:hAnsiTheme="minorHAnsi" w:cstheme="minorHAnsi"/>
          <w:sz w:val="28"/>
          <w:szCs w:val="28"/>
        </w:rPr>
      </w:pPr>
      <w:r w:rsidRPr="000D1CF1">
        <w:rPr>
          <w:rFonts w:asciiTheme="minorHAnsi" w:hAnsiTheme="minorHAnsi" w:cstheme="minorHAnsi"/>
          <w:sz w:val="28"/>
          <w:szCs w:val="28"/>
        </w:rPr>
        <w:tab/>
        <w:t>It does the above through:</w:t>
      </w:r>
      <w:r w:rsidRPr="000D1CF1">
        <w:rPr>
          <w:rFonts w:asciiTheme="minorHAnsi" w:hAnsiTheme="minorHAnsi" w:cstheme="minorHAnsi"/>
          <w:sz w:val="28"/>
          <w:szCs w:val="28"/>
        </w:rPr>
        <w:br/>
      </w:r>
      <w:r w:rsidRPr="000D1CF1">
        <w:rPr>
          <w:rFonts w:asciiTheme="minorHAnsi" w:hAnsiTheme="minorHAnsi" w:cstheme="minorHAnsi"/>
          <w:sz w:val="28"/>
          <w:szCs w:val="28"/>
        </w:rPr>
        <w:tab/>
      </w:r>
      <w:r w:rsidRPr="000D1CF1">
        <w:rPr>
          <w:rFonts w:asciiTheme="minorHAnsi" w:hAnsiTheme="minorHAnsi" w:cstheme="minorHAnsi"/>
          <w:sz w:val="28"/>
          <w:szCs w:val="28"/>
        </w:rPr>
        <w:tab/>
        <w:t>a. if lower hex digit of AL is greater than 9 or AF is set to 1 then 06H is added to AL.</w:t>
      </w:r>
    </w:p>
    <w:p w14:paraId="626D837B" w14:textId="77777777" w:rsidR="001A5484" w:rsidRPr="000D1CF1" w:rsidRDefault="001A5484">
      <w:pPr>
        <w:widowControl/>
        <w:autoSpaceDE/>
        <w:autoSpaceDN/>
        <w:spacing w:after="160" w:line="259" w:lineRule="auto"/>
        <w:rPr>
          <w:rFonts w:asciiTheme="minorHAnsi" w:hAnsiTheme="minorHAnsi" w:cstheme="minorHAnsi"/>
          <w:sz w:val="28"/>
          <w:szCs w:val="28"/>
        </w:rPr>
      </w:pPr>
      <w:r w:rsidRPr="000D1CF1">
        <w:rPr>
          <w:rFonts w:asciiTheme="minorHAnsi" w:hAnsiTheme="minorHAnsi" w:cstheme="minorHAnsi"/>
          <w:sz w:val="28"/>
          <w:szCs w:val="28"/>
        </w:rPr>
        <w:tab/>
      </w:r>
      <w:r w:rsidRPr="000D1CF1">
        <w:rPr>
          <w:rFonts w:asciiTheme="minorHAnsi" w:hAnsiTheme="minorHAnsi" w:cstheme="minorHAnsi"/>
          <w:sz w:val="28"/>
          <w:szCs w:val="28"/>
        </w:rPr>
        <w:tab/>
        <w:t>b. if higher hex digit of AL is greater than 9 or CF is set to 1 then 60H is added to AL</w:t>
      </w:r>
    </w:p>
    <w:p w14:paraId="7981E21B" w14:textId="77777777" w:rsidR="001A5484" w:rsidRDefault="001A5484">
      <w:pPr>
        <w:widowControl/>
        <w:autoSpaceDE/>
        <w:autoSpaceDN/>
        <w:spacing w:after="160" w:line="259" w:lineRule="auto"/>
        <w:rPr>
          <w:rFonts w:ascii="Consolas" w:hAnsi="Consolas"/>
          <w:sz w:val="28"/>
          <w:szCs w:val="28"/>
        </w:rPr>
      </w:pPr>
    </w:p>
    <w:p w14:paraId="4E513192" w14:textId="43BA7356" w:rsidR="001A5484" w:rsidRDefault="001A5484">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r>
      <w:r w:rsidR="000D1CF1">
        <w:rPr>
          <w:rFonts w:ascii="Consolas" w:eastAsiaTheme="minorHAnsi" w:hAnsi="Consolas" w:cs="Calibri"/>
          <w:color w:val="000000"/>
          <w:sz w:val="28"/>
          <w:szCs w:val="28"/>
        </w:rPr>
        <w:t xml:space="preserve">; if </w:t>
      </w:r>
      <w:r w:rsidR="000F2F5C">
        <w:rPr>
          <w:rFonts w:ascii="Consolas" w:eastAsiaTheme="minorHAnsi" w:hAnsi="Consolas" w:cs="Calibri"/>
          <w:color w:val="000000"/>
          <w:sz w:val="28"/>
          <w:szCs w:val="28"/>
        </w:rPr>
        <w:t>AL 27</w:t>
      </w:r>
      <w:r w:rsidR="000D1CF1">
        <w:rPr>
          <w:rFonts w:ascii="Consolas" w:eastAsiaTheme="minorHAnsi" w:hAnsi="Consolas" w:cs="Calibri"/>
          <w:color w:val="000000"/>
          <w:sz w:val="28"/>
          <w:szCs w:val="28"/>
        </w:rPr>
        <w:t>h</w:t>
      </w:r>
      <w:r w:rsidR="000F2F5C">
        <w:rPr>
          <w:rFonts w:ascii="Consolas" w:eastAsiaTheme="minorHAnsi" w:hAnsi="Consolas" w:cs="Calibri"/>
          <w:color w:val="000000"/>
          <w:sz w:val="28"/>
          <w:szCs w:val="28"/>
        </w:rPr>
        <w:t xml:space="preserve">, BL </w:t>
      </w:r>
      <w:r w:rsidR="000D1CF1">
        <w:rPr>
          <w:rFonts w:ascii="Consolas" w:eastAsiaTheme="minorHAnsi" w:hAnsi="Consolas" w:cs="Calibri"/>
          <w:color w:val="000000"/>
          <w:sz w:val="28"/>
          <w:szCs w:val="28"/>
        </w:rPr>
        <w:t>73h</w:t>
      </w:r>
    </w:p>
    <w:p w14:paraId="3617FF70" w14:textId="137CF8DD" w:rsidR="000F2F5C" w:rsidRDefault="000F2F5C">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t xml:space="preserve">ADD AL, </w:t>
      </w:r>
      <w:r w:rsidR="000D1CF1">
        <w:rPr>
          <w:rFonts w:ascii="Consolas" w:eastAsiaTheme="minorHAnsi" w:hAnsi="Consolas" w:cs="Calibri"/>
          <w:color w:val="000000"/>
          <w:sz w:val="28"/>
          <w:szCs w:val="28"/>
        </w:rPr>
        <w:t>BL; Here</w:t>
      </w:r>
      <w:r>
        <w:rPr>
          <w:rFonts w:ascii="Consolas" w:eastAsiaTheme="minorHAnsi" w:hAnsi="Consolas" w:cs="Calibri"/>
          <w:color w:val="000000"/>
          <w:sz w:val="28"/>
          <w:szCs w:val="28"/>
        </w:rPr>
        <w:t xml:space="preserve"> 27</w:t>
      </w:r>
      <w:r w:rsidR="000D1CF1">
        <w:rPr>
          <w:rFonts w:ascii="Consolas" w:eastAsiaTheme="minorHAnsi" w:hAnsi="Consolas" w:cs="Calibri"/>
          <w:color w:val="000000"/>
          <w:sz w:val="28"/>
          <w:szCs w:val="28"/>
        </w:rPr>
        <w:t>h</w:t>
      </w:r>
      <w:r>
        <w:rPr>
          <w:rFonts w:ascii="Consolas" w:eastAsiaTheme="minorHAnsi" w:hAnsi="Consolas" w:cs="Calibri"/>
          <w:color w:val="000000"/>
          <w:sz w:val="28"/>
          <w:szCs w:val="28"/>
        </w:rPr>
        <w:t>+</w:t>
      </w:r>
      <w:r w:rsidR="000D1CF1">
        <w:rPr>
          <w:rFonts w:ascii="Consolas" w:eastAsiaTheme="minorHAnsi" w:hAnsi="Consolas" w:cs="Calibri"/>
          <w:color w:val="000000"/>
          <w:sz w:val="28"/>
          <w:szCs w:val="28"/>
        </w:rPr>
        <w:t>73h</w:t>
      </w:r>
      <w:r>
        <w:rPr>
          <w:rFonts w:ascii="Consolas" w:eastAsiaTheme="minorHAnsi" w:hAnsi="Consolas" w:cs="Calibri"/>
          <w:color w:val="000000"/>
          <w:sz w:val="28"/>
          <w:szCs w:val="28"/>
        </w:rPr>
        <w:t xml:space="preserve">, so </w:t>
      </w:r>
      <w:r w:rsidR="000D1CF1">
        <w:rPr>
          <w:rFonts w:ascii="Consolas" w:eastAsiaTheme="minorHAnsi" w:hAnsi="Consolas" w:cs="Calibri"/>
          <w:color w:val="000000"/>
          <w:sz w:val="28"/>
          <w:szCs w:val="28"/>
        </w:rPr>
        <w:t>9A</w:t>
      </w:r>
      <w:r>
        <w:rPr>
          <w:rFonts w:ascii="Consolas" w:eastAsiaTheme="minorHAnsi" w:hAnsi="Consolas" w:cs="Calibri"/>
          <w:color w:val="000000"/>
          <w:sz w:val="28"/>
          <w:szCs w:val="28"/>
        </w:rPr>
        <w:t>, Here</w:t>
      </w:r>
      <w:r w:rsidR="000D1CF1">
        <w:rPr>
          <w:rFonts w:ascii="Consolas" w:eastAsiaTheme="minorHAnsi" w:hAnsi="Consolas" w:cs="Calibri"/>
          <w:color w:val="000000"/>
          <w:sz w:val="28"/>
          <w:szCs w:val="28"/>
        </w:rPr>
        <w:t xml:space="preserve"> A&gt; 9, so 06h is added to AL</w:t>
      </w:r>
    </w:p>
    <w:p w14:paraId="0B2C8523" w14:textId="178B9F89" w:rsidR="000D1CF1" w:rsidRDefault="000D1CF1">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t>DAA</w:t>
      </w:r>
      <w:r>
        <w:rPr>
          <w:rFonts w:ascii="Consolas" w:eastAsiaTheme="minorHAnsi" w:hAnsi="Consolas" w:cs="Calibri"/>
          <w:color w:val="000000"/>
          <w:sz w:val="28"/>
          <w:szCs w:val="28"/>
        </w:rPr>
        <w:tab/>
      </w:r>
    </w:p>
    <w:p w14:paraId="62741BFD" w14:textId="5EACFF4A" w:rsidR="000D1CF1" w:rsidRDefault="000D1CF1">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t>; if AL 35h, BL 73h</w:t>
      </w:r>
    </w:p>
    <w:p w14:paraId="3D66A2B0" w14:textId="45F5B383" w:rsidR="000D1CF1" w:rsidRDefault="000D1CF1">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t>ADD AL, BL; Here 35h+73h, so A8, Here A&gt; 9, so 60h is added to AL</w:t>
      </w:r>
    </w:p>
    <w:p w14:paraId="7DF48280" w14:textId="1F144DC4" w:rsidR="000D1CF1" w:rsidRDefault="000D1CF1">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t>DAA</w:t>
      </w:r>
    </w:p>
    <w:p w14:paraId="1C44A611" w14:textId="10A38A35" w:rsidR="000D1CF1" w:rsidRPr="001A5484" w:rsidRDefault="000D1CF1">
      <w:pPr>
        <w:widowControl/>
        <w:autoSpaceDE/>
        <w:autoSpaceDN/>
        <w:spacing w:after="160" w:line="259" w:lineRule="auto"/>
        <w:rPr>
          <w:rFonts w:ascii="Consolas" w:eastAsiaTheme="minorHAnsi" w:hAnsi="Consolas" w:cs="Calibri"/>
          <w:color w:val="000000"/>
          <w:sz w:val="28"/>
          <w:szCs w:val="28"/>
        </w:rPr>
      </w:pPr>
      <w:r>
        <w:rPr>
          <w:rFonts w:ascii="Consolas" w:eastAsiaTheme="minorHAnsi" w:hAnsi="Consolas" w:cs="Calibri"/>
          <w:color w:val="000000"/>
          <w:sz w:val="28"/>
          <w:szCs w:val="28"/>
        </w:rPr>
        <w:tab/>
      </w:r>
    </w:p>
    <w:p w14:paraId="47DA057E" w14:textId="5933C996" w:rsidR="00ED2B5D" w:rsidRDefault="009D7C72" w:rsidP="00ED2B5D">
      <w:pPr>
        <w:pStyle w:val="Default"/>
        <w:spacing w:before="120"/>
        <w:ind w:left="720"/>
        <w:jc w:val="both"/>
        <w:rPr>
          <w:rFonts w:ascii="Consolas" w:hAnsi="Consolas"/>
          <w:b/>
          <w:bCs/>
          <w:sz w:val="28"/>
          <w:szCs w:val="28"/>
        </w:rPr>
      </w:pPr>
      <w:r>
        <w:rPr>
          <w:rFonts w:ascii="Consolas" w:hAnsi="Consolas"/>
          <w:b/>
          <w:bCs/>
          <w:sz w:val="28"/>
          <w:szCs w:val="28"/>
        </w:rPr>
        <w:lastRenderedPageBreak/>
        <w:t xml:space="preserve">2. </w:t>
      </w:r>
      <w:r w:rsidRPr="009D7C72">
        <w:rPr>
          <w:rFonts w:ascii="Consolas" w:hAnsi="Consolas"/>
          <w:sz w:val="28"/>
          <w:szCs w:val="28"/>
        </w:rPr>
        <w:t>Explain the “</w:t>
      </w:r>
      <w:r w:rsidRPr="009D7C72">
        <w:rPr>
          <w:rFonts w:ascii="Consolas" w:hAnsi="Consolas"/>
          <w:b/>
          <w:bCs/>
          <w:sz w:val="28"/>
          <w:szCs w:val="28"/>
        </w:rPr>
        <w:t>CMP</w:t>
      </w:r>
      <w:r w:rsidRPr="009D7C72">
        <w:rPr>
          <w:rFonts w:ascii="Consolas" w:hAnsi="Consolas"/>
          <w:sz w:val="28"/>
          <w:szCs w:val="28"/>
        </w:rPr>
        <w:t>” and “</w:t>
      </w:r>
      <w:r w:rsidRPr="009D7C72">
        <w:rPr>
          <w:rFonts w:ascii="Consolas" w:hAnsi="Consolas"/>
          <w:b/>
          <w:bCs/>
          <w:sz w:val="28"/>
          <w:szCs w:val="28"/>
        </w:rPr>
        <w:t>Test</w:t>
      </w:r>
      <w:r w:rsidRPr="009D7C72">
        <w:rPr>
          <w:rFonts w:ascii="Consolas" w:hAnsi="Consolas"/>
          <w:sz w:val="28"/>
          <w:szCs w:val="28"/>
        </w:rPr>
        <w:t>” instruction from the following example. Also, write which one of these affect the flag register and why.</w:t>
      </w:r>
    </w:p>
    <w:p w14:paraId="32C95C1B" w14:textId="71DF3EC3" w:rsidR="009D7C72" w:rsidRDefault="009D7C72" w:rsidP="00ED2B5D">
      <w:pPr>
        <w:pStyle w:val="Default"/>
        <w:spacing w:before="120"/>
        <w:ind w:left="720"/>
        <w:jc w:val="both"/>
        <w:rPr>
          <w:rFonts w:ascii="Consolas" w:hAnsi="Consolas"/>
          <w:b/>
          <w:bCs/>
          <w:sz w:val="28"/>
          <w:szCs w:val="28"/>
        </w:rPr>
      </w:pPr>
    </w:p>
    <w:p w14:paraId="1C77BF92" w14:textId="40599463"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CMP AL, 000h</w:t>
      </w:r>
    </w:p>
    <w:p w14:paraId="479E7D95" w14:textId="01900C02"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TEST AL, 001h</w:t>
      </w:r>
    </w:p>
    <w:p w14:paraId="7B78DE34" w14:textId="66F17211" w:rsidR="00FC43B5" w:rsidRDefault="00FC43B5" w:rsidP="00FC43B5">
      <w:pPr>
        <w:pStyle w:val="Default"/>
        <w:spacing w:before="120"/>
        <w:jc w:val="both"/>
        <w:rPr>
          <w:rFonts w:ascii="Consolas" w:hAnsi="Consolas"/>
          <w:b/>
          <w:bCs/>
          <w:sz w:val="28"/>
          <w:szCs w:val="28"/>
        </w:rPr>
      </w:pPr>
    </w:p>
    <w:p w14:paraId="57B1D5B5" w14:textId="08A11496" w:rsidR="00FC43B5" w:rsidRPr="000D1CF1" w:rsidRDefault="000F2F5C" w:rsidP="00FC43B5">
      <w:pPr>
        <w:pStyle w:val="Default"/>
        <w:spacing w:before="120"/>
        <w:jc w:val="both"/>
        <w:rPr>
          <w:rFonts w:asciiTheme="minorHAnsi" w:hAnsiTheme="minorHAnsi" w:cstheme="minorHAnsi"/>
          <w:b/>
          <w:bCs/>
          <w:sz w:val="28"/>
          <w:szCs w:val="28"/>
        </w:rPr>
      </w:pPr>
      <w:r w:rsidRPr="000D1CF1">
        <w:rPr>
          <w:rFonts w:asciiTheme="minorHAnsi" w:hAnsiTheme="minorHAnsi" w:cstheme="minorHAnsi"/>
          <w:b/>
          <w:bCs/>
          <w:sz w:val="28"/>
          <w:szCs w:val="28"/>
        </w:rPr>
        <w:t>Ans:</w:t>
      </w:r>
    </w:p>
    <w:p w14:paraId="269F7BA3" w14:textId="3EBFD446" w:rsidR="000F2F5C" w:rsidRPr="000D1CF1" w:rsidRDefault="000F2F5C" w:rsidP="00FC43B5">
      <w:pPr>
        <w:pStyle w:val="Default"/>
        <w:spacing w:before="120"/>
        <w:jc w:val="both"/>
        <w:rPr>
          <w:rFonts w:asciiTheme="minorHAnsi" w:hAnsiTheme="minorHAnsi" w:cstheme="minorHAnsi"/>
          <w:sz w:val="28"/>
          <w:szCs w:val="28"/>
        </w:rPr>
      </w:pPr>
      <w:r w:rsidRPr="000D1CF1">
        <w:rPr>
          <w:rFonts w:asciiTheme="minorHAnsi" w:hAnsiTheme="minorHAnsi" w:cstheme="minorHAnsi"/>
          <w:b/>
          <w:bCs/>
          <w:sz w:val="28"/>
          <w:szCs w:val="28"/>
        </w:rPr>
        <w:tab/>
      </w:r>
      <w:r w:rsidRPr="000D1CF1">
        <w:rPr>
          <w:rFonts w:asciiTheme="minorHAnsi" w:hAnsiTheme="minorHAnsi" w:cstheme="minorHAnsi"/>
          <w:sz w:val="28"/>
          <w:szCs w:val="28"/>
        </w:rPr>
        <w:t>CMP compares a source with destination. The sources or destination can be number, register or memory location. Both the source and destination cannot be memory location. It works by subtracting the source from the destination, and they are not changed, but the flags are used to indicate the result.</w:t>
      </w:r>
    </w:p>
    <w:p w14:paraId="603F562C" w14:textId="78D9C087" w:rsidR="000F2F5C" w:rsidRPr="000D1CF1" w:rsidRDefault="000F2F5C" w:rsidP="00FC43B5">
      <w:pPr>
        <w:pStyle w:val="Default"/>
        <w:spacing w:before="120"/>
        <w:jc w:val="both"/>
        <w:rPr>
          <w:rFonts w:asciiTheme="minorHAnsi" w:hAnsiTheme="minorHAnsi" w:cstheme="minorHAnsi"/>
          <w:sz w:val="28"/>
          <w:szCs w:val="28"/>
        </w:rPr>
      </w:pPr>
    </w:p>
    <w:p w14:paraId="54BC067C" w14:textId="41B97859" w:rsidR="000F2F5C" w:rsidRPr="000D1CF1" w:rsidRDefault="000F2F5C" w:rsidP="00FC43B5">
      <w:pPr>
        <w:pStyle w:val="Default"/>
        <w:spacing w:before="120"/>
        <w:jc w:val="both"/>
        <w:rPr>
          <w:rFonts w:asciiTheme="minorHAnsi" w:hAnsiTheme="minorHAnsi" w:cstheme="minorHAnsi"/>
          <w:sz w:val="28"/>
          <w:szCs w:val="28"/>
        </w:rPr>
      </w:pPr>
      <w:r w:rsidRPr="000D1CF1">
        <w:rPr>
          <w:rFonts w:asciiTheme="minorHAnsi" w:hAnsiTheme="minorHAnsi" w:cstheme="minorHAnsi"/>
          <w:sz w:val="28"/>
          <w:szCs w:val="28"/>
        </w:rPr>
        <w:tab/>
        <w:t xml:space="preserve">TEST ANDs the source and </w:t>
      </w:r>
      <w:r w:rsidR="000D1CF1" w:rsidRPr="000D1CF1">
        <w:rPr>
          <w:rFonts w:asciiTheme="minorHAnsi" w:hAnsiTheme="minorHAnsi" w:cstheme="minorHAnsi"/>
          <w:sz w:val="28"/>
          <w:szCs w:val="28"/>
        </w:rPr>
        <w:t>destination</w:t>
      </w:r>
      <w:r w:rsidRPr="000D1CF1">
        <w:rPr>
          <w:rFonts w:asciiTheme="minorHAnsi" w:hAnsiTheme="minorHAnsi" w:cstheme="minorHAnsi"/>
          <w:sz w:val="28"/>
          <w:szCs w:val="28"/>
        </w:rPr>
        <w:t>.</w:t>
      </w:r>
      <w:r w:rsidR="000D1CF1" w:rsidRPr="000D1CF1">
        <w:rPr>
          <w:rFonts w:asciiTheme="minorHAnsi" w:hAnsiTheme="minorHAnsi" w:cstheme="minorHAnsi"/>
          <w:sz w:val="28"/>
          <w:szCs w:val="28"/>
        </w:rPr>
        <w:t xml:space="preserve"> Like the CMP the source and destination can be numbers, registers, or memory location, but the source and destination both cannot be memory location.</w:t>
      </w:r>
    </w:p>
    <w:p w14:paraId="715B7805" w14:textId="068704D2" w:rsidR="000D1CF1" w:rsidRPr="000D1CF1" w:rsidRDefault="000D1CF1" w:rsidP="00FC43B5">
      <w:pPr>
        <w:pStyle w:val="Default"/>
        <w:spacing w:before="120"/>
        <w:jc w:val="both"/>
        <w:rPr>
          <w:rFonts w:asciiTheme="minorHAnsi" w:hAnsiTheme="minorHAnsi" w:cstheme="minorHAnsi"/>
          <w:sz w:val="28"/>
          <w:szCs w:val="28"/>
        </w:rPr>
      </w:pPr>
      <w:r w:rsidRPr="000D1CF1">
        <w:rPr>
          <w:rFonts w:asciiTheme="minorHAnsi" w:hAnsiTheme="minorHAnsi" w:cstheme="minorHAnsi"/>
          <w:sz w:val="28"/>
          <w:szCs w:val="28"/>
        </w:rPr>
        <w:tab/>
        <w:t>Both updates the flags, but not the operands.</w:t>
      </w:r>
    </w:p>
    <w:p w14:paraId="14D0D652" w14:textId="7524BDED" w:rsidR="000D1CF1" w:rsidRDefault="000D1CF1" w:rsidP="00FC43B5">
      <w:pPr>
        <w:pStyle w:val="Default"/>
        <w:spacing w:before="120"/>
        <w:jc w:val="both"/>
        <w:rPr>
          <w:rFonts w:ascii="Consolas" w:hAnsi="Consolas"/>
          <w:sz w:val="28"/>
          <w:szCs w:val="28"/>
        </w:rPr>
      </w:pPr>
      <w:r>
        <w:rPr>
          <w:rFonts w:ascii="Consolas" w:hAnsi="Consolas"/>
          <w:sz w:val="28"/>
          <w:szCs w:val="28"/>
        </w:rPr>
        <w:tab/>
        <w:t>; if AL 001h</w:t>
      </w:r>
    </w:p>
    <w:p w14:paraId="5B7AB12C" w14:textId="55912D74" w:rsidR="000D1CF1" w:rsidRDefault="000D1CF1" w:rsidP="00FC43B5">
      <w:pPr>
        <w:pStyle w:val="Default"/>
        <w:spacing w:before="120"/>
        <w:jc w:val="both"/>
        <w:rPr>
          <w:rFonts w:ascii="Consolas" w:hAnsi="Consolas"/>
          <w:sz w:val="28"/>
          <w:szCs w:val="28"/>
        </w:rPr>
      </w:pPr>
      <w:r>
        <w:rPr>
          <w:rFonts w:ascii="Consolas" w:hAnsi="Consolas"/>
          <w:sz w:val="28"/>
          <w:szCs w:val="28"/>
        </w:rPr>
        <w:tab/>
        <w:t>CMP AL, 000h; compares AL with 000, then CF=1, ZF=0, SF=1</w:t>
      </w:r>
    </w:p>
    <w:p w14:paraId="635C6334" w14:textId="1772DAC1" w:rsidR="000D1CF1" w:rsidRPr="000F2F5C" w:rsidRDefault="000D1CF1" w:rsidP="00FC43B5">
      <w:pPr>
        <w:pStyle w:val="Default"/>
        <w:spacing w:before="120"/>
        <w:jc w:val="both"/>
        <w:rPr>
          <w:rFonts w:ascii="Consolas" w:hAnsi="Consolas"/>
          <w:sz w:val="28"/>
          <w:szCs w:val="28"/>
        </w:rPr>
      </w:pPr>
      <w:r>
        <w:rPr>
          <w:rFonts w:ascii="Consolas" w:hAnsi="Consolas"/>
          <w:sz w:val="28"/>
          <w:szCs w:val="28"/>
        </w:rPr>
        <w:tab/>
        <w:t>TEST AL, 001h; compares AL with 001, then PF, SF, ZF is updated</w:t>
      </w: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3972702A" w14:textId="0576E019" w:rsidR="00FC43B5" w:rsidRDefault="00FC43B5" w:rsidP="00FC43B5">
      <w:pPr>
        <w:pStyle w:val="Default"/>
        <w:spacing w:before="120"/>
        <w:jc w:val="both"/>
        <w:rPr>
          <w:rFonts w:ascii="Consolas" w:hAnsi="Consolas"/>
          <w:b/>
          <w:bCs/>
          <w:sz w:val="28"/>
          <w:szCs w:val="28"/>
        </w:rPr>
      </w:pPr>
    </w:p>
    <w:p w14:paraId="415E2D74" w14:textId="77777777" w:rsidR="00E666DD" w:rsidRDefault="00E666DD"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317E340E" w:rsidR="00FC43B5" w:rsidRPr="00FC43B5" w:rsidRDefault="00FC43B5" w:rsidP="00FC43B5">
      <w:pPr>
        <w:jc w:val="center"/>
        <w:rPr>
          <w:b/>
          <w:bCs/>
        </w:rPr>
      </w:pPr>
      <w:r w:rsidRPr="00FC43B5">
        <w:rPr>
          <w:b/>
          <w:bCs/>
        </w:rPr>
        <w:t>End</w:t>
      </w:r>
    </w:p>
    <w:sectPr w:rsidR="00FC43B5" w:rsidRPr="00FC4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FDD4D" w14:textId="77777777" w:rsidR="00E513F9" w:rsidRDefault="00E513F9" w:rsidP="00B51425">
      <w:r>
        <w:separator/>
      </w:r>
    </w:p>
  </w:endnote>
  <w:endnote w:type="continuationSeparator" w:id="0">
    <w:p w14:paraId="146B6EB9" w14:textId="77777777" w:rsidR="00E513F9" w:rsidRDefault="00E513F9"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C5FC7" w14:textId="77777777" w:rsidR="00E513F9" w:rsidRDefault="00E513F9" w:rsidP="00B51425">
      <w:r>
        <w:separator/>
      </w:r>
    </w:p>
  </w:footnote>
  <w:footnote w:type="continuationSeparator" w:id="0">
    <w:p w14:paraId="6ECFF2E2" w14:textId="77777777" w:rsidR="00E513F9" w:rsidRDefault="00E513F9"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E513F9">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rwUAI+GeZSwAAAA="/>
  </w:docVars>
  <w:rsids>
    <w:rsidRoot w:val="00732C2E"/>
    <w:rsid w:val="00022C27"/>
    <w:rsid w:val="000D1CF1"/>
    <w:rsid w:val="000F2F5C"/>
    <w:rsid w:val="00127E6F"/>
    <w:rsid w:val="00191C8F"/>
    <w:rsid w:val="001A5484"/>
    <w:rsid w:val="00243F2C"/>
    <w:rsid w:val="00404B84"/>
    <w:rsid w:val="00446D0E"/>
    <w:rsid w:val="00466338"/>
    <w:rsid w:val="00526746"/>
    <w:rsid w:val="005768FD"/>
    <w:rsid w:val="005D70A2"/>
    <w:rsid w:val="005E5605"/>
    <w:rsid w:val="006067E2"/>
    <w:rsid w:val="00716D03"/>
    <w:rsid w:val="00726F32"/>
    <w:rsid w:val="00732C2E"/>
    <w:rsid w:val="00814F1C"/>
    <w:rsid w:val="008230F5"/>
    <w:rsid w:val="009870AC"/>
    <w:rsid w:val="009D7C72"/>
    <w:rsid w:val="00A47401"/>
    <w:rsid w:val="00A61C79"/>
    <w:rsid w:val="00AC4895"/>
    <w:rsid w:val="00B37102"/>
    <w:rsid w:val="00B51425"/>
    <w:rsid w:val="00B5423D"/>
    <w:rsid w:val="00B87305"/>
    <w:rsid w:val="00B938EA"/>
    <w:rsid w:val="00BB5555"/>
    <w:rsid w:val="00BB666D"/>
    <w:rsid w:val="00BF3761"/>
    <w:rsid w:val="00C04512"/>
    <w:rsid w:val="00C23000"/>
    <w:rsid w:val="00C50F95"/>
    <w:rsid w:val="00C83377"/>
    <w:rsid w:val="00CE2572"/>
    <w:rsid w:val="00D33F4D"/>
    <w:rsid w:val="00DD3B3A"/>
    <w:rsid w:val="00E122AB"/>
    <w:rsid w:val="00E44E30"/>
    <w:rsid w:val="00E513F9"/>
    <w:rsid w:val="00E666DD"/>
    <w:rsid w:val="00ED2B5D"/>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14451A"/>
    <w:rsid w:val="00286692"/>
    <w:rsid w:val="002B77C6"/>
    <w:rsid w:val="004050C2"/>
    <w:rsid w:val="0082651D"/>
    <w:rsid w:val="00A73B25"/>
    <w:rsid w:val="00B802E0"/>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Sakib Sadman Shajib</cp:lastModifiedBy>
  <cp:revision>33</cp:revision>
  <dcterms:created xsi:type="dcterms:W3CDTF">2019-06-24T15:42:00Z</dcterms:created>
  <dcterms:modified xsi:type="dcterms:W3CDTF">2020-11-22T04:27:00Z</dcterms:modified>
</cp:coreProperties>
</file>