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38120" w14:textId="55BD95EC" w:rsidR="00FC3EC9" w:rsidRDefault="004601DE">
      <w:r w:rsidRPr="004601DE">
        <w:t>The Bangladesh University of Engineering and Technology (BUET) admission test is more of a marathon than a sprint. An aspirant would need around two years' worth of preparation before sitting for the exam and they can take either of the two approaches – be regular from the very beginning and adapt to the process, or crunch two years' worth of effort within a few months. I prefer the first one, and so do many other BUET students.</w:t>
      </w:r>
    </w:p>
    <w:p w14:paraId="5725D976" w14:textId="1647B647" w:rsidR="004601DE" w:rsidRDefault="004601DE">
      <w:r w:rsidRPr="004601DE">
        <w:t>BUET has recently started a preliminary MCQ exam before the written exam, which requires a somewhat different preparation strategy.</w:t>
      </w:r>
    </w:p>
    <w:p w14:paraId="257E08A5" w14:textId="77777777" w:rsidR="004601DE" w:rsidRPr="004601DE" w:rsidRDefault="004601DE" w:rsidP="004601DE">
      <w:r w:rsidRPr="004601DE">
        <w:t>"For each MCQ, you get around 30 seconds," said Anindya Guha, a second-year student of Mechanical Engineering at BUET. "I used to solve lots of MCQs from the Varsity Ka question bank without a calculator to speed up calculations in my head. A month or two before the preliminary exam, I started solving MCQs from other question banks, like the CKRUET one, with a calculator."</w:t>
      </w:r>
    </w:p>
    <w:p w14:paraId="6F1E7556" w14:textId="77777777" w:rsidR="004601DE" w:rsidRPr="004601DE" w:rsidRDefault="004601DE" w:rsidP="004601DE">
      <w:r w:rsidRPr="004601DE">
        <w:t>While some students focus on learning shortcuts, a good understanding of the topics is more important for both MCQ and the written part. </w:t>
      </w:r>
    </w:p>
    <w:p w14:paraId="0E333350" w14:textId="77777777" w:rsidR="004601DE" w:rsidRPr="004601DE" w:rsidRDefault="004601DE" w:rsidP="004601DE">
      <w:r w:rsidRPr="004601DE">
        <w:t xml:space="preserve">"My preparation for MCQs and the written part wasn't vastly different. I think if you understand the topics in-depth, you get faster with time," said Abdullah Al Shafee Chowdhury, a second-year student of Civil Engineering at BUET. "I didn't learn a lot of shortcuts although they're popular among aspirants. My strategy was that if I could correctly solve 70 questions, I would get in, and it worked. Since </w:t>
      </w:r>
      <w:proofErr w:type="spellStart"/>
      <w:r w:rsidRPr="004601DE">
        <w:t>memorising</w:t>
      </w:r>
      <w:proofErr w:type="spellEnd"/>
      <w:r w:rsidRPr="004601DE">
        <w:t xml:space="preserve"> has always been difficult for me, it was easier for me to take the conventional way because </w:t>
      </w:r>
      <w:proofErr w:type="spellStart"/>
      <w:r w:rsidRPr="004601DE">
        <w:t>memorising</w:t>
      </w:r>
      <w:proofErr w:type="spellEnd"/>
      <w:r w:rsidRPr="004601DE">
        <w:t xml:space="preserve"> so many shortcuts and mnemonics end up wearing you out."</w:t>
      </w:r>
    </w:p>
    <w:p w14:paraId="5D444AF1" w14:textId="77777777" w:rsidR="004601DE" w:rsidRPr="004601DE" w:rsidRDefault="004601DE" w:rsidP="004601DE">
      <w:r w:rsidRPr="004601DE">
        <w:t xml:space="preserve">For both the MCQ and written part, the time crunch is </w:t>
      </w:r>
      <w:proofErr w:type="gramStart"/>
      <w:r w:rsidRPr="004601DE">
        <w:t>a serious crisis</w:t>
      </w:r>
      <w:proofErr w:type="gramEnd"/>
      <w:r w:rsidRPr="004601DE">
        <w:t xml:space="preserve"> during the admission test. </w:t>
      </w:r>
      <w:proofErr w:type="spellStart"/>
      <w:r w:rsidRPr="004601DE">
        <w:t>Practising</w:t>
      </w:r>
      <w:proofErr w:type="spellEnd"/>
      <w:r w:rsidRPr="004601DE">
        <w:t xml:space="preserve"> how to solve problems efficiently and quickly from college days ends up being a huge asset in the admission season.</w:t>
      </w:r>
    </w:p>
    <w:p w14:paraId="7EFF5B1D" w14:textId="77777777" w:rsidR="004601DE" w:rsidRDefault="004601DE"/>
    <w:sectPr w:rsidR="0046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65"/>
    <w:rsid w:val="003B4081"/>
    <w:rsid w:val="004571EA"/>
    <w:rsid w:val="004601DE"/>
    <w:rsid w:val="008637A2"/>
    <w:rsid w:val="0089116C"/>
    <w:rsid w:val="009C7565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D54F"/>
  <w15:chartTrackingRefBased/>
  <w15:docId w15:val="{7DACCD4E-497E-4970-BC12-EC42C9D2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2</cp:revision>
  <dcterms:created xsi:type="dcterms:W3CDTF">2025-01-23T20:06:00Z</dcterms:created>
  <dcterms:modified xsi:type="dcterms:W3CDTF">2025-01-23T20:08:00Z</dcterms:modified>
</cp:coreProperties>
</file>