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9C" w:rsidRPr="00003F9C" w:rsidRDefault="00003F9C" w:rsidP="00003F9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03F9C">
        <w:rPr>
          <w:rFonts w:ascii="Times New Roman" w:hAnsi="Times New Roman" w:cs="Times New Roman"/>
          <w:b/>
          <w:sz w:val="24"/>
          <w:szCs w:val="24"/>
        </w:rPr>
        <w:t>The territory of the Republic shall comprise –</w:t>
      </w:r>
    </w:p>
    <w:p w:rsidR="00003F9C" w:rsidRPr="00003F9C" w:rsidRDefault="00003F9C" w:rsidP="0000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3F9C">
        <w:rPr>
          <w:rFonts w:ascii="Times New Roman" w:hAnsi="Times New Roman" w:cs="Times New Roman"/>
          <w:b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03F9C">
        <w:rPr>
          <w:rFonts w:ascii="Times New Roman" w:hAnsi="Times New Roman" w:cs="Times New Roman"/>
          <w:sz w:val="24"/>
          <w:szCs w:val="24"/>
        </w:rPr>
        <w:t>he territories which immediately before the Proclamation of Independence on the 26th day of March, 1971 constituted East Pakistan 1[and the territories referred to as included territories in the Constitution (Third Amendment) Act, 1974, but excluding the territories referred to as excluded territories in that Act; and]</w:t>
      </w:r>
    </w:p>
    <w:p w:rsidR="00003F9C" w:rsidRDefault="00003F9C" w:rsidP="00003F9C">
      <w:pPr>
        <w:rPr>
          <w:rFonts w:ascii="Times New Roman" w:hAnsi="Times New Roman" w:cs="Times New Roman"/>
          <w:sz w:val="24"/>
          <w:szCs w:val="24"/>
        </w:rPr>
      </w:pPr>
      <w:r w:rsidRPr="00003F9C">
        <w:rPr>
          <w:rFonts w:ascii="Times New Roman" w:hAnsi="Times New Roman" w:cs="Times New Roman"/>
          <w:b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3F9C">
        <w:rPr>
          <w:rFonts w:ascii="Times New Roman" w:hAnsi="Times New Roman" w:cs="Times New Roman"/>
          <w:sz w:val="24"/>
          <w:szCs w:val="24"/>
        </w:rPr>
        <w:t>uch other territories as may become included in Bangladesh.</w:t>
      </w:r>
    </w:p>
    <w:p w:rsidR="00003F9C" w:rsidRDefault="00003F9C" w:rsidP="00003F9C">
      <w:pPr>
        <w:rPr>
          <w:rFonts w:ascii="Times New Roman" w:hAnsi="Times New Roman" w:cs="Times New Roman"/>
          <w:sz w:val="24"/>
          <w:szCs w:val="24"/>
        </w:rPr>
      </w:pPr>
    </w:p>
    <w:p w:rsidR="00003F9C" w:rsidRPr="00003F9C" w:rsidRDefault="00003F9C" w:rsidP="00003F9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003F9C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003F9C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003F9C" w:rsidRPr="00003F9C" w:rsidRDefault="00003F9C" w:rsidP="00003F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03F9C">
        <w:rPr>
          <w:rFonts w:ascii="Arial" w:eastAsia="Times New Roman" w:hAnsi="Arial" w:cs="Arial"/>
          <w:color w:val="000000"/>
          <w:sz w:val="18"/>
          <w:szCs w:val="18"/>
        </w:rPr>
        <w:t>Substituted for the semi-colon and word ";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03F9C">
        <w:rPr>
          <w:rFonts w:ascii="Arial" w:eastAsia="Times New Roman" w:hAnsi="Arial" w:cs="Arial"/>
          <w:color w:val="000000"/>
          <w:sz w:val="18"/>
          <w:szCs w:val="18"/>
        </w:rPr>
        <w:t>and" by the Constitution (Third Amendment) Act, 1974 (Act LXXIV of 1974), section 3. But its effectiveness is subject to gazette notification under section 4 of that Act.</w:t>
      </w:r>
    </w:p>
    <w:p w:rsidR="00003F9C" w:rsidRPr="00003F9C" w:rsidRDefault="00003F9C" w:rsidP="00003F9C">
      <w:pPr>
        <w:rPr>
          <w:rFonts w:ascii="Times New Roman" w:hAnsi="Times New Roman" w:cs="Times New Roman"/>
          <w:sz w:val="24"/>
          <w:szCs w:val="24"/>
        </w:rPr>
      </w:pPr>
    </w:p>
    <w:sectPr w:rsidR="00003F9C" w:rsidRPr="00003F9C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344F"/>
    <w:multiLevelType w:val="multilevel"/>
    <w:tmpl w:val="D0F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02"/>
    <w:rsid w:val="00003F9C"/>
    <w:rsid w:val="004B1527"/>
    <w:rsid w:val="00AF7B10"/>
    <w:rsid w:val="00E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B1DE"/>
  <w15:chartTrackingRefBased/>
  <w15:docId w15:val="{8F0D1363-A784-43A5-8047-F0E3B348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03F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03F9C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2025-01-19T12:30:00Z</dcterms:created>
  <dcterms:modified xsi:type="dcterms:W3CDTF">2025-01-19T12:33:00Z</dcterms:modified>
</cp:coreProperties>
</file>