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781A3B">
      <w:pPr>
        <w:rPr>
          <w:rFonts w:ascii="Times New Roman" w:hAnsi="Times New Roman" w:cs="Times New Roman"/>
          <w:b/>
          <w:sz w:val="24"/>
          <w:szCs w:val="24"/>
        </w:rPr>
      </w:pPr>
      <w:r w:rsidRPr="00781A3B">
        <w:rPr>
          <w:rFonts w:ascii="Times New Roman" w:hAnsi="Times New Roman" w:cs="Times New Roman"/>
          <w:b/>
          <w:sz w:val="24"/>
          <w:szCs w:val="24"/>
        </w:rPr>
        <w:t>Principles of ownership</w:t>
      </w:r>
    </w:p>
    <w:p w:rsidR="00781A3B" w:rsidRPr="00781A3B" w:rsidRDefault="00781A3B" w:rsidP="00781A3B">
      <w:pPr>
        <w:rPr>
          <w:rFonts w:ascii="Times New Roman" w:hAnsi="Times New Roman" w:cs="Times New Roman"/>
          <w:sz w:val="24"/>
          <w:szCs w:val="24"/>
        </w:rPr>
      </w:pPr>
      <w:r w:rsidRPr="00781A3B">
        <w:rPr>
          <w:rFonts w:ascii="Times New Roman" w:hAnsi="Times New Roman" w:cs="Times New Roman"/>
          <w:sz w:val="24"/>
          <w:szCs w:val="24"/>
        </w:rPr>
        <w:t>The people shall own or control the instruments and means of production and distribution, and with this end in view ownership shall assume the following forms –</w:t>
      </w:r>
    </w:p>
    <w:p w:rsidR="00781A3B" w:rsidRPr="00781A3B" w:rsidRDefault="00781A3B" w:rsidP="00781A3B">
      <w:pPr>
        <w:rPr>
          <w:rFonts w:ascii="Times New Roman" w:hAnsi="Times New Roman" w:cs="Times New Roman"/>
          <w:sz w:val="24"/>
          <w:szCs w:val="24"/>
        </w:rPr>
      </w:pPr>
      <w:r w:rsidRPr="00781A3B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781A3B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781A3B">
        <w:rPr>
          <w:rFonts w:ascii="Times New Roman" w:hAnsi="Times New Roman" w:cs="Times New Roman"/>
          <w:sz w:val="24"/>
          <w:szCs w:val="24"/>
        </w:rPr>
        <w:t xml:space="preserve"> ownership, that is ownership by the State on behalf of the people through the creation of an efficient and dynamic </w:t>
      </w:r>
      <w:proofErr w:type="spellStart"/>
      <w:r w:rsidRPr="00781A3B">
        <w:rPr>
          <w:rFonts w:ascii="Times New Roman" w:hAnsi="Times New Roman" w:cs="Times New Roman"/>
          <w:sz w:val="24"/>
          <w:szCs w:val="24"/>
        </w:rPr>
        <w:t>nationalised</w:t>
      </w:r>
      <w:proofErr w:type="spellEnd"/>
      <w:r w:rsidRPr="00781A3B">
        <w:rPr>
          <w:rFonts w:ascii="Times New Roman" w:hAnsi="Times New Roman" w:cs="Times New Roman"/>
          <w:sz w:val="24"/>
          <w:szCs w:val="24"/>
        </w:rPr>
        <w:t xml:space="preserve"> public sector embracing the key sectors of the economy;</w:t>
      </w:r>
    </w:p>
    <w:p w:rsidR="00781A3B" w:rsidRPr="00781A3B" w:rsidRDefault="00781A3B" w:rsidP="00781A3B">
      <w:pPr>
        <w:rPr>
          <w:rFonts w:ascii="Times New Roman" w:hAnsi="Times New Roman" w:cs="Times New Roman"/>
          <w:sz w:val="24"/>
          <w:szCs w:val="24"/>
        </w:rPr>
      </w:pPr>
      <w:r w:rsidRPr="00781A3B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781A3B">
        <w:rPr>
          <w:rFonts w:ascii="Times New Roman" w:hAnsi="Times New Roman" w:cs="Times New Roman"/>
          <w:sz w:val="24"/>
          <w:szCs w:val="24"/>
        </w:rPr>
        <w:t>co operative</w:t>
      </w:r>
      <w:proofErr w:type="spellEnd"/>
      <w:r w:rsidRPr="00781A3B">
        <w:rPr>
          <w:rFonts w:ascii="Times New Roman" w:hAnsi="Times New Roman" w:cs="Times New Roman"/>
          <w:sz w:val="24"/>
          <w:szCs w:val="24"/>
        </w:rPr>
        <w:t xml:space="preserve"> ownership, that is ownership by </w:t>
      </w:r>
      <w:proofErr w:type="spellStart"/>
      <w:r w:rsidRPr="00781A3B">
        <w:rPr>
          <w:rFonts w:ascii="Times New Roman" w:hAnsi="Times New Roman" w:cs="Times New Roman"/>
          <w:sz w:val="24"/>
          <w:szCs w:val="24"/>
        </w:rPr>
        <w:t>co operatives</w:t>
      </w:r>
      <w:proofErr w:type="spellEnd"/>
      <w:r w:rsidRPr="00781A3B">
        <w:rPr>
          <w:rFonts w:ascii="Times New Roman" w:hAnsi="Times New Roman" w:cs="Times New Roman"/>
          <w:sz w:val="24"/>
          <w:szCs w:val="24"/>
        </w:rPr>
        <w:t xml:space="preserve"> on behalf of their members within such limits as may be prescribed by law; and</w:t>
      </w:r>
    </w:p>
    <w:p w:rsidR="00781A3B" w:rsidRPr="00781A3B" w:rsidRDefault="00781A3B" w:rsidP="00781A3B">
      <w:pPr>
        <w:rPr>
          <w:rFonts w:ascii="Times New Roman" w:hAnsi="Times New Roman" w:cs="Times New Roman"/>
          <w:sz w:val="24"/>
          <w:szCs w:val="24"/>
        </w:rPr>
      </w:pPr>
      <w:r w:rsidRPr="00781A3B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781A3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A3B">
        <w:rPr>
          <w:rFonts w:ascii="Times New Roman" w:hAnsi="Times New Roman" w:cs="Times New Roman"/>
          <w:sz w:val="24"/>
          <w:szCs w:val="24"/>
        </w:rPr>
        <w:t xml:space="preserve"> ownership, that is ownership by individuals within such limits as may be prescribed by law.</w:t>
      </w:r>
      <w:bookmarkStart w:id="0" w:name="_GoBack"/>
      <w:bookmarkEnd w:id="0"/>
    </w:p>
    <w:sectPr w:rsidR="00781A3B" w:rsidRPr="00781A3B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A3"/>
    <w:rsid w:val="004B1527"/>
    <w:rsid w:val="00615DA3"/>
    <w:rsid w:val="00781A3B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BB36"/>
  <w15:chartTrackingRefBased/>
  <w15:docId w15:val="{3CF9E089-C634-46CC-BE99-176658AC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2025-01-20T14:47:00Z</dcterms:created>
  <dcterms:modified xsi:type="dcterms:W3CDTF">2025-01-20T14:48:00Z</dcterms:modified>
</cp:coreProperties>
</file>