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C72869">
      <w:pPr>
        <w:rPr>
          <w:rFonts w:ascii="Times New Roman" w:hAnsi="Times New Roman" w:cs="Times New Roman"/>
          <w:b/>
          <w:sz w:val="24"/>
          <w:szCs w:val="24"/>
        </w:rPr>
      </w:pPr>
      <w:r w:rsidRPr="00C72869">
        <w:rPr>
          <w:rFonts w:ascii="Times New Roman" w:hAnsi="Times New Roman" w:cs="Times New Roman"/>
          <w:b/>
          <w:sz w:val="24"/>
          <w:szCs w:val="24"/>
        </w:rPr>
        <w:t>Duties of citizens and of public servants</w:t>
      </w:r>
    </w:p>
    <w:p w:rsidR="00C72869" w:rsidRPr="00C72869" w:rsidRDefault="00C72869" w:rsidP="00C72869">
      <w:pPr>
        <w:rPr>
          <w:rFonts w:ascii="Times New Roman" w:hAnsi="Times New Roman" w:cs="Times New Roman"/>
          <w:sz w:val="24"/>
          <w:szCs w:val="24"/>
        </w:rPr>
      </w:pPr>
      <w:r w:rsidRPr="00C72869">
        <w:rPr>
          <w:rFonts w:ascii="Times New Roman" w:hAnsi="Times New Roman" w:cs="Times New Roman"/>
          <w:sz w:val="24"/>
          <w:szCs w:val="24"/>
        </w:rPr>
        <w:t>(1) It is the duty of every citizen to observe the Constitution and the laws, to maintain discipline, to perform public duties and to protect public property.</w:t>
      </w:r>
    </w:p>
    <w:p w:rsidR="00C72869" w:rsidRPr="00C72869" w:rsidRDefault="00C72869" w:rsidP="00C728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72869">
        <w:rPr>
          <w:rFonts w:ascii="Times New Roman" w:hAnsi="Times New Roman" w:cs="Times New Roman"/>
          <w:sz w:val="24"/>
          <w:szCs w:val="24"/>
        </w:rPr>
        <w:t>(2) Every person in the service of the Republic has a duty to strive at all times to serve the people.</w:t>
      </w:r>
    </w:p>
    <w:sectPr w:rsidR="00C72869" w:rsidRPr="00C72869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E8"/>
    <w:rsid w:val="004B1527"/>
    <w:rsid w:val="00AF7B10"/>
    <w:rsid w:val="00C72869"/>
    <w:rsid w:val="00D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1E1F"/>
  <w15:chartTrackingRefBased/>
  <w15:docId w15:val="{CEADA3D6-9624-438D-82B5-90245673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2025-01-20T15:06:00Z</dcterms:created>
  <dcterms:modified xsi:type="dcterms:W3CDTF">2025-01-20T15:07:00Z</dcterms:modified>
</cp:coreProperties>
</file>