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483B1D">
      <w:pPr>
        <w:rPr>
          <w:rFonts w:ascii="Times New Roman" w:hAnsi="Times New Roman" w:cs="Times New Roman"/>
          <w:b/>
          <w:sz w:val="24"/>
          <w:szCs w:val="24"/>
        </w:rPr>
      </w:pPr>
      <w:r w:rsidRPr="00483B1D">
        <w:rPr>
          <w:rFonts w:ascii="Times New Roman" w:hAnsi="Times New Roman" w:cs="Times New Roman"/>
          <w:b/>
          <w:sz w:val="24"/>
          <w:szCs w:val="24"/>
        </w:rPr>
        <w:t>Discrimination on grounds of religion, etc.</w:t>
      </w:r>
    </w:p>
    <w:p w:rsidR="00483B1D" w:rsidRPr="00483B1D" w:rsidRDefault="00483B1D" w:rsidP="00483B1D">
      <w:pPr>
        <w:rPr>
          <w:rFonts w:ascii="Times New Roman" w:hAnsi="Times New Roman" w:cs="Times New Roman"/>
          <w:sz w:val="24"/>
          <w:szCs w:val="24"/>
        </w:rPr>
      </w:pPr>
      <w:r w:rsidRPr="00483B1D">
        <w:rPr>
          <w:rFonts w:ascii="Times New Roman" w:hAnsi="Times New Roman" w:cs="Times New Roman"/>
          <w:sz w:val="24"/>
          <w:szCs w:val="24"/>
        </w:rPr>
        <w:t>(1) The State shall not discriminate against any citizen on grounds only of religion, race, caste, sex or place of birth.</w:t>
      </w:r>
    </w:p>
    <w:p w:rsidR="00483B1D" w:rsidRPr="00483B1D" w:rsidRDefault="00483B1D" w:rsidP="00483B1D">
      <w:pPr>
        <w:rPr>
          <w:rFonts w:ascii="Times New Roman" w:hAnsi="Times New Roman" w:cs="Times New Roman"/>
          <w:sz w:val="24"/>
          <w:szCs w:val="24"/>
        </w:rPr>
      </w:pPr>
      <w:r w:rsidRPr="00483B1D">
        <w:rPr>
          <w:rFonts w:ascii="Times New Roman" w:hAnsi="Times New Roman" w:cs="Times New Roman"/>
          <w:sz w:val="24"/>
          <w:szCs w:val="24"/>
        </w:rPr>
        <w:t xml:space="preserve"> </w:t>
      </w:r>
      <w:r w:rsidRPr="00483B1D">
        <w:rPr>
          <w:rFonts w:ascii="Times New Roman" w:hAnsi="Times New Roman" w:cs="Times New Roman"/>
          <w:sz w:val="24"/>
          <w:szCs w:val="24"/>
        </w:rPr>
        <w:t>(2) Women shall have equal rights with men in all spheres of the State and of public life.</w:t>
      </w:r>
    </w:p>
    <w:p w:rsidR="00483B1D" w:rsidRPr="00483B1D" w:rsidRDefault="00483B1D" w:rsidP="00483B1D">
      <w:pPr>
        <w:rPr>
          <w:rFonts w:ascii="Times New Roman" w:hAnsi="Times New Roman" w:cs="Times New Roman"/>
          <w:sz w:val="24"/>
          <w:szCs w:val="24"/>
        </w:rPr>
      </w:pPr>
      <w:r w:rsidRPr="00483B1D">
        <w:rPr>
          <w:rFonts w:ascii="Times New Roman" w:hAnsi="Times New Roman" w:cs="Times New Roman"/>
          <w:sz w:val="24"/>
          <w:szCs w:val="24"/>
        </w:rPr>
        <w:t xml:space="preserve"> </w:t>
      </w:r>
      <w:r w:rsidRPr="00483B1D">
        <w:rPr>
          <w:rFonts w:ascii="Times New Roman" w:hAnsi="Times New Roman" w:cs="Times New Roman"/>
          <w:sz w:val="24"/>
          <w:szCs w:val="24"/>
        </w:rPr>
        <w:t>(3) No citizen shall, on grounds only of religion, race, caste, sex or place of birth be subjected to any disability, liability, restriction or condition with regard to access to any place of public entertainment or resort, or admission to any educational institution.</w:t>
      </w:r>
    </w:p>
    <w:p w:rsidR="00483B1D" w:rsidRDefault="00483B1D" w:rsidP="00483B1D">
      <w:pPr>
        <w:rPr>
          <w:rFonts w:ascii="Times New Roman" w:hAnsi="Times New Roman" w:cs="Times New Roman"/>
          <w:sz w:val="24"/>
          <w:szCs w:val="24"/>
        </w:rPr>
      </w:pPr>
      <w:r w:rsidRPr="00483B1D">
        <w:rPr>
          <w:rFonts w:ascii="Times New Roman" w:hAnsi="Times New Roman" w:cs="Times New Roman"/>
          <w:sz w:val="24"/>
          <w:szCs w:val="24"/>
        </w:rPr>
        <w:t xml:space="preserve"> </w:t>
      </w:r>
      <w:r w:rsidRPr="00483B1D">
        <w:rPr>
          <w:rFonts w:ascii="Times New Roman" w:hAnsi="Times New Roman" w:cs="Times New Roman"/>
          <w:sz w:val="24"/>
          <w:szCs w:val="24"/>
        </w:rPr>
        <w:t xml:space="preserve">(4) Nothing in this article shall prevent the State from making special provision in </w:t>
      </w:r>
      <w:proofErr w:type="spellStart"/>
      <w:r w:rsidRPr="00483B1D">
        <w:rPr>
          <w:rFonts w:ascii="Times New Roman" w:hAnsi="Times New Roman" w:cs="Times New Roman"/>
          <w:sz w:val="24"/>
          <w:szCs w:val="24"/>
        </w:rPr>
        <w:t>favour</w:t>
      </w:r>
      <w:proofErr w:type="spellEnd"/>
      <w:r w:rsidRPr="00483B1D">
        <w:rPr>
          <w:rFonts w:ascii="Times New Roman" w:hAnsi="Times New Roman" w:cs="Times New Roman"/>
          <w:sz w:val="24"/>
          <w:szCs w:val="24"/>
        </w:rPr>
        <w:t xml:space="preserve"> of women or children or for the advancement of any backward section of citizens.</w:t>
      </w:r>
    </w:p>
    <w:p w:rsidR="00483B1D" w:rsidRPr="00483B1D" w:rsidRDefault="00483B1D" w:rsidP="00483B1D">
      <w:pPr>
        <w:rPr>
          <w:rFonts w:ascii="Times New Roman" w:hAnsi="Times New Roman" w:cs="Times New Roman"/>
          <w:sz w:val="24"/>
          <w:szCs w:val="24"/>
        </w:rPr>
      </w:pPr>
      <w:bookmarkStart w:id="0" w:name="_GoBack"/>
      <w:bookmarkEnd w:id="0"/>
    </w:p>
    <w:sectPr w:rsidR="00483B1D" w:rsidRPr="00483B1D"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16F"/>
    <w:rsid w:val="00483B1D"/>
    <w:rsid w:val="004B1527"/>
    <w:rsid w:val="0099316F"/>
    <w:rsid w:val="00A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B0B0"/>
  <w15:chartTrackingRefBased/>
  <w15:docId w15:val="{581DED23-2778-4E4C-B851-3EDF8E0C9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03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2025-01-21T04:33:00Z</dcterms:created>
  <dcterms:modified xsi:type="dcterms:W3CDTF">2025-01-21T04:34:00Z</dcterms:modified>
</cp:coreProperties>
</file>